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167/TB-VPCP năm 2023 về kết luận của Thủ tướng Chính phủ Phạm Minh Chính tại Hội nghị với Hiệp hội Gỗ và Lâm sản, Hiệp hội Chế biến và Xuất khẩu Thủy sản để tháo gỡ khó khăn, thúc đẩy sản xuất, xuất khẩu lâm sản và thủy sản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01/05/2023</w:t>
            </w:r>
          </w:p>
        </w:tc>
      </w:tr>
      <w:tr>
        <w:tc>
          <w:tcPr>
            <w:tcW w:type="dxa" w:w="4320"/>
          </w:tcPr>
          <w:p>
            <w:r>
              <w:t>Ngày hiệu lực</w:t>
            </w:r>
          </w:p>
        </w:tc>
        <w:tc>
          <w:tcPr>
            <w:tcW w:type="dxa" w:w="4320"/>
          </w:tcPr>
          <w:p>
            <w:r>
              <w:t>01/05/2023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167/TB-VPCP</w:t>
      </w:r>
    </w:p>
    <w:p>
      <w:r>
        <w:t>Hà Nội, ngày 01 tháng 5 năm 2023</w:t>
      </w:r>
    </w:p>
    <w:p>
      <w:r>
        <w:t>THÔNG BÁO</w:t>
      </w:r>
    </w:p>
    <w:p>
      <w:r>
        <w:t>KẾT LUẬN CỦA THỦ TƯỚNG CHÍNH PHỦ PHẠM MINH CHÍNH TẠI HỘI NGHỊ VỚI HIỆP HỘI GỖ VÀ LÂM SẢN, HIỆP HỘI CHẾ BIẾN VÀ XUẤT KHẨU THUỶ SẢN ĐỂ THÁO GỠ KHÓ KHĂN, THÚC ĐẨY SẢN XUẤT, XUẤT KHẨU LÂM SẢN VÀ THUỶ SẢN</w:t>
      </w:r>
    </w:p>
    <w:p>
      <w:r>
        <w:t>Ngày 13 tháng 4 năm 2023, tại Trụ sở Chính phủ, Thủ tướng Chính phủ Phạm Minh Chính đã chủ trì Hội nghị với Hiệp hội Gỗ và Lâm sản Việt Nam, Hiệp hội Chế biến và Xuất khẩu Thuỷ sản Việt Nam để tháo gỡ khó khăn, thúc đẩy sản xuất, xuất khẩu lâm sản và thuỷ sản. Tham dự Hội nghị có Phó Thủ tướng Chính phủ Trần Lưu Quang, Bộ trưởng Bộ Nông nghiệp và Phát triển nông thôn Lê Minh Hoan; đại diện Lãnh đạo Văn phòng Chính phủ, các Bộ, ngành: Tài chính, Công Thương, Ngoại giao, Kế hoạch và Đầu tư, Khoa học và Công nghệ, Quốc phòng, Tài nguyên và Môi trường, Tư pháp, Ngân hàng Nhà nước Việt Nam; đại diện Hiệp hội Gỗ và Lâm sản, Hiệp hội Chế biến và Xuất khẩu Thuỷ sản và đại diện một số doanh nghiệp xuất, nhập khẩu gỗ, lâm sản và thuỷ sản. Sau khi nghe báo cáo của Bộ trưởng Nông nghiệp và Phát triển nông thôn và 02 Hiệp hội, ý kiến phát biểu của các đại biểu tham dự Hội nghị, Thủ tướng Chính phủ Phạm Minh Chính kết luận như sau:</w:t>
      </w:r>
    </w:p>
    <w:p>
      <w:r>
        <w:t>I. ĐÁNH GIÁ CHUNG</w:t>
      </w:r>
    </w:p>
    <w:p>
      <w:r>
        <w:t>Năm 2022, dưới sự lãnh đạo của Đảng, Chính phủ, sự vào cuộc của cả hệ thống chính trị, sự ủng hộ của doanh nghiệp và người dân, nền kinh tế - xã hội của nước ta đã đạt được mục tiêu ở tất cả các lĩnh vực; 3 tháng đầu năm 2023, trong bối cảnh hết sức khó khăn, tình hình kinh tế vĩ mô tiếp tục ổn định, các cân đối lớn được đảm bảo, lạm phát được kiểm soát, tăng trưởng được thúc đẩy, cơ bản đạt được các mục tiêu trọng tâm đề ra.</w:t>
      </w:r>
    </w:p>
    <w:p>
      <w:r>
        <w:t>Đối với ngành nông nghiệp và phát triển nông thôn, năm 2022 đã đạt được mức tăng trưởng cao, vượt chỉ tiêu đặt ra; tốc độ tăng trưởng GDP ngành nông nghiệp đạt 3,36%, mức cao nhất trong những năm gần đây; kim ngạch xuất khẩu toàn ngành đạt trên 53,53 tỷ USD, trong đó:</w:t>
      </w:r>
    </w:p>
    <w:p>
      <w:r>
        <w:t>Kim ngạch xuất khẩu sản phẩm gỗ và lâm sản đạt 17,1 tỷ USD, lập kỷ lục mới về giá trị xuất khẩu, duy trì trong Top 10 mặt hàng có giá trị xuất khẩu lớn nhất của Việt Nam; Ngành thủy sản cũng đã có những bứt phá vượt bậc, sản phẩm thủy sản Việt Nam đã xuất khẩu tới hơn 170 quốc gia và vùng lãnh thổ, giá trị xuất khẩu thủy sản lần đầu tiên cán đích 11 tỷ USD.</w:t>
      </w:r>
    </w:p>
    <w:p>
      <w:r>
        <w:t>Tuy nhiên, cuối năm 2022, đặc biệt là 03 tháng đầu năm 2023, cùng với khó khăn chung của các ngành, lĩnh vực, xuất khẩu sản phẩm gỗ và lâm sản, thuỷ sản đều giảm nhiều so với cùng kỳ (giá trị xuất khẩu sản phẩm gỗ và lâm sản giảm trên 28%, thủy sản giảm trên 27%), đặc biệt là tại các thị trường lớn, truyền thống, như: Mỹ, EU; số lượng đơn hàng giảm mạnh. Sản xuất, chế biến và xuất khẩu lâm sản, thủy sản có những cơ hội và khó khăn, thách thức đan xen, nhưng thách thức nhiều hơn; các thị trường xuất khẩu nông lâm thủy sản bị co hẹp.</w:t>
      </w:r>
    </w:p>
    <w:p>
      <w:r>
        <w:t>II. MỤC TIÊU, QUAN ĐIỂM</w:t>
      </w:r>
    </w:p>
    <w:p>
      <w:r>
        <w:t>1. Mục tiêu</w:t>
      </w:r>
    </w:p>
    <w:p>
      <w:r>
        <w:t>- Kim ngạch xuất khẩu của hai lĩnh vực lâm nghiệp và thủy sản chiếm 53,8% tổng kim ngạch xuất khẩu của ngành nông nghiệp, để đảm bảo mục tiêu tăng trưởng nói chung, tăng trưởng ngành nông nghiệp nói riêng, mục tiêu năm 2023 giá trị xuất khẩu lâm sản đạt 17,0 tỷ USD, xuất khẩu thuỷ sản đạt 10,0 tỷ USD. Chính phủ, các bộ, ngành, địa phương và các Hiệp hội cần có sự nỗ lực, quyết tâm cao hơn nữa để thực hiện các mục tiêu trên nhằm góp phần: (i) Xây dựng nền kinh tế độc lập, tự chủ, gắn với hội nhập quốc tế sâu rộng toàn diện, thực chất và hiệu quả; (ii) Ổn định kinh tế vĩ mô, kiểm soát lạm phát, thúc đẩy tăng trưởng, đảm bảo các cân đối lớn; (iii) Thúc đẩy sản xuất kinh doanh, tạo công ăn việc, tạo sinh kế cho người dân, nhất là người dân ở khu vực nông thôn, vùng sâu, vùng xa; (iv) Khai thác hiệu quả tiềm năng khác biệt, cơ hội nổi trội, lợi thế cạnh tranh đối với 2 lĩnh vực lâm sản và thuỷ sản; (v) Nâng cao đời sống tinh thần và vật chất của người dân, nhất là ở khu vực vùng sâu, vùng xa.</w:t>
      </w:r>
    </w:p>
    <w:p>
      <w:r>
        <w:t>- Quyết liệt tháo gỡ các khó khăn, vướng mắc, đặc biệt là về thị trường, thể chế, thuế, vốn tín dụng cho sản xuất, chế biến và xuất khẩu lâm sản, thủy sản để thúc đẩy sản xuất kinh doanh, tạo công ăn việc làm, tăng thu nhập cho hàng triệu lao động trong lĩnh vực thuỷ sản và lâm sản.</w:t>
      </w:r>
    </w:p>
    <w:p>
      <w:r>
        <w:t>- Phát triển sản xuất lâm sản và thủy sản hiệu quả, bền vững, tích hợp đa giá trị theo hướng nâng cao giá trị gia tăng, năng lực cạnh tranh, gắn với đẩy mạnh phát triển công nghiệp chế biến, bảo quản sau thu hoạch và phát triển thị trường cả ở trong nước và ngoài nước; bảo đảm an toàn thực phẩm, bảo vệ môi trường sinh thái; khuyến khích phát triển nông nghiệp xanh, hữu cơ, tuần hoàn. Chuyển mạnh tư duy từ sản xuất nông nghiệp sang phát triển kinh tế nông nghiệp gắn với nhu cầu thị trường. Phát huy lợi thế vùng, miền, địa phương, tổ chức sản xuất kinh doanh theo chuỗi giá trị, dựa trên nền tảng khoa học - công nghệ và đổi mới sáng tạo.</w:t>
      </w:r>
    </w:p>
    <w:p>
      <w:r>
        <w:t>2. Quan điểm</w:t>
      </w:r>
    </w:p>
    <w:p>
      <w:r>
        <w:t>- Nâng cao năng lực cạnh tranh, tự lực, tự cường, tự chủ của các doanh nghiệp. Sản xuất, chế biến, xuất khẩu lâm sản và thuỷ sản đóng vai trò rất quan trọng trong nền kinh tế quốc dân, cùng với nhóm ngành hàng khác trong lĩnh vực nông nghiệp, là trụ đỡ của nền kinh tế, là lợi thế của Việt Nam.</w:t>
      </w:r>
    </w:p>
    <w:p>
      <w:r>
        <w:t>- Đảm bảo hài hoà lợi ích giữa nhà nước, người dân và doanh nghiệp, nhà nước tạo môi trường thuận lợi cho sản xuất kinh doanh, xây dựng thể chế, cơ chế chính sách, giám sát và kiểm tra, tổng kết, đúc rút kinh nghiệm, khen thưởng, động viên, xử lý vi phạm; doanh nghiệp tổ chức thực hiện theo quy định của pháp luật, tham gia vào an sinh xã hội.</w:t>
      </w:r>
    </w:p>
    <w:p>
      <w:r>
        <w:t>- Quán triệt, bám sát chủ trương, đường lối của Đảng và chính sách, pháp luật của Nhà nước về phát triển nông nghiệp, nông thôn, chỉ đạo điều hành chủ động, linh hoạt, sáng tạo, kịp thời, hiệu quả, bảo đảm phù hợp với tình hình và yêu cầu thực tiễn; ưu tiên đẩy mạnh xuất khẩu, đồng thời chú trọng khai thác thị trường trong nước.</w:t>
      </w:r>
    </w:p>
    <w:p>
      <w:r>
        <w:t>- Các doanh nghiệp chấp hành nghiêm pháp luật Việt Nam, tuân thủ quy định, thực hiện hiệu quả các hiệp định, thỏa thuận thương mại đa phương và song phương và cam kết quốc tế. Đẩy mạnh phòng chống gian lận xuất xứ hàng hoá, quyết liệt tháo gỡ thẻ vàng IUU của EC, chủ động triển khai các biện pháp phòng vệ thương mại phù hợp với cam kết quốc tế và luật pháp của Việt Nam, coi đây là chìa khoá bảo vệ sản xuất trong nước, tạo điều kiện mở rộng và phát triển thị trường xuất khẩu nông, lâm, thuỷ sản bền vững.</w:t>
      </w:r>
    </w:p>
    <w:p>
      <w:r>
        <w:t>- Phát huy tính tự lực, tự cường, chủ động, sáng tạo của từng doanh nghiệp và vai trò của các Hiệp hội. Hiệp hội Gỗ và Lâm sản, Hiệp hội Chế biến và Xuất khẩu Thuỷ sản có vai trò rất quan trọng trong việc tập hợp, gắn kết hỗ trợ doanh nghiệp trong ngành trước những cơ hội và thách thức mới; là ngôi nhà chung của cộng đồng các doanh nghiệp, là cầu nối, bảo vệ quyền lợi hợp pháp cho các doanh nghiệp, hội viên; sát cánh cùng các thành viên; hỗ trợ các doanh nghiệp đề xuất ý kiến tháo gỡ khó khăn vướng mắc, cùng nhau phát triển.</w:t>
      </w:r>
    </w:p>
    <w:p>
      <w:r>
        <w:t>III. MỘT SỐ NHIỆM VỤ, GIẢI PHÁP TRONG THỜI GIAN TỚI</w:t>
      </w:r>
    </w:p>
    <w:p>
      <w:r>
        <w:t>Thủ tướng Chính phủ yêu cầu các bộ, ngành, địa phương theo chức năng quản lý nhà nước, thẩm quyền, tích cực chủ động phối hợp chặt chẽ có hiệu quả cùng các Hiệp hội, doanh nghiệp quyết liệt thực hiện các giải pháp để tháo gỡ các khó khăn, vướng mắc, thúc đẩy sản xuất, xuất khẩu lâm sản và thuỷ sản, tập trung một số nhiệm vụ, giải pháp sau:</w:t>
      </w:r>
    </w:p>
    <w:p>
      <w:r>
        <w:t>1. Nhiệm vụ, giải pháp chung</w:t>
      </w:r>
    </w:p>
    <w:p>
      <w:r>
        <w:t>- Tiếp tục thúc đẩy sản xuất kinh doanh, tạo công ăn việc làm, tạo sinh kế cho người dân.</w:t>
      </w:r>
    </w:p>
    <w:p>
      <w:r>
        <w:t>- Đẩy mạnh xúc tiến thương mại, đàm phán, mở rộng, đa dạng hóa thị trường, đa dạng hoá sản phẩm, đa dạng hoá chuỗi cung ứng, tiết kiệm chi phí sản xuất để tăng sức cạnh tranh.</w:t>
      </w:r>
    </w:p>
    <w:p>
      <w:r>
        <w:t>- Cắt giảm mạnh các thủ tục hành chính, tạo môi trường đầu tư thuận lợi cho doanh nghiệp, tránh gây sách nhiễu, phiền hà cho người dân và doanh nghiệp; số hóa, giải quyết các thủ tục hành chính và kiểm soát giám sát các hoạt động doanh nghiệp và thu thuế, phí, lệ phí.</w:t>
      </w:r>
    </w:p>
    <w:p>
      <w:r>
        <w:t>- Tiếp tục hoàn thiện thể chế để tháo gỡ khó khăn cho doanh nghiệp; đẩy mạnh thực hiện ba đột phá về chiến lược: đào tạo nguồn nhân lực, thể chế, phát triển hạ tầng, nhất là hạ tầng về giao thông để giảm chi phí Logistic, điện để đáp ứng yêu cầu của người dân và doanh nghiệp.</w:t>
      </w:r>
    </w:p>
    <w:p>
      <w:r>
        <w:t>- Đẩy mạnh chuyển đổi số và đổi mới khoa học công nghệ, đổi mới sáng tạo trong ngành lâm sản và thủy sản, coi đây là một trong những đột phá để thúc đẩy xuất khẩu tăng trưởng và phát triển bền vững; các doanh nghiệp chủ động vươn lên, tự thiết kế mẫu mã các sản phẩm có mẫu mã độc đáo, nâng cao chất lượng, đa dạng, phù hợp với nhiều đối tượng khách hàng thay vì chỉ gia công theo đặt hàng với mẫu mã của nước ngoài.</w:t>
      </w:r>
    </w:p>
    <w:p>
      <w:r>
        <w:t>- Tập trung tháo gỡ khó khăn cho doanh nghiệp trong thực hiện các chính sách liên quan đến hoàn thuế VAT; hỗ trợ các hiệp hội tổ chức hiệu quả các hội chợ triển lãm về đồ gỗ, thuỷ sản, thúc đẩy xúc tiến thương mại, đặc biệt là các thị trường lớn, thị trường mới nổi nhất là thị trường ngách; tăng cường công tác kiểm tra, kiểm soát việc thực thi pháp luật, đảm bảo thực hiện tốt việc truy xuất nguồn gốc thủy sản, lâm sản; tháo gỡ khó khăn cho doanh nghiệp thủy sản liên quan đến quy chuẩn về nước thải chế biến thủy sản và nước thải ao nuôi thủy sản.</w:t>
      </w:r>
    </w:p>
    <w:p>
      <w:r>
        <w:t>- Triển khai các biện pháp phù hợp nhằm chống gian lận xuất xứ hàng hóa, trong chế biến, tiêu thụ thủy sản, lâm sản, giảm nguy cơ bị điều tra áp dụng biện pháp thương mại, gian lận xuất xứ và chuyển tải bất hợp pháp. Đẩy mạnh phát triển nguyên liệu gỗ có chứng chỉ quản lý rừng bền vững, tạo điều kiện thuận lợi cho việc truy xuất nguồn gốc gỗ hợp pháp; các chương trình, đề án về “Giống”, “Thức ăn nuôi trồng thủy sản” và “Hormone HCG” là mấu chốt gia tăng tỷ lệ sống, chất lượng phát triển và giảm giá thành sản phẩm…</w:t>
      </w:r>
    </w:p>
    <w:p>
      <w:r>
        <w:t>- Đẩy mạnh tiêu dùng trong nước, tiếp tục thúc đẩy phong trào “Người Việt Nam ưu tiên dùng hàng Việt Nam”. Khuyến khích doanh nghiệp, tư nhân đầu tư hạ tầng, trang thiết bị dịch vụ hậu cần nuôi trồng thủy sản trên biển, đầu tư mới, nâng cấp các trại sản xuất giống, trại nuôi trồng thủy sản, đầu tư mới, nâng cấp các kho lạnh lưu giữ, trung chuyển sản phẩm thủy sản.</w:t>
      </w:r>
    </w:p>
    <w:p>
      <w:r>
        <w:t>- Đẩy mạnh hợp tác công tư trong sản xuất, chế biến và kinh doanh đối với lĩnh vực lâm sản và thuỷ sản.</w:t>
      </w:r>
    </w:p>
    <w:p>
      <w:r>
        <w:t>- Tiếp tục tăng cường công tác tuyên truyền, phổ biến và hướng dẫn các hộ trồng rừng, các hiệp hội, doanh nghiệp ngành chế biến gỗ và lâm sản về yêu cầu thị trường, các quy định về nguồn gốc gỗ hợp pháp và tiêu chuẩn về sản phẩm đồ gỗ và lâm sản của nước nhập khẩu.</w:t>
      </w:r>
    </w:p>
    <w:p>
      <w:r>
        <w:t>2. Một số nhiệm vụ, giải pháp cụ thể</w:t>
      </w:r>
    </w:p>
    <w:p>
      <w:r>
        <w:t>a) Bộ Nông nghiệp và Phát triển nông thôn</w:t>
      </w:r>
    </w:p>
    <w:p>
      <w:r>
        <w:t>- Chủ trì, phối hợp các cơ quan, địa phương liên quan triển khai thực hiện quyết liệt, hiệu quả các giải pháp khắc phục “thẻ vàng” IUU của EC, tìm kiếm, xúc tiến thị trường mới cho hoạt động xuất khẩu nông sản Việt Nam. Tiếp tục tổ chức điều tra, đánh giá tổng thể nguồn lợi thủy sản làm cơ sở cho quản lý, phát triển thủy sản bền vững; tăng đầu tư hạ tầng nghề cá, đáp ứng được yêu cầu chống khai thác IUU.</w:t>
      </w:r>
    </w:p>
    <w:p>
      <w:r>
        <w:t>- Xây dựng, trình Chính phủ ban hành một số cơ chế chính sách về lâm nghiệp, thủy sản, trong đó có chính sách phát triển thủy sản, quy định Hệ thống đảm bảo gỗ hợp pháp Việt Nam; thực hiện hiệu quả các quy định của pháp luật về quản lý, truy xuất nguồn gốc lâm sản, thủy sản.</w:t>
      </w:r>
    </w:p>
    <w:p>
      <w:r>
        <w:t>- Quy hoạch và phát triển vùng nguyên liệu sản xuất phù hợp để đảm bảo sản xuất phát triển, bảo môi trường sinh thái xanh, góp phần phòng chống biến đổi khí hậu, phát triển xanh, phát triển bền vững.</w:t>
      </w:r>
    </w:p>
    <w:p>
      <w:r>
        <w:t>- Đề xuất cơ chế hợp tác công tư trong huy động nguồn lực, người dân, xã hội đầu tư cho hạ tầng lâm, thủy sản. Xây dựng thí điểm một số mô hình về sản xuất giống, quản lý hiện đại, chuyên nghiệp, xây dựng thương hiệu, xúc tiến đầu tư để hỗ trợ các doanh nghiệp.</w:t>
      </w:r>
    </w:p>
    <w:p>
      <w:r>
        <w:t>- Xây dựng cơ chế theo thẩm quyền khuyến khích đổi mới sáng tạo, khởi nghiệp trong ngành lâm sản, thủy sản.</w:t>
      </w:r>
    </w:p>
    <w:p>
      <w:r>
        <w:t>b) Bộ Tài chính</w:t>
      </w:r>
    </w:p>
    <w:p>
      <w:r>
        <w:t>Khẩn trương trình cấp có thẩm quyền để xem xét, thực hiện các giải pháp về miễn, giảm, giãn, hoãn, gia hạn thuế, phí, lệ phí, tiền thuê đất, thuê mặt nước, tiền sử dụng đất áp dụng cho năm 2023 (trong đó nghiên cứu kiến nghị của 02 Hiệp hội về giảm thuế giá trị gia tăng). Vận dụng chính sách tài khóa mở rộng linh hoạt, hiệu quả, có trọng tâm trọng điểm để hỗ trợ doanh nghiệp.</w:t>
      </w:r>
    </w:p>
    <w:p>
      <w:r>
        <w:t>c) Bộ Công Thương</w:t>
      </w:r>
    </w:p>
    <w:p>
      <w:r>
        <w:t>- Tập trung công tác xúc tiến thương mại, mở rộng thị trường; tiếp tục đàm phán, ký kết các hiệp định thương mại với các đối tác tiềm năng; đấu tranh bảo vệ thương hiệu, các mặt hàng xuất nhập khẩu trên thị trường quốc tế khi xảy ra tranh chấp thương mại.</w:t>
      </w:r>
    </w:p>
    <w:p>
      <w:r>
        <w:t>- Hướng dẫn các cơ chế, quy định của luật pháp để giúp người dân và doanh nghiệp thực hiện đúng các quy định của pháp luật, các cam kết quốc tế, phát triển sản xuất kinh doanh thuận lợi.</w:t>
      </w:r>
    </w:p>
    <w:p>
      <w:r>
        <w:t>- Chỉ đạo nâng cao hiệu quả phối hợp giữa các cơ quan đại diện ngoại giao, các tham tán thương mại với các Hiệp hội ngành hàng, doanh nghiệp để hỗ trợ thông tin về các chính sách, thị trường tại các quốc gia, thị trường quan trọng và thị trường ngách.</w:t>
      </w:r>
    </w:p>
    <w:p>
      <w:r>
        <w:t>d) Bộ Ngoại giao</w:t>
      </w:r>
    </w:p>
    <w:p>
      <w:r>
        <w:t>Phối hợp tổ chức kết nối giữa thị trường trong nước và ngoài nước, giữa doanh nghiệp trong nước và doanh nghiệp ngoài nước; cung cấp các thông tin về thị trường; kịp thời cung cấp thông tin thay đổi chiến lược, cơ chế chính sách, thể chế của các nước để các cơ quan, doanh nghiệp có biện pháp thích ứng phù hợp.</w:t>
      </w:r>
    </w:p>
    <w:p>
      <w:r>
        <w:t>đ) Bộ Kế hoạch và Đầu tư</w:t>
      </w:r>
    </w:p>
    <w:p>
      <w:r>
        <w:t>- Cân đối kế hoạch vốn trung hạn để ưu tiên thực hiện các chính sách đầu tư về hạ tầng theo đúng quy định pháp luật về đầu tư công.</w:t>
      </w:r>
    </w:p>
    <w:p>
      <w:r>
        <w:t>- Nghiên cứu, đề xuất chính sách hỗ trợ phát triển khu công nghiệp chế biến gỗ và lâm sản phù hợp; phát triển các dịch vụ logistic, công nghệ cao, đổi mới sáng tạo trong ngành lâm sản và thuỷ sản.</w:t>
      </w:r>
    </w:p>
    <w:p>
      <w:r>
        <w:t>e) Bộ Khoa học và Công nghệ</w:t>
      </w:r>
    </w:p>
    <w:p>
      <w:r>
        <w:t>- Đẩy mạnh nghiên cứu, ứng dụng khoa học công nghệ; rà soát các tiêu chuẩn, quy chuẩn kỹ thuật quốc gia có liên quan, bảo đảm khả thi, đáp ứng được yêu cầu của thực tiễn, phù hợp với quốc tế, nhất là chỉ dẫn địa lý, xây dựng thương hiệu đối với lĩnh vực sản xuất, chế biến thuỷ sản và lâm sản.</w:t>
      </w:r>
    </w:p>
    <w:p>
      <w:r>
        <w:t>- Khẩn trương đề xuất cơ chế sử dụng Quỹ khoa học công nghệ phục vụ nghiên cứu khoa học phát triển ngành nông nghiệp, nhất là đối với 2 lĩnh vực thuỷ sản và lâm sản.</w:t>
      </w:r>
    </w:p>
    <w:p>
      <w:r>
        <w:t>g) Bộ Tài nguyên và Môi trường</w:t>
      </w:r>
    </w:p>
    <w:p>
      <w:r>
        <w:t>- Nghiên cứu các chính sách về đất đai đảm bảo phù hợp với tình hình thực tế, thuận lợi cho các doanh nghiệp phát triển theo hướng sản xuất chuyên canh, chuyên nghiệp, sản xuất lớn, nhất là đối với các quy hoạch về đất đai; quy định về giao đất, giao rừng, giao mặt nước, giao mặt biển...</w:t>
      </w:r>
    </w:p>
    <w:p>
      <w:r>
        <w:t>- Xem xét, nghiên cứu sửa đổi quy chuẩn về nước thải chế biến thủy sản và nước thải ao nuôi thủy sản phù hợp với điều kiện, năng lực ngành thuỷ sản và tiệm cận quy định của quốc tế.</w:t>
      </w:r>
    </w:p>
    <w:p>
      <w:r>
        <w:t>h) Bộ Lao động - Thương binh và Xã hội</w:t>
      </w:r>
    </w:p>
    <w:p>
      <w:r>
        <w:t>- Đẩy mạnh ưu tiên đào tạo nghề đáp ứng yêu cầu của lao động ngành sản xuất, chế biến lâm sản và thủy sản, nhất là đào tạo kỹ năng nghề cho người lao động.</w:t>
      </w:r>
    </w:p>
    <w:p>
      <w:r>
        <w:t>- Nghiên cứu, xem xét kịp thời các vấn đề về an sinh xã hội cho lao động ngành sản xuất, chế biến lâm sản và thủy sản.</w:t>
      </w:r>
    </w:p>
    <w:p>
      <w:r>
        <w:t>i) Bộ Xây dựng</w:t>
      </w:r>
    </w:p>
    <w:p>
      <w:r>
        <w:t>Xem xét, hoàn thiện các cơ chế chính sách về hỗ trợ nhà ở cho công nhân trong các khu công nghiệp, khu chế xuất, trong đó có ngành sản xuất, chế biến lâm sản và thủy sản.</w:t>
      </w:r>
    </w:p>
    <w:p>
      <w:r>
        <w:t>k) Bộ Quốc phòng</w:t>
      </w:r>
    </w:p>
    <w:p>
      <w:r>
        <w:t>Chủ trì, phối hợp với Bộ Nông nghiệp và Phát triển nông thôn tăng cường giám sát, ngăn chặn tình trạng tàu cá đi khai thác trái phép ở vùng biển nước ngoài; tàu cá khai thác bất hợp pháp, không báo cáo, không theo quy định (IUU).</w:t>
      </w:r>
    </w:p>
    <w:p>
      <w:r>
        <w:t>l) Bộ Công an, Bộ Xây dựng</w:t>
      </w:r>
    </w:p>
    <w:p>
      <w:r>
        <w:t>Tiếp tục rà soát các quy định về phòng cháy chữa cháy theo chỉ đạo của Thủ tướng Chính phủ tại Công điện số 220/CĐ-TTg ngày 05 tháng 4 năm 2023 của Thủ tướng Chính phủ về việc tháo gỡ khó khăn, vướng mắc trong công tác phòng cháy, chữa cháy; đảm bảo phù hợp với điều kiện của Việt Nam nhưng tiệm cận với các quy định của quốc tế, không chuyển đổi trạng thái đột ngột, điều hành chính sách không giật cục; đơn giản hoá hơn nữa các thủ tục hành chính liên quan đến phòng cháy, chữa cháy, không gây lãng phí cho các doanh nghiệp và xã hội.</w:t>
      </w:r>
    </w:p>
    <w:p>
      <w:r>
        <w:t>m) Ngân hàng Nhà nước Việt Nam</w:t>
      </w:r>
    </w:p>
    <w:p>
      <w:r>
        <w:t>- Điều hành tín dụng chủ động, hiệu quả, phù hợp để cung cấp vốn tín dụng; tiếp tục có giải pháp giảm mặt bằng lãi suất vay để hỗ trợ doanh nghiệp, nhất là các doanh nghiệp xuất khẩu.</w:t>
      </w:r>
    </w:p>
    <w:p>
      <w:r>
        <w:t>- Hướng tín dụng vào sản xuất kinh doanh, lĩnh vực ưu tiên - bao gồm thủy sản, lâm sản; tạo điều kiện thuận lợi cho doanh nghiệp sản xuất, chế biến thủy sản, gỗ và lâm sản tiếp cận vốn tín dụng để phục vụ sản xuất kinh doanh, tạo cơ hội thúc đẩy sinh kế cho nông - ngư dân.</w:t>
      </w:r>
    </w:p>
    <w:p>
      <w:r>
        <w:t>- Tiếp tục thực hiện chính sách hỗ trợ, chính sách ưu đãi; nghiên cứu, đề xuất gói tín dụng 10.000 tỷ đồng để hỗ trợ cho doanh nghiệp ngành sản xuất, chế biến lâm sản và thủy sản trong tháng 5 năm 2023.</w:t>
      </w:r>
    </w:p>
    <w:p>
      <w:r>
        <w:t>n) Ủy ban nhân dân các tỉnh, thành phố trực thuộc trung ương</w:t>
      </w:r>
    </w:p>
    <w:p>
      <w:r>
        <w:t>- Tích cực, chủ động, linh hoạt, sáng tạo hơn nữa trong chỉ đạo điều hành.</w:t>
      </w:r>
    </w:p>
    <w:p>
      <w:r>
        <w:t>- Định kỳ (hoặc đột xuất) tổ chức đối thoại với doanh nghiệp để kịp thời tháo gỡ ngay các khó khăn, vướng mắc theo thẩm quyền và điều kiện sẵn có.</w:t>
      </w:r>
    </w:p>
    <w:p>
      <w:r>
        <w:t>- Tổ chức triển khai có hiệu quả các chủ trương, chính sách của Đảng, Nhà nước; chủ động tháo gỡ kịp thời các khó khăn cho doanh nghiệp về thủ tục hành chính, về giao đất, giao rừng, giao mặt nước, mặt biển, định giá…; quy hoạch, làm tốt công tác quản lý nhà nước, đặc biệt đề xuất các chính sách để tháo gỡ khó khăn, thúc đẩy sản xuất kinh doanh nói chung và cho ngành sản xuất, chế biến lâm sản và thủy sản nói riêng; chủ động quyết định các chính sách thuộc thẩm quyền của địa phương.</w:t>
      </w:r>
    </w:p>
    <w:p>
      <w:r>
        <w:t>- Tăng cường công tác quan trắc, cảnh báo môi trường, kết hợp khoa học công nghệ trong phòng chống dịch bệnh hiệu quả trong nuôi trồng thủy sản; quản lý tốt nguyên liệu vật tư đầu vào theo các quy định. Xây dựng các vùng và cơ sở an toàn dịch bệnh; triển khai chương trình quốc gia giám sát dư lượng kháng sinh trong nuôi trồng thủy sản.</w:t>
      </w:r>
    </w:p>
    <w:p>
      <w:r>
        <w:t>- Thực hiện hiệu quả Quyết định số 81/QĐ-TTg ngày 13 tháng 02 năm 2023 của Thủ tướng Chính phủ về ban hành “Kế hoạch hành động chống khai thác hải sản bất hợp pháp, không báo cáo và không theo quy định, chuẩn bị làm việc với Đoàn Thanh tra của Ủy ban châu Âu lần thứ 4”.</w:t>
      </w:r>
    </w:p>
    <w:p>
      <w:r>
        <w:t>- Tổ chức tuyên truyền, vận động người dân, doanh nghiệp thực hiện tốt các quy định của pháp luật và chuyển đổi ngành nghề hợp lý hiệu quả phù hợp với hoàn cảnh cụ thể tại địa phương.</w:t>
      </w:r>
    </w:p>
    <w:p>
      <w:r>
        <w:t>- Khẩn trương tổ chức triển khai thực hiện hiệu quả quản lý rừng bền vững gắn với cấp chứng chỉ quản lý rừng bền vững quốc gia, nâng cao vị thế, thương hiệu chứng chỉ rừng quốc gia từng bước đáp ứng được nhu cầu nguyên liệu gỗ có chất lượng, có chứng chỉ cho chế biến gỗ, lâm sản xuất khẩu và cấp chứng chỉ các - bon.</w:t>
      </w:r>
    </w:p>
    <w:p>
      <w:r>
        <w:t>o) Các Hiệp hội</w:t>
      </w:r>
    </w:p>
    <w:p>
      <w:r>
        <w:t>- Nâng cao tính tự lực, tự cường, tự chủ, tự phấn đấu vươn lên, càng khó khăn phức tạp càng phải đổi mới sáng tạo, đoàn kết, thống nhất, đồng tâm hiệp lực cùng nhau vượt qua khó khăn thách thức.</w:t>
      </w:r>
    </w:p>
    <w:p>
      <w:r>
        <w:t>- Tiếp tục triển khai hiệu quả các Chương trình như: Phát triển nông nghiệp, nông thôn và nâng cao đời sống của nông ngư dân và người lao động; Chủ động hội nhập, vượt qua các rào cản thương mại quốc tế để thúc đẩy xuất khẩu, tăng năng lực cạnh tranh, cải thiện môi trường kinh doanh lành mạnh, cạnh tranh bình đẳng; Thực hiện nghiêm các quy định của Việt Nam và các quy định của quốc tế mà Việt Nam đã cam kết.</w:t>
      </w:r>
    </w:p>
    <w:p>
      <w:r>
        <w:t>- Chủ trì, phối hợp cùng Bộ Nông nghiệp và Phát triển nông thôn, Bộ Công Thương và các bộ, ngành liên quan triển khai đề án xây dựng thương hiệu cho ba sản phẩm chủ lực có lợi thế cạnh tranh của Việt Nam là tôm, cá tra, cá ngừ và các sản phẩm quan trọng khác.</w:t>
      </w:r>
    </w:p>
    <w:p>
      <w:r>
        <w:t>- Thúc đẩy chuyển đổi số, áp dụng các tiến bộ khoa học kỹ thuật công nghệ vào sản xuất kinh doanh để giảm giá thành sản xuất, nâng cao khả năng cạnh tranh và bảo vệ môi trường.</w:t>
      </w:r>
    </w:p>
    <w:p>
      <w:r>
        <w:t>- Chủ động nguồn nguyên liệu trong nước thông qua việc mở rộng đầu tư phát triển vùng nguyên liệu; dẫn dắt chuỗi liên kết giá trị giữa nông ngư dân và doanh nghiệp để đảm bảo đủ nguyên liệu cho chế biến, xuất khẩu và truy xuất nguồn gốc, đảm bảo an toàn thực phẩm.</w:t>
      </w:r>
    </w:p>
    <w:p>
      <w:r>
        <w:t>- Quan tâm hơn đến đời sống của bà con nông, ngư dân, đảm bảo sinh kế, an sinh xã hội cho người lao động, tránh để việc người dân sản xuất ra nhưng không có thị trường để tiêu thụ.</w:t>
      </w:r>
    </w:p>
    <w:p>
      <w:r>
        <w:t>- Làm tốt hơn nữa mối liên kết giữa các doanh nghiệp trong nội bộ Hiệp hội và các Hiệp hội khác. Tiếp tục trao đổi thông tin, giúp cơ quan quản lý nhà nước nắm bắt và có các giải pháp kịp thời, tháo gỡ khó khăn, tạo điều kiện thuận lợi cho doanh nghiệp sản xuất, xuất khẩu thủy sản, lâm sản; phối hợp với Bộ Công Thương cùng hỗ trợ các doanh nghiệp khi xảy ra tranh chấp thương mại, đẩy mạnh tổ chức thành công Hội chợ quốc tế xuất khẩu thủy sản, Hội chợ quốc tế xuất khẩu đồ gỗ.</w:t>
      </w:r>
    </w:p>
    <w:p>
      <w:r>
        <w:t>- Là cầu nối quan trọng hiệu quả giữa nhà nước, người dân, doanh nghiệp vì mục tiêu phát triển của ngành và xây dựng nền kinh tế độc lập, tự chủ gắn với hội nhập quốc tế sâu rộng, toàn diện, thực chất, hiệu quả.</w:t>
      </w:r>
    </w:p>
    <w:p>
      <w:r>
        <w:t>Văn phòng Chính phủ thông báo để các Bộ, cơ quan liên quan biết, thực hiện./.</w:t>
      </w:r>
    </w:p>
    <w:p>
      <w:r>
        <w:t>Nơi nhận:</w:t>
      </w:r>
    </w:p>
    <w:p>
      <w:r>
        <w:t>- Thủ tướng Chính phủ, các Phó Thủ tướng Chính phủ (để báo cáo);</w:t>
      </w:r>
    </w:p>
    <w:p>
      <w:r>
        <w:t>- Các bộ, cơ quan: NNPTNT, TNMT, KHĐT, TC, TP, CT, NG, QP, CA, XD, KHCN, LĐTBXH, NHNNVN;</w:t>
      </w:r>
    </w:p>
    <w:p>
      <w:r>
        <w:t>- UBND các tỉnh, thành phố trực thuộc TW;</w:t>
      </w:r>
    </w:p>
    <w:p>
      <w:r>
        <w:t>- Hiệp hội Gỗ và Lâm sản, Hiệp hội Chế biến và XK Thuỷ sản;</w:t>
      </w:r>
    </w:p>
    <w:p>
      <w:r>
        <w:t>- VPCP: BTCN, các PCN, Trợ lý TTgCP, các Vụ: NN, PL, CN, KTTH, TH, TKBT, QHQT;</w:t>
      </w:r>
    </w:p>
    <w:p>
      <w:r>
        <w:t>- Lưu: VT, NN.</w:t>
      </w:r>
    </w:p>
    <w:p>
      <w:r>
        <w:t>KT. BỘ TRƯỞNG, CHỦ NHIỆM</w:t>
      </w:r>
    </w:p>
    <w:p>
      <w:r>
        <w:t>PHÓ CHỦ NHIỆM</w:t>
      </w:r>
    </w:p>
    <w:p>
      <w:r>
        <w:t>Nguyễn Cao Lục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