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165/TB-BGDĐT tuyển sinh đi học tại Liên Bang Nga năm 2024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165/TB-BGDĐT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165/TB-BGDĐT</w:t>
      </w:r>
    </w:p>
    <w:p>
      <w:r>
        <w:t>Hà Nội, ngày 19 tháng 02 năm 2024</w:t>
      </w:r>
    </w:p>
    <w:p>
      <w:r>
        <w:t>THÔNG BÁO</w:t>
      </w:r>
    </w:p>
    <w:p>
      <w:r>
        <w:t>TUYỂN SINH ĐI HỌC TẠI LIÊN BANG NGA NĂM 2024</w:t>
      </w:r>
    </w:p>
    <w:p>
      <w:r>
        <w:t>Căn cứ Thông tư số 06/2016/TT-BGDĐT ngày 21/3/2016 của Bộ trưởng Bộ Giáo dục và Đào tạo ban hành Quy chế tuyển sinh đi học nước ngoài (Thông tư số 06) và Thông tư số 18/2022/TT-BGDĐT ngày 15/12/2022 sửa đổi, bổ sung một số điều của Thông tư số 06; Căn cứ chỉ tiêu học bổng Chính phủ Liên bang Nga cấp cho Việt Nam trong khuôn khổ Hiệp định về hợp tác trong lĩnh vực giáo dục giữa Việt Nam và Liên bang Nga, Bộ Giáo dục và Đào tạo và Cơ quan Hợp tác Liên bang Nga (cơ quan đại diện tại Việt Nam là Trung tâm Khoa học và Văn hóa Nga tại Hà Nội) thông báo tuyển sinh đi học theo diện học bổng Hiệp định tại Liên bang Nga năm 2024 như sau:</w:t>
      </w:r>
    </w:p>
    <w:p>
      <w:r>
        <w:t>1. Thông tin chung về chương trình học bổng</w:t>
      </w:r>
    </w:p>
    <w:p>
      <w:r>
        <w:t>1.1. Số lượng học b  ổ  ng</w:t>
      </w:r>
    </w:p>
    <w:p>
      <w:r>
        <w:t>Chính phủ Liên bang Nga cấp 1000 chỉ tiêu học bổng cho công dân Việt Nam đi đào tạo tại Liên bang Nga theo các trình độ đại học, thạc sĩ, tiến sĩ, thực tập chuyên ngành và tiếng Nga.</w:t>
      </w:r>
    </w:p>
    <w:p>
      <w:r>
        <w:t>1.2. Ngành đào tạo</w:t>
      </w:r>
    </w:p>
    <w:p>
      <w:r>
        <w:t>Theo nhu cầu đào tạo của phía Việt Nam và các ngành có thế mạnh đào tạo của phía Liên bang Nga đã được hai bên thống nhất (tham khảo tại Phụ lục 08 đính kèm).</w:t>
      </w:r>
    </w:p>
    <w:p>
      <w:r>
        <w:t>1.3. Thời gian đào tạo</w:t>
      </w:r>
    </w:p>
    <w:p>
      <w:r>
        <w:t>- Chương trình cử nhân: 04 năm học (chưa bao gồm 01 năm học dự bị tiếng Nga);</w:t>
      </w:r>
    </w:p>
    <w:p>
      <w:r>
        <w:t>- Chương trình kỹ sư/chuyên gia: 05 năm học (chưa bao gồm 01 năm học dự bị tiếng Nga);</w:t>
      </w:r>
    </w:p>
    <w:p>
      <w:r>
        <w:t>- Chương trình thạc sĩ: 02 năm học (chưa bao gồm 01 năm học dự bị tiếng Nga);</w:t>
      </w:r>
    </w:p>
    <w:p>
      <w:r>
        <w:t>- Chương trình tiến sĩ: 03-04 năm (chưa bao gồm 01 năm học dự bị tiếng Nga);</w:t>
      </w:r>
    </w:p>
    <w:p>
      <w:r>
        <w:t>- Chương trình thực tập chuyên ngành: từ 03 đến 12 tháng;</w:t>
      </w:r>
    </w:p>
    <w:p>
      <w:r>
        <w:t>- Chương trình thực tập tiếng Nga: 10 tháng;</w:t>
      </w:r>
    </w:p>
    <w:p>
      <w:r>
        <w:t>- Thực tập chuyên khoa Y: 02 năm.</w:t>
      </w:r>
    </w:p>
    <w:p>
      <w:r>
        <w:t>1.4. Chế độ học b  ổ  ng</w:t>
      </w:r>
    </w:p>
    <w:p>
      <w:r>
        <w:t>- Học bổng của Chính phủ Liên bang Nga cấp gồm miễn học phí cho quá trình học tập, cấp học bổng hàng tháng và bố trí chỗ ở trong ký túc xá với chi phí áp dụng theo mức quy định của Chính phủ Liên bang Nga.</w:t>
      </w:r>
    </w:p>
    <w:p>
      <w:r>
        <w:t>- Học bổng cấp bù của Chính phủ Việt Nam gồm vé máy bay một lượt đi và về, phí đi đường, lệ phí làm hộ chiếu, Visa, bảo hiểm y tế và cấp bù sinh hoạt phí hàng tháng theo mức quy định của Chính phủ Việt Nam đối với du học sinh học bổng Hiệp định tại Liên bang Nga.</w:t>
      </w:r>
    </w:p>
    <w:p>
      <w:r>
        <w:t>2. Đối tượng, điều kiện và hồ sơ dự tuyển</w:t>
      </w:r>
    </w:p>
    <w:p>
      <w:r>
        <w:t>2.1. Điều kiện chung</w:t>
      </w:r>
    </w:p>
    <w:p>
      <w:r>
        <w:t>Ứng viên dự tuyển cần đáp ứng đầy đủ các điều kiện chung sau đây:</w:t>
      </w:r>
    </w:p>
    <w:p>
      <w:r>
        <w:t>- Có phẩm chất chính trị, đạo đức tốt; không trong thời gian thi hành kỷ luật hoặc trong thời gian đang bị cơ quan có thẩm quyền xem xét xử lý kỷ luật;</w:t>
      </w:r>
    </w:p>
    <w:p>
      <w:r>
        <w:t>- Đủ sức khỏe để học tập tại nước ngoài. Khi nhập học và định kỳ hằng năm phía Nga sẽ tổ chức khám lại sức khỏe. Trường hợp bị phát hiện có bệnh, không đủ sức khỏe do giả mạo hồ sơ để đi học sẽ phải về nước và tự chịu mọi chi phí liên quan, kể cả vé máy bay và đền bù kinh phí cho Nhà nước;</w:t>
      </w:r>
    </w:p>
    <w:p>
      <w:r>
        <w:t>- Chưa đăng ký dự tuyển chương trình học bổng nào khác tại cùng thời điểm với thông báo này (từ khi thông báo có hiệu lực đến khi có kết quả sơ tuyển);</w:t>
      </w:r>
    </w:p>
    <w:p>
      <w:r>
        <w:t>- Cam kết hoàn thành chương trình đào tạo và trở về phục vụ tại cơ quan cử đi học hoặc theo yêu cầu của Nhà nước. Những người không hoàn thành chương trình đào tạo, tự bỏ học, bị buộc thôi học hoặc sau khi tốt nghiệp không trở về nước phục vụ, không thực hiện đầy đủ nghĩa vụ của người được cấp học bổng phải đền bù kinh phí đào tạo theo quy định hiện hành;</w:t>
      </w:r>
    </w:p>
    <w:p>
      <w:r>
        <w:t>- Ứng viên dự tuyển trình độ đại học phải đăng ký dự tuyển ngành học cùng khối ngành với ngành đã trúng tuyển và đang học đại học hoặc ngành đã đoạt giải thưởng quốc tế, quốc gia; ứng viên dự tuyển trình độ thạc sĩ, tiến sĩ phải đăng ký dự tuyển ngành phù hợp với nhu cầu xây dựng, phát triển nguồn nhân lực của cơ quan, địa phương cử đi học/ phù hợp với vị trí việc làm, nhu cầu công tác của cơ quan hoặc ngành học đã tốt nghiệp ở trình độ đào tạo trước đó;</w:t>
      </w:r>
    </w:p>
    <w:p>
      <w:r>
        <w:t>- Ứng viên dự tuyển chỉ được đăng ký 01 ngành học và không được tự ý thay đổi ngành học, cơ sở đào tạo tại Liên bang Nga sau khi đã đăng ký dự tuyển; Đề nghị tham khảo chi tiết về ngành học và cơ sở đào tạo tại Nga trên trang   Education-in-russia.com;</w:t>
      </w:r>
    </w:p>
    <w:p>
      <w:r>
        <w:t>- Chỉ được đăng ký dự tuyển trình độ đào tạo cao hơn trình độ đã có văn bằng. Đối với học viên đang học thạc sĩ, tiến sĩ trong nước chỉ xem xét nếu ứng viên đăng ký dự tuyển học bổng thực tập ngắn hạn;</w:t>
      </w:r>
    </w:p>
    <w:p>
      <w:r>
        <w:t>- Đối với trường hợp tốt nghiệp đại học, thạc sĩ ở nước ngoài không do Bộ Giáo dục và Đào tạo cử đi học hoặc tốt nghiệp các chương trình đào tạo phối hợp với nước ngoài tại Việt Nam cần có giấy chứng nhận văn bằng tương đương do Cục Quản lý chất lượng - Bộ Giáo dục và Đào tạo cấp.</w:t>
      </w:r>
    </w:p>
    <w:p>
      <w:r>
        <w:t>Không xét tuyển ứng viên thuộc các trường hợp sau:</w:t>
      </w:r>
    </w:p>
    <w:p>
      <w:r>
        <w:t>- Đã từng được Bộ Giáo dục và Đào tạo cử đi học ở nước ngoài nhưng không hoàn thành khóa học hoặc không thực hiện việc báo cáo tốt nghiệp theo quy định;</w:t>
      </w:r>
    </w:p>
    <w:p>
      <w:r>
        <w:t>- Đang làm việc tại cơ quan nhà nước, các cơ sở giáo dục nhưng trong hồ sơ dự tuyển không có văn bản của cơ quan quản lý trực tiếp đồng ý cử dự tuyển;</w:t>
      </w:r>
    </w:p>
    <w:p>
      <w:r>
        <w:t>- Đã được cấp học bổng đi học đại học/sau đại học ở nước ngoài, hiện có các ràng buộc về nghĩa vụ, trách nhiệm hoặc thuộc diện đền bù kinh phí đào tạo;</w:t>
      </w:r>
    </w:p>
    <w:p>
      <w:r>
        <w:t>- Đã được tuyển chọn đi học nước ngoài nhưng không đi học vì lý do cá nhân (thời hạn áp dụng là 01 năm kể từ ngày nộp đơn xin rút không đi học).</w:t>
      </w:r>
    </w:p>
    <w:p>
      <w:r>
        <w:t>2.2. Yêu cầu về ngoại ngữ</w:t>
      </w:r>
    </w:p>
    <w:p>
      <w:r>
        <w:t>- Các ứng viên dự tuyển học bổng đại học, thạc sĩ và tiến sĩ, nếu chưa biết tiếng Nga sẽ được học 01 năm dự bị tiếng Nga tại Liên bang Nga và phải vượt qua kỳ thi sát hạch tiếng Nga do phía Nga tổ chức trước khi học chuyên ngành. Những ứng viên đã tốt nghiệp đại học/thạc sĩ chuyên ngành tiếng Nga hoặc tại các cơ sở đào tạo bằng tiếng Nga thì không được học dự bị tiếng Nga;</w:t>
      </w:r>
    </w:p>
    <w:p>
      <w:r>
        <w:t>- Đối với ứng viên dự tuyển học bổng thực tập chuyên ngành phải có trình độ tiếng Nga tương đương đại học trở lên hoặc đã từng tốt nghiệp đại học, sau đại học tại các nước nói tiếng Nga.</w:t>
      </w:r>
    </w:p>
    <w:p>
      <w:r>
        <w:t>2.3. Đối tượng, điều kiện cụ thể và hồ sơ dự sơ tuyển</w:t>
      </w:r>
    </w:p>
    <w:p>
      <w:r>
        <w:t>2.3.1 Đối tượng dự tuyển học bổng của Chính phủ Liên bang Nga</w:t>
      </w:r>
    </w:p>
    <w:p>
      <w:r>
        <w:t>- Học sinh đang học lớp 12, sinh viên năm thứ nhất, người có trình độ đại học, thạc sĩ, tiến sĩ đáp ứng các yêu cầu của học bổng Chính phủ Liên bang Nga.</w:t>
      </w:r>
    </w:p>
    <w:p>
      <w:r>
        <w:t>- Ưu tiên xem xét các ứng viên đã từng học tập tại Liên bang Nga hoặc học tiếng Nga tại Việt Nam hoặc đã có chứng chỉ tiếng Nga quốc tế.</w:t>
      </w:r>
    </w:p>
    <w:p>
      <w:r>
        <w:t>- Quy trình nộp hồ sơ đăng ký dự tuyển thực hiện theo quy định tại mục 3 của Thông báo này.</w:t>
      </w:r>
    </w:p>
    <w:p>
      <w:r>
        <w:t>2.3.2. Đối tượng được xem xét cấp bù học bổng của Chính phủ Việt Nam</w:t>
      </w:r>
    </w:p>
    <w:p>
      <w:r>
        <w:t>Các ứng viên đã được xét cấp học bổng của Chính phủ Liên bang Nga quy định tại mục 2.3.1 sẽ được xem xét cấp bù học bổng của Chính phủ Việt Nam nếu đáp ứng được các yêu cầu dưới đây:</w:t>
      </w:r>
    </w:p>
    <w:p>
      <w:r>
        <w:t>a) Trình độ đại học</w:t>
      </w:r>
    </w:p>
    <w:p>
      <w:r>
        <w:t>- Học sinh đang học lớp 12 gồm các đối tượng: i) đã tham gia đội tuyển quốc gia dự thi Olympic quốc tế, khu vực và đoạt huy chương vàng, huy chương bạc, huy chương đồng; tham gia kỳ thi chọn học sinh giỏi quốc gia, cuộc thi khoa học kỹ thuật cấp quốc gia và đoạt các giải nhất, nhì, ba; ii) đã đoạt giải tại kỳ thi Olympic tiếng Nga do Trung tâm Khoa học và Văn hóa Nga tổ chức (đối tượng có học tiếng Nga), có kết quả học tập ở bậc THPT đến hết học kỳ I năm học 2023-2024 đạt từ 7,0 trở lên (theo thang điểm 10 hoặc tương đương) và có kết quả trúng tuyển đại học năm 2024 khi làm thủ tục đi học.</w:t>
      </w:r>
    </w:p>
    <w:p>
      <w:r>
        <w:t>- Sinh viên năm thứ nhất của các đại học, học viện, trường đại học Việt Nam (hệ chính quy tập trung) gồm các đối tượng: i) đã tham gia đội tuyển quốc gia dự thi Olympic quốc tế, khu vực và đoạt huy chương vàng, huy chương bạc, huy chương đồng; tham gia kỳ thi chọn học sinh giỏi quốc gia, cuộc thi khoa học kỹ thuật cấp quốc gia và đoạt các giải nhất, nhì, ba; ii) đã đoạt giải tại kỳ thi Olympic tiếng Nga do Trung tâm Khoa học và Văn hóa Nga tổ chức (đối tượng có học tiếng Nga); iii) sinh viên thuộc khối lực lượng vũ trang; iv) sinh viên là con liệt sĩ; v) sinh viên được Ủy ban nhân dân tỉnh, thành phố trực thuộc Trung ương cử dự tuyển và cam kết nhận trở về công tác sau tốt nghiệp, có kết quả 03 năm học THPT đạt từ 7,0 trở lên và học kỳ I năm thứ nhất đại học đạt từ 7,0 trở lên (theo thang điểm 10 hoặc tương đương).</w:t>
      </w:r>
    </w:p>
    <w:p>
      <w:r>
        <w:t>b) Trình độ thạc sĩ</w:t>
      </w:r>
    </w:p>
    <w:p>
      <w:r>
        <w:t>- Cán bộ, công chức, viên chức, giảng viên cơ hữu (có hợp đồng và có thời gian công tác tối thiểu từ 12 tháng trở lên tính đến ngày 30/6/2024, có đóng bảo hiểm xã hội bắt buộc) đang công tác tại các cơ quan nhà nước, các cơ sở giáo dục, có trình độ đại học, không quá 40 tuổi (tính đến ngày 30/6/2024);</w:t>
      </w:r>
    </w:p>
    <w:p>
      <w:r>
        <w:t>- Người tốt nghiệp đại học (trình độ cử nhân) với kết quả học tập đạt loại xuất sắc (bằng đỏ) tại Liên bang Nga hoặc đạt loại giỏi tại Việt Nam, các nước khác trong khoảng thời gian từ ngày 01/01/2023 đến ngày 30/6/2024, không quá 35 tuổi (tính đến ngày 30/6/2024), chưa có quyết định tuyển dụng hoặc hợp đồng làm việc, hợp đồng lao động (ưu tiên sinh viên đạt danh hiệu “Sinh viên 5 tốt” do Trung ương Đoàn TNCS Hồ Chí Minh/Hội sinh viên Việt Nam giới thiệu);</w:t>
      </w:r>
    </w:p>
    <w:p>
      <w:r>
        <w:t>- Người có trình độ đại học, có kết quả học tập đạt loại khá trở lên, không quá 35 tuổi (tính đến ngày 30/6/2024), được Ủy ban nhân dân tỉnh, thành phố trực thuộc Trung ương cử dự tuyển và cam kết nhận trở về công tác sau tốt nghiệp.</w:t>
      </w:r>
    </w:p>
    <w:p>
      <w:r>
        <w:t>c) Trình độ tiến sĩ</w:t>
      </w:r>
    </w:p>
    <w:p>
      <w:r>
        <w:t>- Cán bộ, công chức, viên chức, giảng viên cơ hữu (có hợp đồng và có thời gian công tác tối thiểu từ 12 tháng trở lên tính đến ngày 30/6/2024, có đóng bảo hiểm xã hội bắt buộc) đang công tác tại các cơ quan nhà nước, các cơ sở giáo dục, có trình độ thạc sĩ hoặc tốt nghiệp đại học hệ kỹ sư/chuyên gia tại Liên bang Nga (theo chương trình đào tạo 05 năm trở lên), không quá 40 tuổi (tính đến ngày 30/6/2024);</w:t>
      </w:r>
    </w:p>
    <w:p>
      <w:r>
        <w:t>- Người tốt nghiệp đại học hệ kỹ sư/chuyên gia với kết quả học tập đạt loại xuất sắc (bằng đỏ) tại Liên bang Nga (theo chương trình đào tạo 05 năm trở lên) trong khoảng thời gian từ ngày 01/01/2023 đến ngày 30/6/2024, không quá 35 tuổi (tính đến ngày 30/6/2024), chưa có quyết định tuyển dụng hoặc hợp đồng làm việc, hợp đồng lao động;</w:t>
      </w:r>
    </w:p>
    <w:p>
      <w:r>
        <w:t>- Người tốt nghiệp thạc sĩ tại Liên bang Nga với kết quả học tập đạt loại xuất sắc (bằng đỏ) hoặc ở Việt Nam, các nước khác với kết quả học tập đạt từ 8,0 trở lên (theo thang điểm 10 hoặc tương đương) trong khoảng thời gian từ ngày 01/01/2023 đến ngày 30/6/2024, không quá 35 tuổi (tính đến ngày 30/6/2024), chưa có quyết định tuyển dụng hoặc hợp đồng làm việc, hợp đồng lao động;</w:t>
      </w:r>
    </w:p>
    <w:p>
      <w:r>
        <w:t>- Người có trình độ thạc sĩ, có kết quả học tập đạt từ 7,0 trở lên (theo thang điểm 10 hoặc tương đương), không quá 35 tuổi (tính đến ngày 30/6/2024), được Ủy ban nhân dân tỉnh, thành phố trực thuộc Trung ương cử dự tuyển và cam kết nhận trở về công tác sau tốt nghiệp.</w:t>
      </w:r>
    </w:p>
    <w:p>
      <w:r>
        <w:t>d) Thực tập chuyên ngành</w:t>
      </w:r>
    </w:p>
    <w:p>
      <w:r>
        <w:t>Công chức, viên chức, giảng viên cơ hữu (có hợp đồng và đóng bảo hiểm xã hội bắt buộc) đang công tác tại các cơ quan nhà nước, các cơ sở giáo dục, có trình độ đại học trở lên, có thời gian công tác tối thiểu 24 tháng kể từ khi có hợp đồng lao động đầu tiên sau khi tốt nghiệp đại học, sau đại học tính đến ngày 30/6/2024, còn đủ tuổi để công tác ít nhất 03 năm tính từ ngày 30/6/2024.</w:t>
      </w:r>
    </w:p>
    <w:p>
      <w:r>
        <w:t>đ) Thực tập chuyên khoa Y</w:t>
      </w:r>
    </w:p>
    <w:p>
      <w:r>
        <w:t>- Công chức, viên chức, giảng viên cơ hữu (có hợp đồng và có thời gian công tác tối thiểu từ 12 tháng trở lên tính đến ngày 30/6/2024, có đóng bảo hiểm xã hội bắt buộc) đang công tác tại các cơ quan nhà nước, các cơ sở giáo dục, có trình độ đại học trở lên và tốt nghiệp tại Liên bang Nga, không quá 40 tuổi (tính đến ngày 30/6/2024);</w:t>
      </w:r>
    </w:p>
    <w:p>
      <w:r>
        <w:t>- Người tốt nghiệp đại học hệ chuyên gia với kết quả học tập đạt loại xuất sắc (bằng đỏ) tại Liên bang Nga (theo chương trình đào tạo 06 năm trở lên) trong khoảng thời gian từ ngày 01/01/2023 đến ngày 30/6/2024.</w:t>
      </w:r>
    </w:p>
    <w:p>
      <w:r>
        <w:t>e) Thực tập tiếng Nga 10 tháng</w:t>
      </w:r>
    </w:p>
    <w:p>
      <w:r>
        <w:t>Sinh viên năm thứ hai (hệ chính quy tập trung) ngành Ngôn ngữ Nga của các đại học, học viện, trường đại học Việt Nam, có kết quả 03 năm học THPT đạt từ 7,0 trở lên và điểm đại học (đến hết học kỳ I năm học 2023-2024) đạt từ 7,0 trở lên theo thang điểm 10 hoặc tương đương do nhà trường cử dự tuyển và cam kết tiếp nhận trở lại học tập sau khi kết thúc khóa thực tập tiếng tại Liên bang Nga.</w:t>
      </w:r>
    </w:p>
    <w:p>
      <w:r>
        <w:t>3. Quy trình nộp hồ sơ đăng ký sơ tuyển</w:t>
      </w:r>
    </w:p>
    <w:p>
      <w:r>
        <w:t>Ứng viên phải nộp đầy đủ hồ sơ trực tuyến trên 02 cổng thông tin điện tử của phía Nga, phía Việt Nam và hồ sơ giấy theo quy định tại các mục   3.1,     3.2,     3.3   dưới đây:</w:t>
      </w:r>
    </w:p>
    <w:p>
      <w:r>
        <w:t>3.1. Nộp hồ sơ trực tuyến (online) tại:   trang   Education-in-russia.com    (Xem hướng dẫn đính kèm).</w:t>
      </w:r>
    </w:p>
    <w:p>
      <w:r>
        <w:t>- Ứng viên phải hoàn toàn chịu trách nhiệm về tính chính xác của các thông tin đăng ký trên trang   Education-in-russia.com   cũng như trong tờ khai bằng tiếng Nga (анкета);</w:t>
      </w:r>
    </w:p>
    <w:p>
      <w:r>
        <w:t>- Tất cả các ứng viên đã đăng ký trên trang   Education-in-russia.com   đi học tại Liên bang Nga năm 2024 theo quy định của phía Nga đến hết ngày 20/3/2024 để có mã số ứng viên trước khi đăng ký trên trang  http://tuyensinh.vied.vn/.</w:t>
      </w:r>
    </w:p>
    <w:p>
      <w:r>
        <w:t>3.2. Nộp hồ sơ trực tuyến (online) tại: http://tuyensinh.vied  .  vn/</w:t>
      </w:r>
    </w:p>
    <w:p>
      <w:r>
        <w:t>Ứng viên phải quét (scan) lưu lại toàn bộ hồ sơ sang các file định dạng PDF (mỗi loại tài liệu quét thành 01 file riêng dung lượng không quá 1 MB) để đăng ký trực tuyến. Thời hạn đăng ký online trên website http://tuyensinh.vied.vn  đến hết ngày 20/3/2024.</w:t>
      </w:r>
    </w:p>
    <w:p>
      <w:r>
        <w:t>3.3. Nộp hồ sơ giấy</w:t>
      </w:r>
    </w:p>
    <w:p>
      <w:r>
        <w:t>Hồ sơ giấy dự tuyển bằng tiếng Việt và tiếng Nga cho các chương trình đào tạo được thực hiện theo các phụ lục 1, 2, 3, 4, 5, 6, 7 đính kèm thông báo này.</w:t>
      </w:r>
    </w:p>
    <w:p>
      <w:r>
        <w:t>Hồ sơ cần đựng trong túi hồ sơ kích thước 25cm x 34cm, mặt ngoài ghi đầy đủ thông tin chi tiết theo phụ lục quy định đối với hồ sơ dự tuyển học bổng diện Hiệp định đi Liên bang Nga năm 2024.</w:t>
      </w:r>
    </w:p>
    <w:p>
      <w:r>
        <w:t>Hồ sơ hợp lệ là hồ sơ có đủ các giấy tờ quy định ở trên, được nộp trong thời hạn quy định của Thông báo tuyển sinh (bao gồm cả hồ sơ online và hồ sơ giấy). Hồ sơ nộp muộn sẽ chỉ được xem xét xử lý nếu vẫn còn chỉ tiêu học bổng sau khi đã xét tuyển hồ sơ ứng viên nộp đúng hạn và phía Liên bang Nga thống nhất việc thực hiện xét tuyển bổ sung; Người khai hồ sơ dự tuyển không đúng và người xác nhận sai sẽ bị xử lý theo quy định của pháp luật và sẽ bị hủy kết quả tuyển sinh có liên quan. Bộ Giáo dục và Đào tạo không trả lại hồ sơ trong bất kỳ trường hợp nào.</w:t>
      </w:r>
    </w:p>
    <w:p>
      <w:r>
        <w:t>(Xem thêm thông tin, các mẫu văn bản liên quan tại 02 trang web: www.moet.gov.vn, www.icd.edu. vn; liên hệ hỗ trợ kỹ thuật khi đăng ký dự tuyển theo địa chỉ email: hotrodangky@vied.vn hoặc tuyensinh@vied.vn).</w:t>
      </w:r>
    </w:p>
    <w:p>
      <w:r>
        <w:t>4. Thời hạn đăng ký dự tuyển</w:t>
      </w:r>
    </w:p>
    <w:p>
      <w:r>
        <w:t>Ứng viên chuyển 02 bộ hồ sơ giấy gồm 01 bộ bằng tiếng Việt và 01 bộ bằng tiếng Nga chính thức, đăng ký dự tuyển qua đường bưu điện (gửi thư chuyển phát nhanh bảo đảm), cụ thể như sau:</w:t>
      </w:r>
    </w:p>
    <w:p>
      <w:r>
        <w:t>- Ứng viên nộp 01 bộ hồ sơ tiếng Nga đến hết  ngày 20/3/2024  (tính theo dấu bưu điện) tới  Trung tâm Khoa học và Văn hóa Nga tại Hà Nội, 501 Kim Mã, Ba Đình, Hà Nội;</w:t>
      </w:r>
    </w:p>
    <w:p>
      <w:r>
        <w:t>- Ứng viên nộp 01 bộ hồ sơ tiếng Việt đến hết  ngày 30/6/2024  (tính theo dấu bưu điện nhận hồ sơ tại Cục Hợp tác quốc tế) tới  Cục Hợp tác quốc tế - Bộ Giáo dục và Đào tạo, 35 Đại Cồ Việt, Quận Hai Bà Trưng, Hà Nội.</w:t>
      </w:r>
    </w:p>
    <w:p>
      <w:r>
        <w:t>Ngoài ra, ứng viên cần chuẩn bị thêm 01 bộ hồ sơ giấy bằng tiếng Nga để mang sang Liên bang Nga nếu được cử đi học.</w:t>
      </w:r>
    </w:p>
    <w:p>
      <w:r>
        <w:t>5. Quy trình xét tuyển</w:t>
      </w:r>
    </w:p>
    <w:p>
      <w:r>
        <w:t>- Hội đồng tuyển chọn của Bộ Giáo dục và Đào tạo sẽ xem xét ứng viên dự tuyển có hồ sơ đầy đủ, hợp lệ, nộp đúng hạn theo quy định và căn cứ các tiêu chí tuyển chọn để sơ tuyển ứng viên;</w:t>
      </w:r>
    </w:p>
    <w:p>
      <w:r>
        <w:t>- Bộ Giáo dục và Đào tạo gửi danh sách các ứng viên được sơ tuyển để đề cử với phía Liên bang Nga;</w:t>
      </w:r>
    </w:p>
    <w:p>
      <w:r>
        <w:t>- Ứng viên do Bộ Giáo dục và Đào tạo đề cử được Chính phủ Liên bang Nga duyệt cấp học bổng mới thuộc diện trúng tuyển và sẽ được Bộ Giáo dục và Đào tạo thông báo, hướng dẫn và giải quyết thủ tục liên quan tiếp theo để đi học tại Liên bang Nga trong tháng 10/2024.</w:t>
      </w:r>
    </w:p>
    <w:p>
      <w:r>
        <w:t>Ưu tiên xem xét ứng viên trong các trường hợp sau:</w:t>
      </w:r>
    </w:p>
    <w:p>
      <w:r>
        <w:t>a) Người đang công tác tại các cơ quan nhà nước, các cơ sở giáo dục;</w:t>
      </w:r>
    </w:p>
    <w:p>
      <w:r>
        <w:t>b) Ứng viên đoạt các giải thưởng quốc tế, khu vực, quốc gia và các ứng viên khác thuộc diện ưu tiên theo quy chế tuyển sinh đại học hiện hành;</w:t>
      </w:r>
    </w:p>
    <w:p>
      <w:r>
        <w:t>c) Ứng viên dự tuyển trình độ sau đại học;</w:t>
      </w:r>
    </w:p>
    <w:p>
      <w:r>
        <w:t>d) Ứng viên có nhiều thành tích tốt trong học tập và rèn luyện, thành tích nghiên cứu khoa học (thể hiện qua các bài báo đăng trên tạp chí khoa học hoặc báo cáo tại hội nghị khoa học cấp cơ sở trở lên và được đăng trong kỷ yếu hội nghị hoặc tham gia đề tài nghiên cứu cấp Bộ trở lên và đề tài đó đã được nghiệm thu hoặc ứng dụng);</w:t>
      </w:r>
    </w:p>
    <w:p>
      <w:r>
        <w:t>đ) Ứng viên thuộc đối tượng đào tạo theo các đề án đã được Thủ tướng Chính phủ phê duyệt do Bộ Giáo dục và Đào tạo đang triển khai thực hiện, đáp ứng được các yêu cầu theo quy định của chương trình học bổng này.</w:t>
      </w:r>
    </w:p>
    <w:p>
      <w:r>
        <w:t>Bộ Giáo dục và Đào tạo đề nghị các cơ quan tạo điều kiện thuận lợi cho ứng viên có đủ điều kiện cần thiết được tham gia dự tuyển đúng thời hạn quy định./.</w:t>
      </w:r>
    </w:p>
    <w:p>
      <w:r>
        <w:t>Nơi nhận:</w:t>
      </w:r>
    </w:p>
    <w:p>
      <w:r>
        <w:t>- Các Bộ và cơ quan ngang Bộ;</w:t>
      </w:r>
    </w:p>
    <w:p>
      <w:r>
        <w:t>- Ủy ban nhân dân các tỉnh/thành phố trực thuộc Trung ương;</w:t>
      </w:r>
    </w:p>
    <w:p>
      <w:r>
        <w:t>- Các đại học, học viện, trường đại học, cao đẳng;</w:t>
      </w:r>
    </w:p>
    <w:p>
      <w:r>
        <w:t>- Bộ trưởng (để b/c)</w:t>
      </w:r>
    </w:p>
    <w:p>
      <w:r>
        <w:t>- Các Thứ trưởng (để b/c);</w:t>
      </w:r>
    </w:p>
    <w:p>
      <w:r>
        <w:t>- Cục trưởng (để b/c)</w:t>
      </w:r>
    </w:p>
    <w:p>
      <w:r>
        <w:t>- Các đơn vị thuộc Bộ GDĐT;</w:t>
      </w:r>
    </w:p>
    <w:p>
      <w:r>
        <w:t>- Các website: www.icd.edu.vn, www.moet.gov.vn;</w:t>
      </w:r>
    </w:p>
    <w:p>
      <w:r>
        <w:t>- Báo GD&amp;TĐ;</w:t>
      </w:r>
    </w:p>
    <w:p>
      <w:r>
        <w:t>- Lưu: VT, HTQT.</w:t>
      </w:r>
    </w:p>
    <w:p>
      <w:r>
        <w:t>TL. BỘ TRƯỞNG</w:t>
      </w:r>
    </w:p>
    <w:p>
      <w:r>
        <w:t>KT. CỤC TRƯỞNG CỤC HỢP TÁC QUỐC TẾ</w:t>
      </w:r>
    </w:p>
    <w:p>
      <w:r>
        <w:t>PHÓ CỤC TRƯỞNG</w:t>
      </w:r>
    </w:p>
    <w:p>
      <w:r>
        <w:t>Nguyễn Hải Thanh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