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160/TB-CHQ năm 2025 về kết quả xác định trước mã số đối với Fatzbaby Formulus 1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160/TB-CHQ</w:t>
      </w:r>
    </w:p>
    <w:p>
      <w:r>
        <w:t>Hà Nội, ngày 1 4  tháng 3 năm 2025</w:t>
      </w:r>
    </w:p>
    <w:p>
      <w:r>
        <w:t>THÔNG BÁO</w:t>
      </w:r>
    </w:p>
    <w:p>
      <w:r>
        <w:t>VỀ KẾT QUẢ XÁC ĐỊNH TRƯỚC MÃ SỐ</w:t>
      </w:r>
    </w:p>
    <w:p>
      <w:r>
        <w:t>CỤC TRƯỞNG CỤC HẢI QUAN</w:t>
      </w:r>
    </w:p>
    <w:p>
      <w:r>
        <w:t>Căn cứ Luật H ả i quan số 54/2014/QH13 ngày 23/6/2014;</w:t>
      </w:r>
    </w:p>
    <w:p>
      <w:r>
        <w:t>Căn cứ Nghị định số 08/2015/NĐ-CP ngày 21/01/2015 của Chính phủ quy định chi tiết và biện pháp thi hành Luật H ả 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 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 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01/CV-TM ngày 10/01/2025 của  C ông ty TNHH Hàng tiêu dùng Trường Minh (MST: 0318221882) và hồ sơ kèm theo;</w:t>
      </w:r>
    </w:p>
    <w:p>
      <w:r>
        <w:t>Theo đề nghị của Trưởng Ban Nghiệp vụ thuế hải quan,</w:t>
      </w:r>
    </w:p>
    <w:p>
      <w:r>
        <w:t>Cục Hải quan thông báo kết quả xác  định  trước mã số như sau:</w:t>
      </w:r>
    </w:p>
    <w:p>
      <w:r>
        <w:t>1. Hàng hóa đề nghị xác định trước mã số do tổ chức, cá nhân cung cấp:</w:t>
      </w:r>
    </w:p>
    <w:p>
      <w:r>
        <w:t>Tên thương mại: Fatzbaby Formulus 1</w:t>
      </w:r>
    </w:p>
    <w:p>
      <w:r>
        <w:t>Tên gọi theo cấu tạo, công dụng: Máy pha sữa công thức tự động, hoạt động b ằ ng điện. Hiệu Fatzbaby Formulus 1. Có chức năng làm ấm nước, pha trộn nước ấm với sữa bột theo định lượng, nhiệt độ được cài đặt. Dùng để pha sữa cho trẻ em được nuôi bằng sữa công thức.</w:t>
      </w:r>
    </w:p>
    <w:p>
      <w:r>
        <w:t>Ký, mã hiệu, chủng loại: FB8502A H</w:t>
      </w:r>
    </w:p>
    <w:p>
      <w:r>
        <w:t>Nhà sản xuất: Ningbo Hawk Electrical Appliance Co., Ltd.</w:t>
      </w:r>
    </w:p>
    <w:p>
      <w:r>
        <w:t>2. Tóm tắt mô tả hàng hóa được xác định trước mã số:    Theo hồ sơ đề nghị xác định trước mã số, thông tin mặt hàng như sau:</w:t>
      </w:r>
    </w:p>
    <w:p>
      <w:r>
        <w:t>- Thành phần, cấu tạo, công thức hóa học: Một sản phẩm gồm: thân máy chính đã có cáp nguồn, bình chứa nước có thể tháo rời khỏi thân máy chính, sách hướng dẫn sử dụng.</w:t>
      </w:r>
    </w:p>
    <w:p>
      <w:r>
        <w:t>- Cơ ch ế  hoạt động, cách thức sử dụng:</w:t>
      </w:r>
    </w:p>
    <w:p>
      <w:r>
        <w:t>Trước tiên để sử dụng được đúng các tính năng của sản phẩm cần đổ nước vào bình chứa nước, dung tích tối đa 1400ml. Bình chứa nước nằm ở lưng máy và có thể tháo rời để thuận tiện cho việc lấy nước.</w:t>
      </w:r>
    </w:p>
    <w:p>
      <w:r>
        <w:t>Kết nối máy với nguồn điện và bật công tắc nguồn để máy có thể hoạt động. Tất cả các nút điều khiển sẽ sáng lên, màn hình LED hiển thị lượng chất lỏng mặc định tính bằng ml. Lúc này, máy đã sẵn sàng sử dụng.</w:t>
      </w:r>
    </w:p>
    <w:p>
      <w:r>
        <w:t>N ế u không có thêm thao tác nào khác, sau 1 phút, máy sẽ tự động chuyển sang chế độ chờ. Khi đó, chỉ có nút sáng lên. Đ ể  hoạt động lại, chạm vào nút một lần nữa</w:t>
      </w:r>
    </w:p>
    <w:p>
      <w:r>
        <w:t>Chức năng pha sữa:</w:t>
      </w:r>
    </w:p>
    <w:p>
      <w:r>
        <w:t>(1) Đổ sữa bột vào khoang chứa sữa. Lượng sữa bột đưa vào khoang chứa sữa không được nhiều hơn 300g và không ít hơn  100 g. N ế u lượng sữa bột còn lại ít  hơn     100 g máy sẽ cảnh báo và kh óa  máy, lúc này bạn cần bổ sung thêm sữa bột vào khoang chứa sữa.</w:t>
      </w:r>
    </w:p>
    <w:p>
      <w:r>
        <w:t>(2) Đặt bình sữa trên bàn nâng bình (phần đế của thân máy chính). N ế u cảm biến bình sữa không phát hiện được bình sữa, biểu tượng cảnh báo bình sữa bật sáng và máy sẽ bị khóa.</w:t>
      </w:r>
    </w:p>
    <w:p>
      <w:r>
        <w:t>(3) Khi tất cả các nút điều khiển đang sáng, màn hình sẽ hiển thị các thông s ố  cài đặt gồm: lượng bột sữa sẽ pha tính theo  100 ml nước (từ 10-25gram); nhiệt độ sữa cần pha (từ 37-70 độ C); sai số dung tích sữa (từ  1 -9ml); lượng sữa cần pha ở mức ml (từ 30-240ml, thay đổi lượng nước  10 ml mỗi lần chạm tăng/giảm). Nhấn chạm vào nút (+) hoặc (-) để thiết lập tăng/giảm các thông số này. Nếu không có thêm thao tác nào, sau 3 giây, máy sẽ thiết lập cài đặt.</w:t>
      </w:r>
    </w:p>
    <w:p>
      <w:r>
        <w:t>(4) Sau đó, chạm nút pha sữa để pha sữa tự động. Máy sẽ tự gia nhiệt lượng nước cần thiết để pha đủ lượng sữa cần pha tới nhiệt độ đã cài đặt từ công thức trước đó. Thời gian chờ gia nhiệt từ 50 giây đến 60 giây. Sau đó, máy sẽ tự động phân phối lượng nước ấm và bột sữa chính xác vào khoang trộn và tiến hành trộn nước với sữa bột. Lượng sữa sau khi pha chế sẽ chảy ra từ vòi, sẵn sàng sử dụng, không cần lắc. Vòi được thiết kế để dòng dung dịch sữa được chảy ra theo hình xoáy ốc, giúp tăng khả năng h òa  tan của bột sữa trong nước.</w:t>
      </w:r>
    </w:p>
    <w:p>
      <w:r>
        <w:t>(5) Có thể thao tác tạm dừng/tiếp tục trong quá trình pha sữa.</w:t>
      </w:r>
    </w:p>
    <w:p>
      <w:r>
        <w:t>Chức năng lấy nước  ấ m:</w:t>
      </w:r>
    </w:p>
    <w:p>
      <w:r>
        <w:t>(1) Chức năng này chỉ để lấy nước lọc đã được làm ấm (để tự pha sữa với bột bên ngoài hoặc cũng có thể được dùng để uống nước ấm). Đầu tiên đặt bình/cốc đựng trên bàn nâng bình (phần đế của thân máy chính). Nếu cảm biến không phát hiện được bình/cốc, biểu tượng cảnh báo bình bật sáng và máy sẽ bị khóa.</w:t>
      </w:r>
    </w:p>
    <w:p>
      <w:r>
        <w:t>(2) Khi tất cả các nút điều khiển đang sáng, màn hình sẽ hiển thị các thông s ố  cài đặt gồm: nhiệt độ nước ấm cần lấy (từ 37-70 độ C); lượng nước cần lấy ở mức ml (từ 30-240ml, thay đổi lượng nước  10 ml mỗi lần chạm tăng/giảm). Nhấn chạm vào nút (+) hoặc (-) để thiết lập tăng/giảm các thông số này. Nếu không có thêm thao tác nào, sau 3 giây, máy sẽ thiết lập cài đặt.</w:t>
      </w:r>
    </w:p>
    <w:p>
      <w:r>
        <w:t>(3) Sau đó, chạm nút để lấy nước ấm. Máy sẽ gia nhiệt lượng nước cần thiết tới nhiệt độ của công thức đã cài đặt trước đó. Thời gian chờ gia nhiệt từ 40 giây đến 60 giây tùy thuộc vào nhiệt độ đã chọn. Sau đó, máy sẽ tự động đổ nước vào bình/cốc đựng.</w:t>
      </w:r>
    </w:p>
    <w:p>
      <w:r>
        <w:t>(4) N ế u bạn muốn thay đổi nhiệt độ nước, hãy lặp lại “Bước 2: Cài đặt nhiệt độ nước”. Tuy nhiên, điều này sẽ ảnh hưởng đến công thức pha sữa mà bạn đã cài đặt trước đó. Và bạn c ầ n điều chỉnh lại nhiệt độ này khi sử dụng lại chức năng pha sữa.</w:t>
      </w:r>
    </w:p>
    <w:p>
      <w:r>
        <w:t>(5) Có thể thao tác tạm dừng/tiếp tục trong quá trình lấy nước ấm.</w:t>
      </w:r>
    </w:p>
    <w:p>
      <w:r>
        <w:t>(6) Sản phẩm được thiết kế chủ yếu với mục đích dùng cho việc pha sữa (kể cả pha với bột sữa đã được đổ vào máy hay với bột sữa  ở  ngoài). Vì vậy chức năng lấy nước ấm này chỉ có thể lấy được tối đa 240ml nước với nhiệt độ tối đa 70 độ C (khác với các phích điện gia dụng có thể lấy được lượng nước nhiều hơn và với nhiệt độ sôi).</w:t>
      </w:r>
    </w:p>
    <w:p>
      <w:r>
        <w:t>Chức năng xả nước:</w:t>
      </w:r>
    </w:p>
    <w:p>
      <w:r>
        <w:t>Khi màn hình hiển thị lỗi E01, E02, E03, E04, hoặc E06 và đèn cảnh báo sáng lên, bạn cần chạm nút xả nước. Khoảng 120ml nước sẽ xả ra như là lượng nước xả mặc định, cho đến khi màn hình trở lại bình thường, không còn báo lỗi. Nếu màn hình hiển thị lỗi E06, bạn cần chuẩn bị bình chứa lớn hơn 400ml để xả nước. Hoặc sau một thời gian không sử dụng máy, nếu bạn muốn chủ động xả lượng nước còn sót lại trong đường ống của máy, thực hiện các bước bên dưới:</w:t>
      </w:r>
    </w:p>
    <w:p>
      <w:r>
        <w:t>(1) Đặt bình sữa trên bàn nâng bình. (N ế u cảm biến bình sữa không phát hiện được bình sữa, biểu tượng cảnh báo bình sữa bật sáng và máy sẽ bị khóa).</w:t>
      </w:r>
    </w:p>
    <w:p>
      <w:r>
        <w:t>(2) Nhấn (chạm) nút xả nước</w:t>
      </w:r>
    </w:p>
    <w:p>
      <w:r>
        <w:t>(3) Thể tích nước cố định của chức năng xả là 120ml cho tất c ả  các mã lỗi</w:t>
      </w:r>
    </w:p>
    <w:p>
      <w:r>
        <w:t>(4) Nhấn (chạm) để tạm dừng, và chạm lại để tiếp tục xả nước.</w:t>
      </w:r>
    </w:p>
    <w:p>
      <w:r>
        <w:t>- Thông số kỹ thuật: Điện áp: AC 220-240 V, 50 Hz. Công suất: 1350 W. Dung tích khoang chứa nước: 1,4 L. Dung tích khoang chứa bột: 300g. Nhiệt độ gia nhiệt: 37-70 độ C. Dung tích mỗi lần pha sữa/gia nhiệt nước ấm: 30-240ml.</w:t>
      </w:r>
    </w:p>
    <w:p>
      <w:r>
        <w:t>- Công dụng theo thiết kế: S ả n phẩm được thiết kế chủ yếu với mục đích dùng cho việc pha sữa theo công thức định lượng (kể cả pha với bột sữa đã được đổ vào máy hay với bột sữa  ở  ngoài). Giúp người sử dụng rảnh tay trong việc pha sữa. Thường sử dụng để pha sữa cho  tr ẻ sơ sinh đang được nuôi bằng sữa công thức.</w:t>
      </w:r>
    </w:p>
    <w:p>
      <w:r>
        <w:t>3. Kết quả xác định trước mã số:</w:t>
      </w:r>
    </w:p>
    <w:p>
      <w:r>
        <w:t>Tên thương mại: Fatzbaby Formulus 1</w:t>
      </w:r>
    </w:p>
    <w:p>
      <w:r>
        <w:t>Tên gọi theo cấu tạo, công dụng: Máy pha sữa công thức tự động, hoạt động bằng điện. Hiệu Fatzbaby Formulus 1. Có chức năng làm ấm nước, pha trộn nước ấm với sữa bột theo định lượng, nhiệt độ được cài đặt. Sản phẩm được thiết kế chủ yếu với mục đích dùng cho việc pha sữa theo công thức định lượng (kể cả pha với bột sữa đã được đổ vào máy hay với bột sữa  ở  ngoài). Giúp người sử dụng rảnh tay trong việc pha sữa. Thường sử dụng để pha sữa cho trẻ sơ sinh đang được nuôi bằng sữa công thức. Thông số kỹ thuật: Điện áp: AC 220-240 V, 50 Hz. Công suất: 1350 W. Dung tích khoang chứa nước: 1,4 L. Dung tích khoang chứa bột: 300g. Nhiệt độ gia nhiệt: 37-70 độ C. Dung tích mỗi lần pha sữa/gia nhiệt nước ấm: 30-240ml.</w:t>
      </w:r>
    </w:p>
    <w:p>
      <w:r>
        <w:t>Ký, m ã  hiệu, chủng loại: FB8502AH</w:t>
      </w:r>
    </w:p>
    <w:p>
      <w:r>
        <w:t>Nhà sản xuất: Ningbo Hawk Electrical Appliance Co., Ltd.</w:t>
      </w:r>
    </w:p>
    <w:p>
      <w:r>
        <w:t>thuộc nhóm  85.16    “ Dụng cụ điện đun nước nóng tức thời hoặc đun nước nóng có dự trữ và đun nước nóng kiểu nhúng; dụng cụ điện làm nóng không gian và làm nóng đất; dụng cụ nhiệt điện làm tóc (ví dụ, máy s ấ y tóc, máy uốn tóc, dụng cụ kẹp uốn tóc) và máy sấy làm khô tay; bàn là điện; dụng cụ nhiệt điện gia dụng khác; các loại điện trở đốt nóng b ằ ng điện, trừ loại thuộc nhóm 85.45”,  phân nhóm  8516.7x    “ -  Dụng cụ nhiệt điện khác”,  phân nhóm  8516.79    “-  - Loại khác” , mã số  8516.79.90   “ - - -  Loại khác”  tại Danh mục hàng hóa xuất khẩu, nhập khẩu Việt Nam.</w:t>
      </w:r>
    </w:p>
    <w:p>
      <w:r>
        <w:t>Thông báo này có hiệu lực từ ngày ký.</w:t>
      </w:r>
    </w:p>
    <w:p>
      <w:r>
        <w:t>Cục trưởng Cục Hải quan thôn g  báo đ ể Công ty TNHH Hàng tiêu dùng  Trường Minh biết và thực hiện./ .</w:t>
      </w:r>
    </w:p>
    <w:p>
      <w:r>
        <w:t>Nơi nhận:</w:t>
      </w:r>
    </w:p>
    <w:p>
      <w:r>
        <w:t>- Công ty TNHH Hàng tiêu dùng  Trường  Minh  (Căn hộ s ố  A 11 6OT02 ("Offic e te l ") Tầng 16, Tòa A1 Vinhomes Golden River, Số 02 Tôn Đức Thắng, Phường Bến Nghé, Quận 1, TP. Hồ Ch í  Minh) ;</w:t>
      </w:r>
    </w:p>
    <w:p>
      <w:r>
        <w:t>- Chi cục Ki ể m định Hải quan;</w:t>
      </w:r>
    </w:p>
    <w:p>
      <w:r>
        <w:t>- Các Chi cục Hải quan khu vực (để t/hiện);</w:t>
      </w:r>
    </w:p>
    <w:p>
      <w:r>
        <w:t>- Website Hải quan;</w:t>
      </w:r>
    </w:p>
    <w:p>
      <w:r>
        <w:t>- Lưu: VT, NVTHQ-PL-Toàn (3b).</w:t>
      </w:r>
    </w:p>
    <w:p>
      <w:r>
        <w:t>KT.CỤC TRƯỞNG</w:t>
      </w:r>
    </w:p>
    <w:p>
      <w:r>
        <w:t>PHÓ CỤC TRƯỞNG</w:t>
      </w:r>
    </w:p>
    <w:p>
      <w:r>
        <w:t>Lưu M ạnh Tưởng</w:t>
      </w:r>
    </w:p>
    <w:p>
      <w:r>
        <w:t>* Ghi chú: Kết quả xác định trước mã s ố  trên chỉ có giá trị s ử  dụng đối với tổ chức, cá nhân đã gửi đề nghị xác định trước mã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