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158/TB-BYT năm 2025 về Kết luận của đồng chí Trần Văn Thuấn, Thứ trưởng Bộ Y tế tại cuộc họp báo cáo tiến độ hoàn thiện Đề án xây dựng Trung tâm Xạ trị Proton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158/TB-BYT</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05/02/2025</w:t>
            </w:r>
          </w:p>
        </w:tc>
      </w:tr>
      <w:tr>
        <w:tc>
          <w:tcPr>
            <w:tcW w:type="dxa" w:w="4320"/>
          </w:tcPr>
          <w:p>
            <w:r>
              <w:t>Ngày hiệu lực</w:t>
            </w:r>
          </w:p>
        </w:tc>
        <w:tc>
          <w:tcPr>
            <w:tcW w:type="dxa" w:w="4320"/>
          </w:tcPr>
          <w:p>
            <w:r>
              <w:t>05/02/2025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158/TB-BYT</w:t>
      </w:r>
    </w:p>
    <w:p>
      <w:r>
        <w:t>Hà Nội, ngày 05 tháng 02 năm 2025</w:t>
      </w:r>
    </w:p>
    <w:p>
      <w:r>
        <w:t>THÔNG BÁO</w:t>
      </w:r>
    </w:p>
    <w:p>
      <w:r>
        <w:t>KẾT LUẬN CỦA ĐỒNG CHÍ TRẦN VĂN THUẤN, THỨ TRƯỞNG BỘ Y TẾ TẠI CUỘC HỌP BÁO CÁO TIẾN ĐỘ HOÀN THIỆN ĐỀ ÁN XÂY DỰNG TRUNG TÂM XẠ TRỊ PROTON</w:t>
      </w:r>
    </w:p>
    <w:p>
      <w:r>
        <w:t>Ngày 02/01/2025, GS.TS. Trần Văn Thuấn - Thứ trưởng Bộ Y tế đã chủ trì cuộc họp về báo cáo tiến độ hoàn thiện Đề án xây dựng Trung tâm Xạ trị Proton (sau đây viết tắt là Đề án) .  Tham dự cuộc họp có đại diện một số đơn vị thuộc Bộ Y tế: Lãnh đạo và chuyên viên Cục Quản lý Khám, chữa bệnh, Vụ Kế hoạch - Tài chính, Cục Cơ sở hạ tầng và Thiết bị y tế; chuyên viên Vụ Pháp chế; đại diện lãnh đạo và các cán bộ liên quan của Bệnh viện K, Bệnh viện Trung ương Huế và Bệnh viện Chợ Rẫy.</w:t>
      </w:r>
    </w:p>
    <w:p>
      <w:r>
        <w:t>Sau khi nghe báo cáo của Cục Quản lý Khám, chữa bệnh về quá trình và tiến độ xây dựng Đề án, báo cáo của Bệnh viện K về dự thảo Đề án cập nhật, ý kiến của các thành phần tham dự họp, GS.TS. Trần Văn Thuấn - Thứ trưởng Bộ Y tế kết luận và chỉ đạo như sau:</w:t>
      </w:r>
    </w:p>
    <w:p>
      <w:r>
        <w:t>1. Căn cứ nhu cầu thực tiễn và thực hiện chỉ đạo của Chính phủ, việc triển khai xạ trị proton và xây dựng Trung tâm Xạ trị Proton tại Việt Nam là cần thiết để đáp ứng công tác điều trị bệnh ung thư tại Việt Nam.</w:t>
      </w:r>
    </w:p>
    <w:p>
      <w:r>
        <w:t>2. Giao Cục Quản lý Khám, chữa bệnh:</w:t>
      </w:r>
    </w:p>
    <w:p>
      <w:r>
        <w:t>a) Trước ngày 15/01/2025, kiện toàn Ban soạn thảo, Tổ biên tập gồm Bộ trưởng Bộ Y tế là Trưởng ban, thành viên là các Lãnh đạo Bộ Khoa học và Công nghệ, Bộ Kế hoạch và Đầu tư, Bộ Tài chính; Lãnh đạo và chuyên viên các Vụ, Cục: Vụ trưởng Vụ Kế hoạch - Tài chính, Cục trưởng Cục Cơ sở hạ tầng và Thiết bị y tế, Cục trưởng Cục Khoa học công nghệ và Đào tạo, Vụ trưởng Vụ Pháp chế, Giám đốc các Bệnh viện và các đơn vị liên quan, trong đó phân công, phân nhiệm cụ thể, kế hoạch triển khai nhiệm vụ này. Đối với Tổ biên tập, giao Cục trưởng Cục Quản lý Khám, chữa bệnh là Tổ trưởng, Phó Cục trưởng là Tổ phó.</w:t>
      </w:r>
    </w:p>
    <w:p>
      <w:r>
        <w:t>b) Trước mắt làm đầu mối xây dựng Đề án (trong giai đoạn hiện nay Vụ Kế hoạch - Tài chính nhiều công việc phải thực hiện), tổ chức giao ban theo dõi tiến độ xây dựng Đề án 2 tuần/lần.</w:t>
      </w:r>
    </w:p>
    <w:p>
      <w:r>
        <w:t>3. Đối với nội dung Đề án:</w:t>
      </w:r>
    </w:p>
    <w:p>
      <w:r>
        <w:t>a) Bổ sung căn cứ pháp lý xây dựng Đề án: Văn bản chỉ đạo của Thủ tướng Chính phủ.</w:t>
      </w:r>
    </w:p>
    <w:p>
      <w:r>
        <w:t>b) Bổ sung tính cần thiết, trong đó làm rõ hậu quả ở trẻ em khi không có xạ trị proton, bổ sung bằng chứng về các quốc gia ưu tiên xạ trị proton cho trẻ em, tỷ lệ chi trả bảo hiểm y tế... Về dự kiến đề xuất tỷ lệ thanh toán từ Quỹ khám, chữa bệnh bảo hiểm y tế: nghiên cứu, xếp theo thứ tự ưu tiên trẻ em, người cao tuổi (ví dụ như trẻ em được chi trả 80%, người già được chi trả 60%).</w:t>
      </w:r>
    </w:p>
    <w:p>
      <w:r>
        <w:t>c) Bổ sung số lượng người Việt Nam ra nước ngoài điều trị bằng xạ trị proton (nghiên cứu lấy thông tin từ Ban Bảo vệ Chăm sóc sức khỏe cán bộ Trung ương)</w:t>
      </w:r>
    </w:p>
    <w:p>
      <w:r>
        <w:t>d) Phân tích rõ hơn về hiệu quả kinh tế xã hội, đặc biệt là hiệu quả về xã hội của Đề án: tăng tỷ lệ chữa khỏi, hạn chế tái phát, di căn, tạo ra của cải, vật chất. Việc thu hồi vốn phụ thuộc nhiều vào cơ chế thanh toán bảo hiểm y tế. Việc triển khai trước mắt từ 1 đến 3 máy là bước đầu, sau đó tiếp tục nhân rộng dựa trên kết quả thực tiễn.</w:t>
      </w:r>
    </w:p>
    <w:p>
      <w:r>
        <w:t>đ) Đề nghị phân tích cụ thể ưu điểm, hạn chế, bổ sung tính đặc thù của từng loại công nghệ xạ trị proton. Bổ sung dữ liệu về tình hình, tỷ lệ sử dụng các loại công nghệ xạ trị proton trên thế giới, đề xuất công nghệ cho Việt Nam. Các nhà chuyên môn, cơ quan quản lý cần thống nhất công nghệ lựa chọn cho Việt Nam.</w:t>
      </w:r>
    </w:p>
    <w:p>
      <w:r>
        <w:t>4. Bộ Y tế xây dựng Đề án tổng thể, trong đó bao gồm 03 tiểu dự án của 03 Bệnh viện: Bệnh viện K, Bệnh viện Đa khoa Trung ương Huế và Bệnh viện Chợ Rẫy. Tùy vào tiến độ xây dựng, hoàn thành của các tiểu dự án để ưu tiên triển khai trước. Dự kiến chuẩn bị đầu tư trong năm 2025, phấn đấu   hoàn thành trong giai đoạn trung hạn 2026-2030.</w:t>
      </w:r>
    </w:p>
    <w:p>
      <w:r>
        <w:t>5. Trong giai đoạn chuẩn bị đầu tư, với các hạng mục công việc không đòi hỏi ngân sách đầu tư, đề nghị   Bệnh viện K, Bệnh viện Trung ương Huế và Bệnh viện Chợ Rẫy   chủ động thực hiện để đẩy nhanh tiến độ.</w:t>
      </w:r>
    </w:p>
    <w:p>
      <w:r>
        <w:t>6. Đề nghị các Vụ, Cục của Bộ Y tế (Cục Quản lý Khám, chữa bệnh, Vụ Kế hoạch - Tài chính…) và 03 Bệnh viện (  Bệnh viện K, Bệnh viện Trung ương Huế và Bệnh viện Chợ Rẫy)   nỗ lực hết sức để hoàn thành xây dựng Đề án.</w:t>
      </w:r>
    </w:p>
    <w:p>
      <w:r>
        <w:t>7. Giao Cục Quản lý Khám, chữa bệnh dự thảo Báo cáo xin ý kiến Ban cán sự Đảng Bộ Y tế về dự thảo Báo cáo Thủ tướng Chính phủ về quá trình xây dựng Đề án, hoàn thành trước ngày 15/02/2025.</w:t>
      </w:r>
    </w:p>
    <w:p>
      <w:r>
        <w:t>Văn phòng Bộ Y tế thông báo để các Đơn vị biết và thực hiện./.</w:t>
      </w:r>
    </w:p>
    <w:p>
      <w:r>
        <w:t>Nơi nhận:</w:t>
      </w:r>
    </w:p>
    <w:p>
      <w:r>
        <w:t>- Đ/c Bộ trưởng (để báo cáo);</w:t>
      </w:r>
    </w:p>
    <w:p>
      <w:r>
        <w:t>- Các đ/c Thứ trưởng (để báo cáo);</w:t>
      </w:r>
    </w:p>
    <w:p>
      <w:r>
        <w:t>- Đ/c Chánh Văn phòng Bộ (để báo cáo);</w:t>
      </w:r>
    </w:p>
    <w:p>
      <w:r>
        <w:t>- Đơn vị thuộc Bộ: KCB, HT-TB, KH-TC, PC (để thực hiện);</w:t>
      </w:r>
    </w:p>
    <w:p>
      <w:r>
        <w:t>- Đơn vị trực thuộc Bộ: BVK, BV TƯ Huế, BV Chợ Rẫy (để thực hiện);</w:t>
      </w:r>
    </w:p>
    <w:p>
      <w:r>
        <w:t>- Lưu: VT, VPB1.</w:t>
      </w:r>
    </w:p>
    <w:p>
      <w:r>
        <w:t>TL. BỘ TRƯỞNG</w:t>
      </w:r>
    </w:p>
    <w:p>
      <w:r>
        <w:t>KT. CHÁNH VĂN PHÒNG BỘ</w:t>
      </w:r>
    </w:p>
    <w:p>
      <w:r>
        <w:t>PHÓ CHÁNH VĂN PHÒNG BỘ</w:t>
      </w:r>
    </w:p>
    <w:p>
      <w:r>
        <w:t>Nguyễn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