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140/TB-BXD năm 2023 kết luận tại buổi làm việc triển khai Kế hoạch 4545/KH-BXD về chuyển giao các đơn vị sự nghiệp công lập trực thuộc Bộ Xây dựng theo Điều 2, Quyết định 996/QĐ-BXD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140/TB-BXD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140/TB-BXD</w:t>
      </w:r>
    </w:p>
    <w:p>
      <w:r>
        <w:t>Hà Nội, ngày 15 tháng 12 năm 2023</w:t>
      </w:r>
    </w:p>
    <w:p>
      <w:r>
        <w:t>THÔNG BÁO</w:t>
      </w:r>
    </w:p>
    <w:p>
      <w:r>
        <w:t>KẾT LUẬN CỦA THỨ TRƯỞNG NGUYỄN VĂN SINH TẠI BUỔI LÀM VIỆC TRIỂN KHAI KẾ HOẠCH SỐ 4545/KH-BXD NGÀY 09/10/2023 CỦA BỘ TRƯỞNG BỘ XÂY DỰNG VỀ VIỆC CHUYỂN GIAO CÁC ĐƠN VỊ SỰ NGHIỆP CÔNG LẬP TRỰC THUỘC BỘ XÂY DỰNG THEO ĐIỀU 2, QUYẾT ĐỊNH SỐ 996/QĐ-BXD NGÀY 25/8/2023 CỦA THỦ TƯỚNG CHÍNH PHỦ</w:t>
      </w:r>
    </w:p>
    <w:p>
      <w:r>
        <w:t>Ngày 06/12/2023, tại Trụ sở Bộ, Xây dựng, Thứ trưởng Nguyễn Văn Sinh đã chủ trì buổi làm việc triển khai Kế hoạch số 4545/KH-BXD ngày 09/10/2023 của Bộ trưởng Bộ Xây dựng về việc chuyển giao các đơn vị sự nghiệp công lập trực thuộc Bộ theo Điều 2, Quyết định số 996/QĐ-BXD ngày 25/8/2023 của Thủ tướng Chính phủ. Tham dự buổi làm việc có: Vụ trưởng Vụ Kế hoạch - Tài chính, Lãnh đạo Vụ: Tổ chức cán bộ, Kế hoạch - Tài chính, Khoa học công nghệ và Môi trường, Văn phòng Bộ; Thủ trưởng các cơ sở giáo dục nghề nghiệp và các đơn vị sự nghiệp y tế trực thuộc Bộ. Sau khi nghe các Vụ chuyên môn (Tổ chức cán bộ, Kế hoạch - Tài chính, Khoa học Công nghệ và Môi trường) báo cáo tiến độ triển khai chuyển giao các đơn vị, ý kiến của Thủ trưởng các đơn vị chuyển giao về những khó khăn vướng mắc, những kiến nghị về thời gian hoàn thành chuyển giao, Thứ trưởng Nguyễn Văn Sinh đã kết luận tại cuộc họp như sau:</w:t>
      </w:r>
    </w:p>
    <w:p>
      <w:r>
        <w:t>1. Nhiệm vụ đơn vị chuyển giao cần thực hiện</w:t>
      </w:r>
    </w:p>
    <w:p>
      <w:r>
        <w:t>1. Về tiến độ thực hiện chuyển giao</w:t>
      </w:r>
    </w:p>
    <w:p>
      <w:r>
        <w:t>- Thống nhất thời gian chuyển giao các đơn vị sự nghiệp công lập trực thuộc Bộ theo Điều 2, Quyết định số 996/QĐ-BXD ngày 25/8/2023 của Thủ tướng Chính phủ trước ngày 31/3/2024.</w:t>
      </w:r>
    </w:p>
    <w:p>
      <w:r>
        <w:t>- Thời gian chốt số liệu quyết toán, lập báo cáo tài chính năm 2023 và các nội dung có liên quan đến hết ngày 31/12/2023.</w:t>
      </w:r>
    </w:p>
    <w:p>
      <w:r>
        <w:t>2. Đối với các đơn vị chuyển giao</w:t>
      </w:r>
    </w:p>
    <w:p>
      <w:r>
        <w:t>- Các đơn vị tập trung hoàn thành các nhiệm vụ được giao để chốt số liệu tại thời điểm 31/12/2023: Công tác tổ chức bộ máy, nhân sự, chế độ chính sách; công tác chính, tài sản, đất đai, cơ sở vật chất, các nội dung khác liên quan, quyết toán các nhiệm vụ trong năm 2023.</w:t>
      </w:r>
    </w:p>
    <w:p>
      <w:r>
        <w:t>- Hoàn thành báo cáo và lập hồ sơ theo yêu cầu gửi về Bộ Xây dựng để thực hiện công tác ký biên bản bàn giao; đồng thời gửi báo cáo về Bộ Lao động - Thương binh và Xã hội, địa phương nơi tiếp nhận đơn vị để có số liệu làm cơ sở xem xét, tiếp nhận khi Bộ Xây dựng bàn giao (Hồ sơ kèm phụ lục theo nhóm nhiệm vụ).</w:t>
      </w:r>
    </w:p>
    <w:p>
      <w:r>
        <w:t>- Các đơn vị tùy theo thời gian hoàn thành việc rà soát, tổng hợp số liệu sẽ tiến hành ký biên bản bàn giao theo các đợt hoặc theo đề xuất của đơn vị đảm bảo hoàn thành trước 31/3/2024.</w:t>
      </w:r>
    </w:p>
    <w:p>
      <w:r>
        <w:t>II. Đối với các đơn vị chuyên môn</w:t>
      </w:r>
    </w:p>
    <w:p>
      <w:r>
        <w:t>1. Vụ Tổ chức cán bộ:</w:t>
      </w:r>
    </w:p>
    <w:p>
      <w:r>
        <w:t>- Tham mưu Lãnh đạo bộ ban hành Quyết định giao số lượng người làm việc năm 2024 trước 15/12/2023 để các đơn vị triển khai thực hiện.</w:t>
      </w:r>
    </w:p>
    <w:p>
      <w:r>
        <w:t>- Phối hợp các đơn vị hoàn thành nhiệm vụ liên quan đến nâng lương thường xuyên, nâng lương trước hạn, tinh giản biên chế, thi đua khen thưởng trước 31/12/2023.</w:t>
      </w:r>
    </w:p>
    <w:p>
      <w:r>
        <w:t>- Phối hợp Vụ Kế hoạch - Tài chính thực hiện thủ tục liên quan đến quyết toán nhiệm vụ được giao năm 2023 của các đơn vị.</w:t>
      </w:r>
    </w:p>
    <w:p>
      <w:r>
        <w:t>2. Vụ kế hoạch - Tài chính</w:t>
      </w:r>
    </w:p>
    <w:p>
      <w:r>
        <w:t>- Phê duyệt phương án tự chủ tài chính trước 15/12/2023 để các đơn vị làm cơ sở thực hiện quyết toán tài chính năm 2023.</w:t>
      </w:r>
    </w:p>
    <w:p>
      <w:r>
        <w:t>- Rà soát dự án đầu tư của các đơn vị chuyển giao để thực hiện các thủ tục thanh quyết toán dự án trước khi chuyển giao.</w:t>
      </w:r>
    </w:p>
    <w:p>
      <w:r>
        <w:t>- Phân công cán bộ hướng dẫn đơn vị lập Hồ sơ bàn giao theo các biểu mẫu đảm bảo đúng quy định và tiến độ ký biên bản bàn giao.</w:t>
      </w:r>
    </w:p>
    <w:p>
      <w:r>
        <w:t>Trên đây là ý kiến chỉ đạo của Thứ trưởng Nguyễn Văn Sinh tại buổi làm việc về việc chuyển giao các đơn vị sự nghiệp công lập trực thuộc Bộ theo Điều 2, Quyết định số 996/QĐ-BXD ngày 25/8/2023 của Thủ tướng Chính phủ. Bộ Xây dựng thông báo để các đơn vị chuyển giao và các đơn vị có liên quan được biết, nghiên cứu và nghiêm túc tổ chức thực hiện./.</w:t>
      </w:r>
    </w:p>
    <w:p>
      <w:r>
        <w:t>Nơi nhận:</w:t>
      </w:r>
    </w:p>
    <w:p>
      <w:r>
        <w:t>- BT. Nguyễn Thanh nghị (để b/c);</w:t>
      </w:r>
    </w:p>
    <w:p>
      <w:r>
        <w:t>- TT. Nguyễn Văn Sinh (để b/c);</w:t>
      </w:r>
    </w:p>
    <w:p>
      <w:r>
        <w:t>- Các cơ sở giáo dục nghề nghiệp;</w:t>
      </w:r>
    </w:p>
    <w:p>
      <w:r>
        <w:t>- Các đơn vị sự nghiệp y tế;</w:t>
      </w:r>
    </w:p>
    <w:p>
      <w:r>
        <w:t>- Các đơn vị: TCCB, KHCN&amp;MT, KHTC;</w:t>
      </w:r>
    </w:p>
    <w:p>
      <w:r>
        <w:t>- Lãnh đạo VPB;</w:t>
      </w:r>
    </w:p>
    <w:p>
      <w:r>
        <w:t>- Lưu VT, VPB.</w:t>
      </w:r>
    </w:p>
    <w:p>
      <w:r>
        <w:t>TL. BỘ TRƯỞNG</w:t>
      </w:r>
    </w:p>
    <w:p>
      <w:r>
        <w:t>KT. CHÁNH VĂN PHÒNG</w:t>
      </w:r>
    </w:p>
    <w:p>
      <w:r>
        <w:t>PHÓ CHÁNH VĂN PHÒNG</w:t>
      </w:r>
    </w:p>
    <w:p>
      <w:r>
        <w:t>Ma Thị Luận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