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1259/TB-CHQ năm 2025 về kết quả xác định trước mã số đối với GJ-901 ACRYLIC POLYMER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1259/TB-CHQ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1259/TB-CHQ</w:t>
      </w:r>
    </w:p>
    <w:p>
      <w:r>
        <w:t>Hà Nội, ngày 08 tháng 4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09/THL-CV ngày 11/03/2025 của Công ty Cổ phần đầu tư và xây dựng Tân Hoàng Long, mã số thuế: 0101499963;</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GJ-901 ACRYLIC POLYMER.</w:t>
      </w:r>
    </w:p>
    <w:p>
      <w:r>
        <w:t>Tên gọi theo cấu tạo, công dụng: Polymer acrylic nguyên sinh, dạng phân tán trong nước, hàm lượng rắn 55%.</w:t>
      </w:r>
    </w:p>
    <w:p>
      <w:r>
        <w:t>Ký, mã hiệu, chủng loại: GJ-901.</w:t>
      </w:r>
    </w:p>
    <w:p>
      <w:r>
        <w:t>Nhà sản xuất: Zhejiang Jinke Adhesive Products Co., Ltd.</w:t>
      </w:r>
    </w:p>
    <w:p>
      <w:r>
        <w:t>2. Tóm tắt mô tả hàng hóa được xác định trước mã số:  Theo hồ sơ xác định trước mã số, thông tin mặt hàng như sau:</w:t>
      </w:r>
    </w:p>
    <w:p>
      <w:r>
        <w:t>- Thành phần, cấu tạo, công thức hóa học: Acrylic polymer (CAS 25767-39- 9) 55% (± 1 %), nước 45% (± 1 %).</w:t>
      </w:r>
    </w:p>
    <w:p>
      <w:r>
        <w:t>- Cơ chế hoạt động, cách thức sử dụng: Polyme acrylic dùng trong ngành công nghiệp sản xuất băng keo.</w:t>
      </w:r>
    </w:p>
    <w:p>
      <w:r>
        <w:t>- Hàm lượng tính trên trọng lượng: Acrylic polymer (CAS 25767-39-9) 55% (± 1 %), nước 45% (± 1%).</w:t>
      </w:r>
    </w:p>
    <w:p>
      <w:r>
        <w:t>- Thông số kỹ thuật: Trạng thái: dạng phân tán; Hàm lượng rắn: 55% (± 1%); Màu sắc: Trắng sữa; Mùi: nhẹ.</w:t>
      </w:r>
    </w:p>
    <w:p>
      <w:r>
        <w:t>- Quy trình sản xuất: Sản xuất bằng phương pháp tổng hợp hóa học</w:t>
      </w:r>
    </w:p>
    <w:p>
      <w:r>
        <w:t>- Công dụng theo thiết kế: Sử dụng để phủ lên bề mặt màng băng keo.</w:t>
      </w:r>
    </w:p>
    <w:p>
      <w:r>
        <w:t>3. Kết quả xác định trước mã số:  Theo thông tin trên Đơn đề nghị xác định trước mã số, thông tin tại tài liệu đính kèm hồ sơ, mặt hàng như sau:</w:t>
      </w:r>
    </w:p>
    <w:p>
      <w:r>
        <w:t>Tên thương mại: GJ-901 ACRYLIC POLYMER.</w:t>
      </w:r>
    </w:p>
    <w:p>
      <w:r>
        <w:t>- Tên gọi theo cấu tạo, công dụng: Polymer acrylic nguyên sinh, dạng phân tán trong nước, hàm lượng rắn 55%.</w:t>
      </w:r>
    </w:p>
    <w:p>
      <w:r>
        <w:t>- Thành phần, cấu tạo, công thức hóa học, hàm lượng tính trên trọng lượng: Acrylic polymer (CAS 25767-39-9) 55% (± 1%), nước 45% (± 1%).</w:t>
      </w:r>
    </w:p>
    <w:p>
      <w:r>
        <w:t>- Cơ chế hoạt động, cách thức sử dụng: Polyme acrylic dùng trong ngành công nghiệp sản xuất băng keo.</w:t>
      </w:r>
    </w:p>
    <w:p>
      <w:r>
        <w:t>- Thông số kỹ thuật: Trạng thái: dạng phân tán; Hàm lượng rắn: 55% (± 1%); Màu sắc: Trắng sữa; Mùi: nhẹ.</w:t>
      </w:r>
    </w:p>
    <w:p>
      <w:r>
        <w:t>- Quy trình sản xuất: Sản xuất bằng phương pháp tổng hợp hóa học</w:t>
      </w:r>
    </w:p>
    <w:p>
      <w:r>
        <w:t>- Công dụng theo thiết kế: Sử dụng để phủ lên bề mặt màng băng keo.</w:t>
      </w:r>
    </w:p>
    <w:p>
      <w:r>
        <w:t>Ký, mã hiệu, chủng loại: GJ-</w:t>
      </w:r>
    </w:p>
    <w:p>
      <w:r>
        <w:t>Nhà sản xuất: Zhejiang Jinke Adhesive 901. Products Co., Ltd.</w:t>
      </w:r>
    </w:p>
    <w:p>
      <w:r>
        <w:t>thuộc nhóm  39.06  " Các polyme acrylic dạng nguyên sinh ", phân nhóm  3906.90   “- Loại khác:  ”, mã số  3906.90.20  "' - - Dạng phân  tán” tại Danh mục hàng hóa xuất khẩu, nhập khẩu Việt Nam.</w:t>
      </w:r>
    </w:p>
    <w:p>
      <w:r>
        <w:t>Thông báo này có hiệu lực kể từ ngày ban hành.</w:t>
      </w:r>
    </w:p>
    <w:p>
      <w:r>
        <w:t>Cục trưởng Cục Hải quan thông báo để Công ty Cổ phần đầu tư và xây dựng Tân Hoàng Long biết và thực hiện./.</w:t>
      </w:r>
    </w:p>
    <w:p>
      <w:r>
        <w:t>Nơi nhận:</w:t>
      </w:r>
    </w:p>
    <w:p>
      <w:r>
        <w:t>- Công ty Cổ phần đầu tư và xây dựng Tân Hoàng Long  (Số nhà 83 ngõ 12-1 đường Âu Cơ, Tổ 20 cụm 3, phường Tứ Liên, quận Tây Hồ, Hà Nội);</w:t>
      </w:r>
    </w:p>
    <w:p>
      <w:r>
        <w:t>- Các Chi cục Hải quan khu vực (để thực hiện);</w:t>
      </w:r>
    </w:p>
    <w:p>
      <w:r>
        <w:t>- Chi cục Kiểm định hải quan;</w:t>
      </w:r>
    </w:p>
    <w:p>
      <w:r>
        <w:t>- Website Hải quan;</w:t>
      </w:r>
    </w:p>
    <w:p>
      <w:r>
        <w:t>- lưu: VT, NVTHQ (3b).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