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125/TB-VPCP năm 2024 kết luận của Phó Thủ tướng Chính phủ Lê Minh Khái tại cuộc họp về kế hoạch sắp xếp Tổng công ty Viễn thông Mobifone, Tập đoàn Công nghiệp Cao su Việt Nam, Tổng công ty Hàng hải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125/TB-VPCP</w:t>
      </w:r>
    </w:p>
    <w:p>
      <w:r>
        <w:t>Hà Nội, ngày 27 tháng 3 năm 2024</w:t>
      </w:r>
    </w:p>
    <w:p>
      <w:r>
        <w:t>THÔNG BÁO</w:t>
      </w:r>
    </w:p>
    <w:p>
      <w:r>
        <w:t>KẾT LUẬN CỦA PHÓ THỦ TƯỚNG CHÍNH PHỦ LÊ MINH KHÁI TẠI CUỘC HỌP VỀ KẾ HOẠCH SẮP XẾP TỔNG CÔNG TY VIỄN THÔNG MOBIFONE, TẬP ĐOÀN CÔNG NGHIỆP CAO SU VIỆT NAM, TỔNG CÔNG TY HÀNG HẢI VIỆT NAM</w:t>
      </w:r>
    </w:p>
    <w:p>
      <w:r>
        <w:t>Ngày 13 tháng 3 năm 2024, tại Trụ sở Chính phủ, Phó Thủ tướng Chính phủ Lê Minh Khái chủ trì cuộc họp về kế hoạch sắp xếp Tổng công ty Viễn thông Mobifone, Tập đoàn Công nghiệp Cao su Việt Nam - CTCP, Tổng công ty Hàng hải Việt Nam - CTCP. Tham dự cuộc họp có lãnh đạo các Bộ, cơ quan: Kế hoạch và Đầu tư, Thông tin và Truyền thông, Lao động - Thương binh và Xã hội, Ủy ban Quản lý vốn nhà nước tại doanh nghiệp, Ban Chỉ đạo Đổi mới và Phát triển doanh nghiệp; đại diện các Bộ: Giao thông vận tải, Tư pháp, Tài chính, Nông nghiệp và Phát triển nông thôn, Nội vụ; Chủ tịch, Tổng Giám đốc: Tập đoàn Công nghiệp Cao su Việt Nam - CTCP, Tổng công ty Viễn thông Mobifone, Tổng công ty Hàng hải Việt Nam - CTCP. Sau khi nghe báo cáo của Bộ Kế hoạch và Đầu tư và ý kiến phát biểu của các đại biểu dự họp, Phó Thủ tướng Chính phủ Lê Minh Khái kết luận cuộc họp như sau:</w:t>
      </w:r>
    </w:p>
    <w:p>
      <w:r>
        <w:t>1. Đã gần hết giai đoạn 2021 - 2025, Bộ Kế hoạch và Đầu tư mới trình kế hoạch sắp xếp Tổng công ty Viễn thông Mobifone, Tập đoàn Công nghiệp Cao su Việt Nam - CTCP, Tổng công ty Hàng hải Việt Nam - CTCP do Ủy ban Quản lý vốn nhà nước tại doanh nghiệp (UBQLV) làm đại diện chủ sở hữu là chậm. Mặc dù các Bộ đã tích cực tham gia ý kiến, nhưng có nhiều nguyên nhân, trong đó nguyên nhân cơ quan trình, UBQLV và các Bộ chưa thống nhất về lộ trình sắp xếp, tỷ lệ vốn nhà nắm giữ tại doanh nghiệp.</w:t>
      </w:r>
    </w:p>
    <w:p>
      <w:r>
        <w:t>2. Tại cuộc họp, các Bộ, cơ quan còn có ý kiến khác nhau về việc thoái vốn, cổ phần hóa, tỷ lệ vốn Nhà nước nắm giữ tại 3 doanh nghiệp nêu trên. Vì vậy, để Thủ tướng Chính phủ có cơ sở xem xét, phê duyệt, yêu cầu cơ quan đề xuất, cơ quan tham gia ý kiến, cơ quan tổng hợp ý kiến cần thể hiện rõ quan điểm, có căn cứ chính trị, căn cứ pháp lý đầy đủ; phân tích, đánh giá đối với các phương án đề xuất, trên cơ sở đó lựa chọn phương án tối ưu, bảo đảm khả thi, hiệu quả, bảo toàn và phát triển vốn nhà nước, trong đó lưu ý các nội dung sau:</w:t>
      </w:r>
    </w:p>
    <w:p>
      <w:r>
        <w:t>a) Việc sắp xếp, thoái vốn, cổ phần hóa doanh nghiệp nhà nước và doanh nghiệp có vốn nhà nước phải phù hợp với Nghị quyết số 12-NQ/TW ngày 03 tháng 6 năm 2017 của Hội nghị lần thứ năm Ban Chấp hành Trung ương Đảng khóa XII về tiếp tục cơ cấu lại, đổi mới và nâng cao hiệu quả doanh nghiệp nhà nước theo hướng doanh nghiệp nhà nước tập trung vào những ngành, lĩnh vực then chốt, thiết yếu, địa bàn quan trọng; kiên quyết cổ phần hóa, bán vốn tại những doanh nghiệp mà Nhà nước không cần nắm giữ, kể cả những doanh nghiệp đang kinh doanh có hiệu quả. Trên cơ sở đó, cần rà soát lộ trình, mục tiêu thoái vốn, cổ phần hóa, đánh giá các vấn đề liên quan trong trường hợp không thoái vốn, cổ phần hóa để chứng minh rõ trong phương án đề xuất và chịu trách nhiệm đối với đề xuất kiến nghị.</w:t>
      </w:r>
    </w:p>
    <w:p>
      <w:r>
        <w:t>b) Yêu cầu đưa vào kế hoạch sắp xếp, cổ phần hóa, thoái vốn giai đoạn 2021 - 2025 kể cả đối với các doanh nghiệp không kịp hoàn thành trong giai đoạn từ nay đến hết năm 2025.</w:t>
      </w:r>
    </w:p>
    <w:p>
      <w:r>
        <w:t>c) Kế hoạch sắp xếp 3 doanh nghiệp nêu trên giai đoạn 2021 - 2025 phải thực hiện theo quy định.</w:t>
      </w:r>
    </w:p>
    <w:p>
      <w:r>
        <w:t>3. Căn cứ ý kiến các Bộ, cơ quan tại cuộc họp, trước ngày 27 tháng 3 năm 2024, Tập đoàn Công nghiệp Cao su Việt Nam - CTCP, Tổng công ty Viễn thông Mobifone, Tổng công ty Hàng hải Việt Nam - CTCP rà soát lại đề xuất phương án sắp xếp, trình UBQLV để hoàn thiện, gửi Bộ Kế hoạch và Đầu tư trước ngày 03 tháng 4 năm 2024.</w:t>
      </w:r>
    </w:p>
    <w:p>
      <w:r>
        <w:t>4. Căn cứ đề xuất của UBQLV, Bộ Kế hoạch và Đầu tư hoàn thiện Tờ trình và dự thảo Quyết định của Thủ tướng Chính phủ về kế hoạch sắp xếp 3 doanh nghiệp nêu trên, trước ngày 10 tháng 4 năm 2024, gửi các Bộ, cơ quan liên quan để cho ý kiến; trước ngày 20 tháng 4 năm 2024, tổng hợp, hoàn thiện trình Thủ tướng Chính phủ xem xét, quyết định; lưu ý tiếp thu đầy đủ ý kiến và thể hiện ý kiến xác đáng.</w:t>
      </w:r>
    </w:p>
    <w:p>
      <w:r>
        <w:t>5. Các Bộ, cơ quan: Thông tin và Truyền thông, Lao động - Thương binh và Xã hội, Tư pháp, Tài chính, Nông nghiệp và Phát triển nông thôn, Nội vụ, Giao thông vận tải có ý kiến cụ thể đối với phương án sắp xếp theo yêu cầu tại khoản 2 và khoản 4 nêu trên; trước ngày 15 tháng 4 năm 2024 gửi Bộ Kế hoạch và Đầu tư để tổng hợp.</w:t>
      </w:r>
    </w:p>
    <w:p>
      <w:r>
        <w:t>6. Văn phòng Chính phủ theo dõi, đôn đốc theo chức năng, nhiệm vụ được giao.</w:t>
      </w:r>
    </w:p>
    <w:p>
      <w:r>
        <w:t>Văn phòng Chính phủ thông báo để các Bộ, cơ quan: Kế hoạch và Đầu tư, Thông tin và Truyền thông, Lao động - Thương binh và Xã hội, Giao thông vận tải, Tư pháp, Tài chính, Nông nghiệp và Phát triển nông thôn, Nội vụ, Ủy ban Quản lý vốn nhà nước tại doanh nghiệp, Tập đoàn Công nghiệp Cao su Việt Nam - CTCP, Tổng công ty Viễn thông Mobifone, Tổng công ty Hàng hải Việt Nam - CTCP biết, phối hợp thực hiện./.</w:t>
      </w:r>
    </w:p>
    <w:p>
      <w:r>
        <w:t>Nơi nhận:</w:t>
      </w:r>
    </w:p>
    <w:p>
      <w:r>
        <w:t>- TTg, PTTg Lê Minh Khái;</w:t>
      </w:r>
    </w:p>
    <w:p>
      <w:r>
        <w:t>- Các Bộ: TT&amp;TT, KH&amp;ĐT, TC, TP, LĐ-TB&amp;XH, GTVT, NN&amp;PTNT, NV;</w:t>
      </w:r>
    </w:p>
    <w:p>
      <w:r>
        <w:t>- Ủy ban Quản lý vốn nhà nước tại doanh nghiệp;</w:t>
      </w:r>
    </w:p>
    <w:p>
      <w:r>
        <w:t>- Ban Chỉ đạo ĐM&amp;PTDN;</w:t>
      </w:r>
    </w:p>
    <w:p>
      <w:r>
        <w:t>- Tập đoàn Công nghiệp Cao su Việt Nam - CTCP;</w:t>
      </w:r>
    </w:p>
    <w:p>
      <w:r>
        <w:t>- Tổng công ty Viễn thông Mobifone;</w:t>
      </w:r>
    </w:p>
    <w:p>
      <w:r>
        <w:t>- Tổng công ty Hàng hải Việt Nam - CTCP;</w:t>
      </w:r>
    </w:p>
    <w:p>
      <w:r>
        <w:t>- VPCP: BTCN, PCN Mai Thị Thu Vân;</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