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1237/TB-TCHQ năm 2024 kết quả xác định trước mã số đối với Hợp chất FCI Chanh (FCI compound Lemon)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1237/TB-TCHQ</w:t>
      </w:r>
    </w:p>
    <w:p>
      <w:r>
        <w:t>Hà Nội, ngày 25 tháng 3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2702-SPVB-005 ngày 27/2/2024 của Công ty TNHH Nước giải khát SUNTORY PEPSICO Việt Nam, mã số thuế: 0300816663;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Hợp chất FCI Chanh (FCI compound Lemon)</w:t>
      </w:r>
    </w:p>
    <w:p>
      <w:r>
        <w:t>Tên gọi theo cấu tạo, công dụng: Hợp chất có chứa cồn nồng độ 54,0% - 54,5% vol có vị vodka và chanh</w:t>
      </w:r>
    </w:p>
    <w:p>
      <w:r>
        <w:t>Ký, mã hiệu, chủng loại: GFTLA 002</w:t>
      </w:r>
    </w:p>
    <w:p>
      <w:r>
        <w:t>Nhà sản xuất: Suntory Spirits Limited</w:t>
      </w:r>
    </w:p>
    <w:p>
      <w:r>
        <w:t>- Thành phần, cấu tạo, công thức hóa học:</w:t>
      </w:r>
    </w:p>
    <w:p>
      <w:r>
        <w:t>Hợp chất FCI chanh có cấu tạo bao gồm hai thành phần chính là cồn và nước.</w:t>
      </w:r>
    </w:p>
    <w:p>
      <w:r>
        <w:t>Tên hóa chất</w:t>
      </w:r>
    </w:p>
    <w:p>
      <w:r>
        <w:t>Số CAS</w:t>
      </w:r>
    </w:p>
    <w:p>
      <w:r>
        <w:t>Nồng độ</w:t>
      </w:r>
    </w:p>
    <w:p>
      <w:r>
        <w:t>Ethyl alcohol(Ethanol)</w:t>
      </w:r>
    </w:p>
    <w:p>
      <w:r>
        <w:t>64-17-5</w:t>
      </w:r>
    </w:p>
    <w:p>
      <w:r>
        <w:t>54,0-54,5 % vol.</w:t>
      </w:r>
    </w:p>
    <w:p>
      <w:r>
        <w:t>- Cơ chế hoạt động, cách thức sử dụng:</w:t>
      </w:r>
    </w:p>
    <w:p>
      <w:r>
        <w:t>+ Cơ chế hoạt động:</w:t>
      </w:r>
    </w:p>
    <w:p>
      <w:r>
        <w:t>Hợp chất FCI chanh được sử dụng là một trong những nguyên liệu để sản xuất ra thành phẩm cuối cùng là đồ uống có cồn với độ cồn dưới 5,5 độ. Hợp chất này được dùng để tạo ra hương vị cho sản phẩm cuối cùng, đó là hương vị vodka và hương vị chanh.</w:t>
      </w:r>
    </w:p>
    <w:p>
      <w:r>
        <w:t>+ Cách sử dụng: Hợp chất FCI chanh được sử dụng làm nguyên liệu sản xuất đồ uống cồn dưới 5,5 độ bằng cách phối trộn với các nguyên liệu khác gồm: hương liệu (hương chanh, hương bưởi), Cồn thực phẩm hoặc rượu trung tính có nồng độ cồn 96%, hỗn hợp Axit Citric, Trisodium Citrate, Axit Acsorbic và Axit Malic, Đường hoặc HFCS, Nước ép chanh và nước</w:t>
      </w:r>
    </w:p>
    <w:p>
      <w:r>
        <w:t>Công thức phối trộn tạo ra sản phẩm cuối gồm 02 bước như sau:</w:t>
      </w:r>
    </w:p>
    <w:p>
      <w:r>
        <w:t>Bước 1: Phối trộn tạo thành sản phẩm -196°C xi-rô Chanh nồng độ cồn 12.0%</w:t>
      </w:r>
    </w:p>
    <w:p>
      <w:r>
        <w:t>Số lượng</w:t>
      </w:r>
    </w:p>
    <w:p>
      <w:r>
        <w:t>Mô tả</w:t>
      </w:r>
    </w:p>
    <w:p>
      <w:r>
        <w:t>Phần trăm cồn (%)</w:t>
      </w:r>
    </w:p>
    <w:p>
      <w:r>
        <w:t>Lít</w:t>
      </w:r>
    </w:p>
    <w:p>
      <w:r>
        <w:t>Khối lượng (KG)</w:t>
      </w:r>
    </w:p>
    <w:p>
      <w:r>
        <w:t>CỒN</w:t>
      </w:r>
    </w:p>
    <w:p>
      <w:r>
        <w:t>1</w:t>
      </w:r>
    </w:p>
    <w:p>
      <w:r>
        <w:t>Cồn trung tính (GNS)</w:t>
      </w:r>
    </w:p>
    <w:p>
      <w:r>
        <w:t>96.00</w:t>
      </w:r>
    </w:p>
    <w:p>
      <w:r>
        <w:t>49.9</w:t>
      </w:r>
    </w:p>
    <w:p>
      <w:r>
        <w:t>48.48</w:t>
      </w:r>
    </w:p>
    <w:p>
      <w:r>
        <w:t>2</w:t>
      </w:r>
    </w:p>
    <w:p>
      <w:r>
        <w:t>Hỗn hợp FCI Chanh (GFTL)</w:t>
      </w:r>
    </w:p>
    <w:p>
      <w:r>
        <w:t>54.2</w:t>
      </w:r>
    </w:p>
    <w:p>
      <w:r>
        <w:t>7.6</w:t>
      </w:r>
    </w:p>
    <w:p>
      <w:r>
        <w:t>6.49</w:t>
      </w:r>
    </w:p>
    <w:p>
      <w:r>
        <w:t>3</w:t>
      </w:r>
    </w:p>
    <w:p>
      <w:r>
        <w:t>Hợp chất T</w:t>
      </w:r>
    </w:p>
    <w:p>
      <w:r>
        <w:t>35.7</w:t>
      </w:r>
    </w:p>
    <w:p>
      <w:r>
        <w:t>0.3</w:t>
      </w:r>
    </w:p>
    <w:p>
      <w:r>
        <w:t>0.29</w:t>
      </w:r>
    </w:p>
    <w:p>
      <w:r>
        <w:t>HƯƠNG VỊ</w:t>
      </w:r>
    </w:p>
    <w:p>
      <w:r>
        <w:t>4</w:t>
      </w:r>
    </w:p>
    <w:p>
      <w:r>
        <w:t>Hương vị Chanh A</w:t>
      </w:r>
    </w:p>
    <w:p>
      <w:r>
        <w:t>93.5</w:t>
      </w:r>
    </w:p>
    <w:p>
      <w:r>
        <w:t>0.74</w:t>
      </w:r>
    </w:p>
    <w:p>
      <w:r>
        <w:t>0.6</w:t>
      </w:r>
    </w:p>
    <w:p>
      <w:r>
        <w:t>5</w:t>
      </w:r>
    </w:p>
    <w:p>
      <w:r>
        <w:t>Hương vị Chanh B</w:t>
      </w:r>
    </w:p>
    <w:p>
      <w:r>
        <w:t>0</w:t>
      </w:r>
    </w:p>
    <w:p>
      <w:r>
        <w:t>0.24</w:t>
      </w:r>
    </w:p>
    <w:p>
      <w:r>
        <w:t>0.21</w:t>
      </w:r>
    </w:p>
    <w:p>
      <w:r>
        <w:t>6</w:t>
      </w:r>
    </w:p>
    <w:p>
      <w:r>
        <w:t>Hương vị Chanh C</w:t>
      </w:r>
    </w:p>
    <w:p>
      <w:r>
        <w:t>62.8</w:t>
      </w:r>
    </w:p>
    <w:p>
      <w:r>
        <w:t>0.2</w:t>
      </w:r>
    </w:p>
    <w:p>
      <w:r>
        <w:t>0.18</w:t>
      </w:r>
    </w:p>
    <w:p>
      <w:r>
        <w:t>7</w:t>
      </w:r>
    </w:p>
    <w:p>
      <w:r>
        <w:t>Hương Bưởi A</w:t>
      </w:r>
    </w:p>
    <w:p>
      <w:r>
        <w:t>97.0</w:t>
      </w:r>
    </w:p>
    <w:p>
      <w:r>
        <w:t>0.08</w:t>
      </w:r>
    </w:p>
    <w:p>
      <w:r>
        <w:t>0.06</w:t>
      </w:r>
    </w:p>
    <w:p>
      <w:r>
        <w:t>TINH CHẤT HOA QUẢ</w:t>
      </w:r>
    </w:p>
    <w:p>
      <w:r>
        <w:t>8</w:t>
      </w:r>
    </w:p>
    <w:p>
      <w:r>
        <w:t>Nước cốt Chanh cô đặc (Brix 60%)</w:t>
      </w:r>
    </w:p>
    <w:p>
      <w:r>
        <w:t>0</w:t>
      </w:r>
    </w:p>
    <w:p>
      <w:r>
        <w:t>0</w:t>
      </w:r>
    </w:p>
    <w:p>
      <w:r>
        <w:t>1.50</w:t>
      </w:r>
    </w:p>
    <w:p>
      <w:r>
        <w:t>ĐƯỜNG</w:t>
      </w:r>
    </w:p>
    <w:p>
      <w:r>
        <w:t>9</w:t>
      </w:r>
    </w:p>
    <w:p>
      <w:r>
        <w:t>Đường sucrose</w:t>
      </w:r>
    </w:p>
    <w:p>
      <w:r>
        <w:t>0</w:t>
      </w:r>
    </w:p>
    <w:p>
      <w:r>
        <w:t>45.30</w:t>
      </w:r>
    </w:p>
    <w:p>
      <w:r>
        <w:t>Hoặc</w:t>
      </w:r>
    </w:p>
    <w:p>
      <w:r>
        <w:t>HFCS (high-fructose corn syrup)</w:t>
      </w:r>
    </w:p>
    <w:p>
      <w:r>
        <w:t>0</w:t>
      </w:r>
    </w:p>
    <w:p>
      <w:r>
        <w:t>0</w:t>
      </w:r>
    </w:p>
    <w:p>
      <w:r>
        <w:t>60.00</w:t>
      </w:r>
    </w:p>
    <w:p>
      <w:r>
        <w:t>A-XÍT</w:t>
      </w:r>
    </w:p>
    <w:p>
      <w:r>
        <w:t>10</w:t>
      </w:r>
    </w:p>
    <w:p>
      <w:r>
        <w:t>Hỗn hợp Acid Citric</w:t>
      </w:r>
    </w:p>
    <w:p>
      <w:r>
        <w:t>0</w:t>
      </w:r>
    </w:p>
    <w:p>
      <w:r>
        <w:t>0</w:t>
      </w:r>
    </w:p>
    <w:p>
      <w:r>
        <w:t>3.7</w:t>
      </w:r>
    </w:p>
    <w:p>
      <w:r>
        <w:t>11</w:t>
      </w:r>
    </w:p>
    <w:p>
      <w:r>
        <w:t>Tri-sodium citrate</w:t>
      </w:r>
    </w:p>
    <w:p>
      <w:r>
        <w:t>0</w:t>
      </w:r>
    </w:p>
    <w:p>
      <w:r>
        <w:t>0</w:t>
      </w:r>
    </w:p>
    <w:p>
      <w:r>
        <w:t>3.40</w:t>
      </w:r>
    </w:p>
    <w:p>
      <w:r>
        <w:t>12</w:t>
      </w:r>
    </w:p>
    <w:p>
      <w:r>
        <w:t>Acid Malic</w:t>
      </w:r>
    </w:p>
    <w:p>
      <w:r>
        <w:t>0</w:t>
      </w:r>
    </w:p>
    <w:p>
      <w:r>
        <w:t>0</w:t>
      </w:r>
    </w:p>
    <w:p>
      <w:r>
        <w:t>0.2</w:t>
      </w:r>
    </w:p>
    <w:p>
      <w:r>
        <w:t>13</w:t>
      </w:r>
    </w:p>
    <w:p>
      <w:r>
        <w:t>Ascorbic acid</w:t>
      </w:r>
    </w:p>
    <w:p>
      <w:r>
        <w:t>0</w:t>
      </w:r>
    </w:p>
    <w:p>
      <w:r>
        <w:t>0</w:t>
      </w:r>
    </w:p>
    <w:p>
      <w:r>
        <w:t>0.08</w:t>
      </w:r>
    </w:p>
    <w:p>
      <w:r>
        <w:t>NƯỚC</w:t>
      </w:r>
    </w:p>
    <w:p>
      <w:r>
        <w:t>14</w:t>
      </w:r>
    </w:p>
    <w:p>
      <w:r>
        <w:t>Số lượng nước</w:t>
      </w:r>
    </w:p>
    <w:p>
      <w:r>
        <w:t>0</w:t>
      </w:r>
    </w:p>
    <w:p>
      <w:r>
        <w:t>326</w:t>
      </w:r>
    </w:p>
    <w:p>
      <w:r>
        <w:t>-196°C xi-rô Chanh nồng độ cồn 12.0%</w:t>
      </w:r>
    </w:p>
    <w:p>
      <w:r>
        <w:t>12.0</w:t>
      </w:r>
    </w:p>
    <w:p>
      <w:r>
        <w:t>440</w:t>
      </w:r>
    </w:p>
    <w:p>
      <w:r>
        <w:t>459</w:t>
      </w:r>
    </w:p>
    <w:p>
      <w:r>
        <w:t>Bước 2: Thành phẩm cuối cùng (tên gọi “-196°C Chanh” độ cồn 5%)</w:t>
      </w:r>
    </w:p>
    <w:p>
      <w:r>
        <w:t>Số lượng</w:t>
      </w:r>
    </w:p>
    <w:p>
      <w:r>
        <w:t>Mô tả</w:t>
      </w:r>
    </w:p>
    <w:p>
      <w:r>
        <w:t>% độ cồn</w:t>
      </w:r>
    </w:p>
    <w:p>
      <w:r>
        <w:t>Lít</w:t>
      </w:r>
    </w:p>
    <w:p>
      <w:r>
        <w:t>Khối lượng(KG)</w:t>
      </w:r>
    </w:p>
    <w:p>
      <w:r>
        <w:t>1</w:t>
      </w:r>
    </w:p>
    <w:p>
      <w:r>
        <w:t>-196°c xi-rô Chanh độ cồn 12.0%</w:t>
      </w:r>
    </w:p>
    <w:p>
      <w:r>
        <w:t>12.0</w:t>
      </w:r>
    </w:p>
    <w:p>
      <w:r>
        <w:t>440</w:t>
      </w:r>
    </w:p>
    <w:p>
      <w:r>
        <w:t>459</w:t>
      </w:r>
    </w:p>
    <w:p>
      <w:r>
        <w:t>2</w:t>
      </w:r>
    </w:p>
    <w:p>
      <w:r>
        <w:t>CO2</w:t>
      </w:r>
    </w:p>
    <w:p>
      <w:r>
        <w:t>0</w:t>
      </w:r>
    </w:p>
    <w:p>
      <w:r>
        <w:t>3</w:t>
      </w:r>
    </w:p>
    <w:p>
      <w:r>
        <w:t>Nước</w:t>
      </w:r>
    </w:p>
    <w:p>
      <w:r>
        <w:t>560</w:t>
      </w:r>
    </w:p>
    <w:p>
      <w:r>
        <w:t>554</w:t>
      </w:r>
    </w:p>
    <w:p>
      <w:r>
        <w:t>Sản phẩm cuối cùng</w:t>
      </w:r>
    </w:p>
    <w:p>
      <w:r>
        <w:t>5.3</w:t>
      </w:r>
    </w:p>
    <w:p>
      <w:r>
        <w:t>1.000</w:t>
      </w:r>
    </w:p>
    <w:p>
      <w:r>
        <w:t>1012</w:t>
      </w:r>
    </w:p>
    <w:p>
      <w:r>
        <w:t>- Hàm lượng tính trên trọng lượng: Trong 1000 lít hỗn hợp FCI chanh, nồng độ cồn chứa từ 540 đến 545 lít.</w:t>
      </w:r>
    </w:p>
    <w:p>
      <w:r>
        <w:t>Số thứ tự</w:t>
      </w:r>
    </w:p>
    <w:p>
      <w:r>
        <w:t>Thành phần</w:t>
      </w:r>
    </w:p>
    <w:p>
      <w:r>
        <w:t>Hàm lượng</w:t>
      </w:r>
    </w:p>
    <w:p>
      <w:r>
        <w:t>Thông tin chi tiết</w:t>
      </w:r>
    </w:p>
    <w:p>
      <w:r>
        <w:t>1</w:t>
      </w:r>
    </w:p>
    <w:p>
      <w:r>
        <w:t>Cồn</w:t>
      </w:r>
    </w:p>
    <w:p>
      <w:r>
        <w:t>+ Rượu chưng cất từ ngô nồng độ cồn 59%</w:t>
      </w:r>
    </w:p>
    <w:p>
      <w:r>
        <w:t>267</w:t>
      </w:r>
    </w:p>
    <w:p>
      <w:r>
        <w:t>Lít</w:t>
      </w:r>
    </w:p>
    <w:p>
      <w:r>
        <w:t>Vodka chanh ngâm nồng độ cồn 54.2%</w:t>
      </w:r>
    </w:p>
    <w:p>
      <w:r>
        <w:t>513,5</w:t>
      </w:r>
    </w:p>
    <w:p>
      <w:r>
        <w:t>Lít</w:t>
      </w:r>
    </w:p>
    <w:p>
      <w:r>
        <w:t>Rượu chanh chưng cất 59,3%</w:t>
      </w:r>
    </w:p>
    <w:p>
      <w:r>
        <w:t>185,1</w:t>
      </w:r>
    </w:p>
    <w:p>
      <w:r>
        <w:t>Lít</w:t>
      </w:r>
    </w:p>
    <w:p>
      <w:r>
        <w:t>2</w:t>
      </w:r>
    </w:p>
    <w:p>
      <w:r>
        <w:t>Nước</w:t>
      </w:r>
    </w:p>
    <w:p>
      <w:r>
        <w:t>Phần còn lại</w:t>
      </w:r>
    </w:p>
    <w:p>
      <w:r>
        <w:t>Thể tích cuối cùng</w:t>
      </w:r>
    </w:p>
    <w:p>
      <w:r>
        <w:t>1000</w:t>
      </w:r>
    </w:p>
    <w:p>
      <w:r>
        <w:t>Lít</w:t>
      </w:r>
    </w:p>
    <w:p>
      <w:r>
        <w:t>Lượng còn tuyệt đối:  54,0-545,0L</w:t>
      </w:r>
    </w:p>
    <w:p>
      <w:r>
        <w:t>- Thông số kỹ thuật:</w:t>
      </w:r>
    </w:p>
    <w:p>
      <w:r>
        <w:t>+ Đóng gói: thùng 1000 Lít</w:t>
      </w:r>
    </w:p>
    <w:p>
      <w:r>
        <w:t>+ Hàm lượng cồn theo thể tích: 54,0~54,5v/v%</w:t>
      </w:r>
    </w:p>
    <w:p>
      <w:r>
        <w:t>+ Thông tin dinh dưỡng tính trên 100ml như sau:</w:t>
      </w:r>
    </w:p>
    <w:p>
      <w:r>
        <w:t>Calo (kcal)</w:t>
      </w:r>
    </w:p>
    <w:p>
      <w:r>
        <w:t>303</w:t>
      </w:r>
    </w:p>
    <w:p>
      <w:r>
        <w:t>Béo (g)</w:t>
      </w:r>
    </w:p>
    <w:p>
      <w:r>
        <w:t>0</w:t>
      </w:r>
    </w:p>
    <w:p>
      <w:r>
        <w:t>Muối (mg)</w:t>
      </w:r>
    </w:p>
    <w:p>
      <w:r>
        <w:t>6-9</w:t>
      </w:r>
    </w:p>
    <w:p>
      <w:r>
        <w:t>Carbohydrat (g)</w:t>
      </w:r>
    </w:p>
    <w:p>
      <w:r>
        <w:t>0.1-0.6</w:t>
      </w:r>
    </w:p>
    <w:p>
      <w:r>
        <w:t>Chất xơ (g)</w:t>
      </w:r>
    </w:p>
    <w:p>
      <w:r>
        <w:t>0</w:t>
      </w:r>
    </w:p>
    <w:p>
      <w:r>
        <w:t>Đường (g)</w:t>
      </w:r>
    </w:p>
    <w:p>
      <w:r>
        <w:t>0</w:t>
      </w:r>
    </w:p>
    <w:p>
      <w:r>
        <w:t>Protein (g)</w:t>
      </w:r>
    </w:p>
    <w:p>
      <w:r>
        <w:t>0</w:t>
      </w:r>
    </w:p>
    <w:p>
      <w:r>
        <w:t>- Quy trình sản xuất nguyên vật liệu:</w:t>
      </w:r>
    </w:p>
    <w:p>
      <w:r>
        <w:t>Hỗn hợp FCI chanh được sản xuất theo quy trình cụ thể như sau:</w:t>
      </w:r>
    </w:p>
    <w:p>
      <w:r>
        <w:t>+ Rượu chưng cất từ ngô sẽ được trộn cùng vodka chanh ngâm và rượu chanh chưng cất sau đó thêm Nước vào để trộn đều khi đạt độ cồn 54.0~54.5%.</w:t>
      </w:r>
    </w:p>
    <w:p>
      <w:r>
        <w:t>+ Sau khi trộn đều xong sẽ được đưa vào lọc rồi tiến hành đồ đầy và kiểm tra phân tích lần cuối.</w:t>
      </w:r>
    </w:p>
    <w:p>
      <w:r>
        <w:t>- Công dụng theo thiết kế: Hỗn hợp FCI chanh được dùng làm nguyên liệu để pha chế tạo ra thành phẩm cuối cùng là đồ uống có cồn với độ cồn dưới 5,5%, giúp tăng hương vị cho sản phẩm.</w:t>
      </w:r>
    </w:p>
    <w:p>
      <w:r>
        <w:t>3. Kết quả xác định trước mã số:  Theo thông tin trên Đơn đề nghị xác định trước mã số, thông tin tại tài liệu đính kèm hồ sơ, mặt hàng như sau:</w:t>
      </w:r>
    </w:p>
    <w:p>
      <w:r>
        <w:t>Tên thương mại: Hợp chất FCI Chanh (FCI compound Lemon)</w:t>
      </w:r>
    </w:p>
    <w:p>
      <w:r>
        <w:t>- Thành phần, cấu tạo, công thức hóa học:</w:t>
      </w:r>
    </w:p>
    <w:p>
      <w:r>
        <w:t>Hợp chất FCI chanh có cấu tạo bao gồm hai thành phần chính là cồn và nước.</w:t>
      </w:r>
    </w:p>
    <w:p>
      <w:r>
        <w:t>Tên hóa chất</w:t>
      </w:r>
    </w:p>
    <w:p>
      <w:r>
        <w:t>Số CAS</w:t>
      </w:r>
    </w:p>
    <w:p>
      <w:r>
        <w:t>Nồng độ</w:t>
      </w:r>
    </w:p>
    <w:p>
      <w:r>
        <w:t>Ethyl alcohol(Ethanol)</w:t>
      </w:r>
    </w:p>
    <w:p>
      <w:r>
        <w:t>64-17-5</w:t>
      </w:r>
    </w:p>
    <w:p>
      <w:r>
        <w:t>54,0-54,5 % vol.</w:t>
      </w:r>
    </w:p>
    <w:p>
      <w:r>
        <w:t>- Cơ chế hoạt động, cách thức sử dụng:</w:t>
      </w:r>
    </w:p>
    <w:p>
      <w:r>
        <w:t>+ Cơ chế hoạt động:</w:t>
      </w:r>
    </w:p>
    <w:p>
      <w:r>
        <w:t>Hợp chất FCI chanh được sử dụng là một trong những nguyên liệu để sản xuất ra thành phẩm cuối cùng là đồ uống có cồn với độ cồn dưới 5,5 độ. Hợp chất này được dùng để tạo ra hương vị cho sản phẩm cuối cùng, đó là hương vị vodka và hương vị chanh.</w:t>
      </w:r>
    </w:p>
    <w:p>
      <w:r>
        <w:t>+ Cách sử dụng: Hợp chất FCI chanh được sử dụng làm nguyên liệu sản xuất đồ uống cồn dưới 5,5 độ bằng cách phối trộn hợp chất FCI chanh với các nguyên liệu khác gồm: hương liệu (hương chanh, hương bưởi), Cồn thực phẩm hoặc rượu trung tính có nồng độ cồn 96%, hỗn hợp Axit Citric, Trisodium Citrate, Axit Acsorbic và Axit Malic, Đường hoặc HFCS, Nước ép chanh và nước thông qua 2 bước:</w:t>
      </w:r>
    </w:p>
    <w:p>
      <w:r>
        <w:t>Bước 1: tạo thành 440 lit si-rô Chanh nồng độ cồn 12.0% bằng cách phối trộn 7.6 L FCI Chanh + 49.9 L cồn + hương vị + tinh chất hoa quả + 45,30 kg đường sucrose (hoặc 60 kg đường si -rô ngô) + axit+ 326 L nước</w:t>
      </w:r>
    </w:p>
    <w:p>
      <w:r>
        <w:t>Bước 2: sản phẩm thu từ bước 1 là 440L được pha loãng với 560L nước thành 1000 L sản phẩm cuối cùng có nồng độ cồn 5.3 độ</w:t>
      </w:r>
    </w:p>
    <w:p>
      <w:r>
        <w:t>- Hàm lượng tính trên trọng lượng: Trong 1000 lít hỗn hợp FCI chanh, nồng độ cồn chứa từ 540 đến 545 lít.</w:t>
      </w:r>
    </w:p>
    <w:p>
      <w:r>
        <w:t>Số thứ tự</w:t>
      </w:r>
    </w:p>
    <w:p>
      <w:r>
        <w:t>Thành phần</w:t>
      </w:r>
    </w:p>
    <w:p>
      <w:r>
        <w:t>Hàm lượng</w:t>
      </w:r>
    </w:p>
    <w:p>
      <w:r>
        <w:t>Thông tin chi tiết</w:t>
      </w:r>
    </w:p>
    <w:p>
      <w:r>
        <w:t>1</w:t>
      </w:r>
    </w:p>
    <w:p>
      <w:r>
        <w:t>Cồn</w:t>
      </w:r>
    </w:p>
    <w:p>
      <w:r>
        <w:t>Rượu chưng cất từ ngô nồng độ cồn 59%</w:t>
      </w:r>
    </w:p>
    <w:p>
      <w:r>
        <w:t>267</w:t>
      </w:r>
    </w:p>
    <w:p>
      <w:r>
        <w:t>Lít</w:t>
      </w:r>
    </w:p>
    <w:p>
      <w:r>
        <w:t>Vodka chanh ngâm nồng độ cồn 54.2%</w:t>
      </w:r>
    </w:p>
    <w:p>
      <w:r>
        <w:t>513,5</w:t>
      </w:r>
    </w:p>
    <w:p>
      <w:r>
        <w:t>Lít</w:t>
      </w:r>
    </w:p>
    <w:p>
      <w:r>
        <w:t>Rượu chanh chưng cất 59,3%</w:t>
      </w:r>
    </w:p>
    <w:p>
      <w:r>
        <w:t>185,1</w:t>
      </w:r>
    </w:p>
    <w:p>
      <w:r>
        <w:t>Lít</w:t>
      </w:r>
    </w:p>
    <w:p>
      <w:r>
        <w:t>2</w:t>
      </w:r>
    </w:p>
    <w:p>
      <w:r>
        <w:t>Nước</w:t>
      </w:r>
    </w:p>
    <w:p>
      <w:r>
        <w:t>Phần còn lại</w:t>
      </w:r>
    </w:p>
    <w:p>
      <w:r>
        <w:t>Thể tích cuối cùng</w:t>
      </w:r>
    </w:p>
    <w:p>
      <w:r>
        <w:t>1000</w:t>
      </w:r>
    </w:p>
    <w:p>
      <w:r>
        <w:t>Lít</w:t>
      </w:r>
    </w:p>
    <w:p>
      <w:r>
        <w:t>Lượng cồn tuyệt đối:  540,0-545,0L</w:t>
      </w:r>
    </w:p>
    <w:p>
      <w:r>
        <w:t>- Thông số kỹ thuật:</w:t>
      </w:r>
    </w:p>
    <w:p>
      <w:r>
        <w:t>+ Đóng gói: thùng 1000 Lít</w:t>
      </w:r>
    </w:p>
    <w:p>
      <w:r>
        <w:t>+ Hàm lượng cồn theo thể tích: 54,0~54,5v/v%</w:t>
      </w:r>
    </w:p>
    <w:p>
      <w:r>
        <w:t>+ Thông tin dinh dưỡng tính trên 100ml như sau:</w:t>
      </w:r>
    </w:p>
    <w:p>
      <w:r>
        <w:t>Calo (kcal)</w:t>
      </w:r>
    </w:p>
    <w:p>
      <w:r>
        <w:t>303</w:t>
      </w:r>
    </w:p>
    <w:p>
      <w:r>
        <w:t>Béo (g)</w:t>
      </w:r>
    </w:p>
    <w:p>
      <w:r>
        <w:t>0</w:t>
      </w:r>
    </w:p>
    <w:p>
      <w:r>
        <w:t>Muối (mg)</w:t>
      </w:r>
    </w:p>
    <w:p>
      <w:r>
        <w:t>6-9</w:t>
      </w:r>
    </w:p>
    <w:p>
      <w:r>
        <w:t>Carbohydrat (g)</w:t>
      </w:r>
    </w:p>
    <w:p>
      <w:r>
        <w:t>0.1-0.6</w:t>
      </w:r>
    </w:p>
    <w:p>
      <w:r>
        <w:t>Chất xơ (g)</w:t>
      </w:r>
    </w:p>
    <w:p>
      <w:r>
        <w:t>0</w:t>
      </w:r>
    </w:p>
    <w:p>
      <w:r>
        <w:t>Đường (g)</w:t>
      </w:r>
    </w:p>
    <w:p>
      <w:r>
        <w:t>0</w:t>
      </w:r>
    </w:p>
    <w:p>
      <w:r>
        <w:t>Protein (g)</w:t>
      </w:r>
    </w:p>
    <w:p>
      <w:r>
        <w:t>0</w:t>
      </w:r>
    </w:p>
    <w:p>
      <w:r>
        <w:t>- Quy trình sản xuất nguyên vật liệu:</w:t>
      </w:r>
    </w:p>
    <w:p>
      <w:r>
        <w:t>Hỗn hợp FCI chanh được sản xuất theo quy trình cụ thể như sau:</w:t>
      </w:r>
    </w:p>
    <w:p>
      <w:r>
        <w:t>+ Rượu chưng cất từ ngô sẽ được trộn cùng vodka chanh ngâm và rượu chanh chưng cất sau đó thêm Nước vào để trộn đều khi đạt độ cồn 54.0~54.5%.</w:t>
      </w:r>
    </w:p>
    <w:p>
      <w:r>
        <w:t>+ Sau khi trộn đều xong sẽ được đưa vào lọc rồi tiến hành đồ đầy và kiểm tra phân tích lần cuối.</w:t>
      </w:r>
    </w:p>
    <w:p>
      <w:r>
        <w:t>- Công dụng theo thiết kế: Hỗn hợp FCI chanh được dùng làm nguyên liệu để pha chế tạo ra thành phẩm cuối cùng là đồ uống có cồn với độ cồn dưới 5,5%, giúp tăng hương vị cho sản phẩm.</w:t>
      </w:r>
    </w:p>
    <w:p>
      <w:r>
        <w:t>Ký, mã hiệu, chủng loại: GFTLA 002</w:t>
      </w:r>
    </w:p>
    <w:p>
      <w:r>
        <w:t>Nhà sản xuất: Suntory Spirits Limited</w:t>
      </w:r>
    </w:p>
    <w:p>
      <w:r>
        <w:t>thuộc nhóm  22.08   “Cồn ê-ti-lích chưa biến tính có nồng độ cồn dưới 80% tính theo thể tích; rượu mạnh, rượu mùi và đồ uống có rượu khác.”,  phân nhóm  2208.90   “- Loại khác:”,  mã số  2208.90.99   “- - - Loại khác”  tại Danh mục hàng hóa xuất khẩu, nhập khẩu Việt Nam./.</w:t>
      </w:r>
    </w:p>
    <w:p>
      <w:r>
        <w:t>Thông báo này có hiệu lực kể từ ngày ban hành.</w:t>
      </w:r>
    </w:p>
    <w:p>
      <w:r>
        <w:t>Tổng cục trưởng Tổng cục Hải quan thông báo để Công ty TNHH Nước giải khát SUNTORY PEPSICO Việt Nam biết và thực hiện./.</w:t>
      </w:r>
    </w:p>
    <w:p>
      <w:r>
        <w:t>Nơi nhận:</w:t>
      </w:r>
    </w:p>
    <w:p>
      <w:r>
        <w:t>- Công ty TNHH Nước giải khát SUNTORY PEPSICO Việt Nam (Cao ốc Sheraton, số 88 đường Đồng Khởi, Phường Bến Nghé, Quận 1, Thành phố Hồ Chí Minh, Việt Nam);</w:t>
      </w:r>
    </w:p>
    <w:p>
      <w:r>
        <w:t>- Các cục HQ tỉnh, thành phố (để thực hiện);</w:t>
      </w:r>
    </w:p>
    <w:p>
      <w:r>
        <w:t>- Cục Kiểm định hải quan;</w:t>
      </w:r>
    </w:p>
    <w:p>
      <w:r>
        <w:t>- Website Hải quan;</w:t>
      </w:r>
    </w:p>
    <w:p>
      <w:r>
        <w:t>- Lưu: VT, TXNK-PL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