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120/TB-CHQ năm 2025 về kết quả xác định trước mã số đối với Thực phẩm bảo vệ sức khỏe BIOCARE ULTRA OMEGA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120/TB-CHQ</w:t>
      </w:r>
    </w:p>
    <w:p>
      <w:r>
        <w:t>Hà Nội, ngày 13 tháng 3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068TUS/012025 ngày 6/02/2025 của Công ty cổ phần TUSCANY, mã số thuế: 0310957906;</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Thực phẩm bảo vệ sức khỏe BIOCARE ULTRA OMEGA 3</w:t>
      </w:r>
    </w:p>
    <w:p>
      <w:r>
        <w:t>Tên gọi theo cấu tạo, công dụng: Thực phẩm bảo vệ sức khỏe BIOCARE ULTRA OMEGA 3</w:t>
      </w:r>
    </w:p>
    <w:p>
      <w:r>
        <w:t>Ký, mã hiệu, chủng loại: Không có</w:t>
      </w:r>
    </w:p>
    <w:p>
      <w:r>
        <w:t>Nhà sản xuất: Arnet Pharmaceutical Corporation</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Trong 1 viên nang mềm chứa:</w:t>
      </w:r>
    </w:p>
    <w:p>
      <w:r>
        <w:t>Dầu cá [có chứa Omega 3 gồm: EPA (Eicosapentaenoic acid): 180mg, DHA (Docosahxanenoic acid): 120mg]: 1000mg</w:t>
      </w:r>
    </w:p>
    <w:p>
      <w:r>
        <w:t>Phụ liệu: Vỏ nang (Gelatin), chất giữ ẩm (glycerin), nước tinh khiết.</w:t>
      </w:r>
    </w:p>
    <w:p>
      <w:r>
        <w:t>- Cơ chế hoạt động, cách thức sử dụng:</w:t>
      </w:r>
    </w:p>
    <w:p>
      <w:r>
        <w:t>+ Đối tượng sử dụng: Trẻ em từ 9 tuổi và người lớn cần tăng cường sức khỏe tim mạch, não bộ và thị lực.</w:t>
      </w:r>
    </w:p>
    <w:p>
      <w:r>
        <w:t>+ Cách thức sử dụng: Trẻ từ 9 tuổi trở lên và người lớn uống 1 viên mỗi ngày sau bữa ăn hoặc theo khuyến cáo của chuyên gia y tế.</w:t>
      </w:r>
    </w:p>
    <w:p>
      <w:r>
        <w:t>- Thông số kỹ thuật:</w:t>
      </w:r>
    </w:p>
    <w:p>
      <w:r>
        <w:t>+ Dạng: viên nang mềm.</w:t>
      </w:r>
    </w:p>
    <w:p>
      <w:r>
        <w:t>+ Màu sắc: màu vàng.</w:t>
      </w:r>
    </w:p>
    <w:p>
      <w:r>
        <w:t>+ Đóng gói: 60 viên/ lọ. Khối lượng viên: 1366mg ± 10%.</w:t>
      </w:r>
    </w:p>
    <w:p>
      <w:r>
        <w:t>Sản phẩm được đựng trong lọ nhựa PET/ HDPE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 đóng gói và bảo quản sản phẩm.</w:t>
      </w:r>
    </w:p>
    <w:p>
      <w:r>
        <w:t>- Công dụng theo thiết kế:</w:t>
      </w:r>
    </w:p>
    <w:p>
      <w:r>
        <w:t>Bổ sung EPA, DHA hỗ trợ sức khỏe tim mạch, não bộ và thị lực.</w:t>
      </w:r>
    </w:p>
    <w:p>
      <w:r>
        <w:t>3. Kết quả xác định trước mã số:  Theo thông tin trên Đơn đề nghị xác định trước mã số, thông tin tại tài liệu đính kèm hồ sơ, mặt hàng như sau:</w:t>
      </w:r>
    </w:p>
    <w:p>
      <w:r>
        <w:t>Tên thương mại: Thực phẩm bảo vệ sức khỏe BIOCARE ULTRA OMEGA 3</w:t>
      </w:r>
    </w:p>
    <w:p>
      <w:r>
        <w:t>- Thành phần, cấu tạo, công thức hóa học, hàm lượng tính trên trọng lượng</w:t>
      </w:r>
    </w:p>
    <w:p>
      <w:r>
        <w:t>Trong 1 viên nang mềm chứa:</w:t>
      </w:r>
    </w:p>
    <w:p>
      <w:r>
        <w:t>Dầu cá [có chứa Omega 3 gồm: EPA (Eicosapentaenoic acid): 180mg, DHA (Docosahxanenoic acid): 120mg]: 1000mg</w:t>
      </w:r>
    </w:p>
    <w:p>
      <w:r>
        <w:t>Phụ liệu: Vỏ nang (Gelatin), chất giữ ẩm (glycerin), nước tinh khiết.</w:t>
      </w:r>
    </w:p>
    <w:p>
      <w:r>
        <w:t>- Cơ chế hoạt động, cách thức sử dụng:</w:t>
      </w:r>
    </w:p>
    <w:p>
      <w:r>
        <w:t>+ Đối tượng sử dụng: Trẻ em từ 9 tuổi và người lớn cần tăng cường sức khỏe tim mạch, não bộ và thị lực.</w:t>
      </w:r>
    </w:p>
    <w:p>
      <w:r>
        <w:t>+ Cách thức sử dụng: Trẻ từ 9 tuổi trở lên và người lớn uống 1 viên mỗi ngày sau bữa ăn hoặc theo khuyến cáo của chuyên gia y tế.</w:t>
      </w:r>
    </w:p>
    <w:p>
      <w:r>
        <w:t>- Thông số kỹ thuật:</w:t>
      </w:r>
    </w:p>
    <w:p>
      <w:r>
        <w:t>+ Dạng: viên nang mềm.</w:t>
      </w:r>
    </w:p>
    <w:p>
      <w:r>
        <w:t>+ Màu sắc: màu vàng.</w:t>
      </w:r>
    </w:p>
    <w:p>
      <w:r>
        <w:t>+ Đóng gói: 60 viên/ lọ. Khối lượng viên: 1366mg ± 10%.</w:t>
      </w:r>
    </w:p>
    <w:p>
      <w:r>
        <w:t>Sản phẩm được đựng trong lọ nhựa PET/ HDPE đảm bảo vệ sinh an toàn thực phẩm theo quy định của Bộ Y Tế.</w:t>
      </w:r>
    </w:p>
    <w:p>
      <w:r>
        <w:t>- Quy trình sản xuất:</w:t>
      </w:r>
    </w:p>
    <w:p>
      <w:r>
        <w:t>Từ nguyên liệu ban đầu là dầu cá thô → Tiến hành khử nước → Ethyl Ester hóa → Rửa → Khử nước → Chưng cất lần 1 → Chưng cất lần 2 → Phối trộn → Lọc bằng than hoạt tính → Đông lạnh, tẩy màu, lọc → đóng gói và bảo quản sản phẩm.</w:t>
      </w:r>
    </w:p>
    <w:p>
      <w:r>
        <w:t>- Công dụng theo thiết kế:</w:t>
      </w:r>
    </w:p>
    <w:p>
      <w:r>
        <w:t>Bổ sung EPA, DHA hỗ trợ sức khỏe tim mạch, não bộ và thị lực.</w:t>
      </w:r>
    </w:p>
    <w:p>
      <w:r>
        <w:t>Ký, mã hiệu, chủng loại: Không có</w:t>
      </w:r>
    </w:p>
    <w:p>
      <w:r>
        <w:t>Nhà sản xuất: Arnet Pharmaceutical Corporation</w:t>
      </w:r>
    </w:p>
    <w:p>
      <w:r>
        <w:t>thuộc nhóm  21.06   “Các chế phẩm thực phẩm chưa được chi tiết hoặc ghi ở nơi khác. ”,  phân nhóm  2106.90   “- Loại khác: ” , phân nhóm  “- - Thực phẩm bảo vệ sức khỏe (food supplements) khác; hỗn hợp vi chất để bổ sung vào thực phẩm:” , mã số  2106.90.72   “ - - - Thực phẩm bảo vệ sức khỏe khác"  tại Danh mục hàng hóa xuất khẩu, nhập khẩu Việt Nam.</w:t>
      </w:r>
    </w:p>
    <w:p>
      <w:r>
        <w:t>Thông báo này có hiệu lực kể từ ngày ban hành.</w:t>
      </w:r>
    </w:p>
    <w:p>
      <w:r>
        <w:t>Cục trưởng Cục Hải quan thông báo để Công ty cổ phần TUSCANY biết và thực hiện./.</w:t>
      </w:r>
    </w:p>
    <w:p>
      <w:r>
        <w:t>Nơi nhận:</w:t>
      </w:r>
    </w:p>
    <w:p>
      <w:r>
        <w:t>- Công ty cổ phần TUSCANY (767 Lũy Bán Bích, Phường Phú Thọ Hòa, Quận Tân Phú, TP. Hồ Chí Minh);</w:t>
      </w:r>
    </w:p>
    <w:p>
      <w:r>
        <w:t>- Các Chi cục hải quan khu vực (để thực hiện);</w:t>
      </w:r>
    </w:p>
    <w:p>
      <w:r>
        <w:t>- Chi cục Kiểm định hải quan;</w:t>
      </w:r>
    </w:p>
    <w:p>
      <w:r>
        <w:t>- Website Hải quan;</w:t>
      </w:r>
    </w:p>
    <w:p>
      <w:r>
        <w:t>- Lưu: VT, NVTHQ-PL-Uyên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