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11984/TB-CCTKV02 năm 2025 cập nhật thông tin địa chỉ của người nộp thuế theo địa bàn hành chính mới và cơ quan thuế quản lý trực tiếp người nộp thuế do Chi cục Thuế khu vực 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11984/TB-CCTKV02</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CỤC THUẾ</w:t>
      </w:r>
    </w:p>
    <w:p>
      <w:r>
        <w:t>CHI CỤC THUẾ KHU VỰC II</w:t>
      </w:r>
    </w:p>
    <w:p>
      <w:r>
        <w:t>-------</w:t>
      </w:r>
    </w:p>
    <w:p>
      <w:r>
        <w:t>CỘNG HÒA XÃ HỘI CHỦ NGHĨA VIỆT NAM</w:t>
      </w:r>
    </w:p>
    <w:p>
      <w:r>
        <w:t>Độc lập - Tự do - Hạnh phúc</w:t>
      </w:r>
    </w:p>
    <w:p>
      <w:r>
        <w:t>---------------</w:t>
      </w:r>
    </w:p>
    <w:p>
      <w:r>
        <w:t>Số: 11984/TB-CCTKV02</w:t>
      </w:r>
    </w:p>
    <w:p>
      <w:r>
        <w:t>Thành phố Hồ Chí Minh, ngày 27 tháng 6 năm 2025</w:t>
      </w:r>
    </w:p>
    <w:p>
      <w:r>
        <w:t>THÔNG BÁO</w:t>
      </w:r>
    </w:p>
    <w:p>
      <w:r>
        <w:t>VỀ VIỆC CẬP NHẬT THÔNG TIN ĐỊA CHỈ CỦA NGƯỜI NỘP THUẾ THEO ĐỊA BÀN HÀNH CHÍNH MỚI VÀ CƠ QUAN THUẾ QUẢN LÝ TRỰC TIẾP NGƯỜI NỘP THUẾ</w:t>
      </w:r>
    </w:p>
    <w:p>
      <w:r>
        <w:t>Kính gửi:  Quý doanh nghiệp, tổ chức, hộ kinh doanh và cá nhân trên địa bàn Thành phố Hồ Chí Minh</w:t>
      </w:r>
    </w:p>
    <w:p>
      <w:r>
        <w:t>Căn cứ quy định tại Nghị quyết số 76/2025/UBTVQH15 của Ủy ban Thường vụ Quốc hội, Nghị quyết số 125/NQ-CP và Nghị quyết số 126/NQ-CP ngày 9/5/2025 của Chính phủ về việc sắp xếp các đơn vị hành chính cấp tỉnh, cấp xã; Căn cứ kế hoạch triển khai cập nhật và chuẩn hóa thông tin người nộp thuế của ngành thuế theo mô hình chính quyền địa phương 2 cấp.</w:t>
      </w:r>
    </w:p>
    <w:p>
      <w:r>
        <w:t>Chi cục Thuế khu vực II xin thông báo đến người nộp thuế như sau:</w:t>
      </w:r>
    </w:p>
    <w:p>
      <w:r>
        <w:t>Cơ quan thuế đã cập nhật lại thông tin địa chỉ của người nộp thuế trên hệ thống cơ sở dữ liệu của ngành thuế theo danh mục địa bàn hành chính mới (cấp tỉnh, cấp xã).</w:t>
      </w:r>
    </w:p>
    <w:p>
      <w:r>
        <w:t>Việc thay đổi địa chỉ của người nộp thuế theo danh mục địa bàn hành chính mới  không bắt buộc người nộp thuế phải điều chỉnh thông tin trên Giấy chứng nhận đăng ký kinh doanh . Do vậy, Thông báo này là căn cứ để người nộp thuế giải trình với cơ quan có liên quan hoặc giải thích với khách hàng trong  trường hợp địa chỉ ghi trên hóa đơn là địa chỉ do cơ quan thuế đã cập nhật theo danh mục địa bàn hành chính mới  nhưng thông tin trên Giấy chứng nhận đăng ký kinh doanh vẫn là địa chỉ theo danh mục địa bàn hành chính cũ. Trường hợp người nộp thuế có nhu cầu cập nhật Giấy chứng nhận đăng ký kinh doanh, đề nghị người nộp thuế thực hiện thủ tục theo quy định với cơ quan đăng ký kinh doanh.</w:t>
      </w:r>
    </w:p>
    <w:p>
      <w:r>
        <w:t>Nếu có vướng mắc, xin vui lòng liên hệ với cơ quan thuế:</w:t>
      </w:r>
    </w:p>
    <w:p>
      <w:r>
        <w:t>Chi cục Thuế khu vực II; Địa chỉ: 63 Vũ Tông Phan, phường An Phú, thành phố Thủ Đức, Thành phố Hồ Chí Minh; Số điện thoại: 028.37702288</w:t>
      </w:r>
    </w:p>
    <w:p>
      <w:r>
        <w:t>- Các Phòng Quản lý, hỗ trợ doanh nghiệp số 1, 2, 3, 4, 5.</w:t>
      </w:r>
    </w:p>
    <w:p>
      <w:r>
        <w:t>- Phòng Thuế cá nhân, hộ kinh doanh và thu khác.</w:t>
      </w:r>
    </w:p>
    <w:p>
      <w:r>
        <w:t>Chi cục Thuế khu vực II thông báo để người nộp thuế được biết và thực hiện./.</w:t>
      </w:r>
    </w:p>
    <w:p>
      <w:r>
        <w:t>Nơi nhận:</w:t>
      </w:r>
    </w:p>
    <w:p>
      <w:r>
        <w:t>- Như trên;</w:t>
      </w:r>
    </w:p>
    <w:p>
      <w:r>
        <w:t>- BLĐ CCTKVII (để báo cáo);</w:t>
      </w:r>
    </w:p>
    <w:p>
      <w:r>
        <w:t>- Các Phòng QLDN;</w:t>
      </w:r>
    </w:p>
    <w:p>
      <w:r>
        <w:t>- Phòng CNTK;</w:t>
      </w:r>
    </w:p>
    <w:p>
      <w:r>
        <w:t>- Lưu: VT, NVDTPC (ttrang6, 4b).</w:t>
      </w:r>
    </w:p>
    <w:p>
      <w:r>
        <w:t>KT. CHI CỤC TRƯỞNG</w:t>
      </w:r>
    </w:p>
    <w:p>
      <w:r>
        <w:t>PHÓ CHI CỤC TRƯỞNG</w:t>
      </w:r>
    </w:p>
    <w:p>
      <w:r>
        <w:t>Thái Minh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