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111/TB-VPCP năm 2025 kết luận của Phó Thủ tướng Chính phủ Trần Hồng Hà tại cuộc họp về xây dựng Quy chuẩn quốc gia về khí thải phương tiện giao thông cơ giới đường bộ đang lưu 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111/TB-VPCP</w:t>
      </w:r>
    </w:p>
    <w:p>
      <w:r>
        <w:t>Hà Nội, ngày 17 tháng 3 năm 2025</w:t>
      </w:r>
    </w:p>
    <w:p>
      <w:r>
        <w:t>THÔNG BÁO</w:t>
      </w:r>
    </w:p>
    <w:p>
      <w:r>
        <w:t>KẾT LUẬN CỦA PHÓ THỦ TƯỚNG CHÍNH PHỦ TRẦN HỒNG HÀ TẠI CUỘC HỌP VỀ XÂY DỰNG QUY CHUẨN QUỐC GIA VỀ KHÍ THẢI PHƯƠNG TIỆN GIAO THÔNG CƠ GIỚI ĐƯỜNG BỘ ĐANG LƯU HÀNH</w:t>
      </w:r>
    </w:p>
    <w:p>
      <w:r>
        <w:t>Ngày 13 tháng 3 năm 2025, tại Trụ sở Chính phủ, Phó Thủ tướng Chính phủ Trần Hồng Hà chủ trì cuộc họp về xây dựng Quy chuẩn quốc gia (QCVN) khí thải đối với phương tiện giao thông cơ giới đường bộ đang lưu hành. Tham dự cuộc họp có Lãnh đạo các Bộ, cơ quan: Xây dựng, Nông nghiệp và Môi trường, Khoa học và Công nghệ, Văn phòng Chính phủ và đại diện Bộ Công an, Bộ Tư pháp. Sau khi nghe báo cáo của Bộ Nông nghiệp và Môi trường và ý kiến phát biểu của các đại biểu dự họp, Phó Thủ tướng Chính phủ Trần Hồng Hà kết luận như sau:</w:t>
      </w:r>
    </w:p>
    <w:p>
      <w:r>
        <w:t>I. Việc khẩn trương xây dựng QCVN khí thải đối với phương tiện giao thông cơ giới đường bộ là hết sức cần thiết và cấp bách, đã được quy định trong Luật Bảo vệ môi trường và Luật Trật tự, an toàn giao thông đường bộ. Thời gian qua các bộ, ngành, địa phương theo chức năng, nhiệm vụ được giao đã triển khai xây dựng các tiêu chuẩn, quy chuẩn kỹ thuật, trong đó Bộ Nông nghiệp và Môi trường đã xây dựng QCVN khí thải đối với xe ô tô đang lưu hành, tổ chức thẩm tra, thẩm định theo quy định của pháp luật.</w:t>
      </w:r>
    </w:p>
    <w:p>
      <w:r>
        <w:t>Tuy nhiên, trong quá trình xây dựng, thẩm tra, thẩm định các QCVN về khí thải còn có sự lúng túng, chưa thống nhất về cơ quan chủ trì xây dựng, ban hành QCVN, chậm xây dựng lộ trình áp dụng QCVN về khí thải đối với phương tiện giao thông cơ giới đường bộ đang lưu hành; vì vậy, các cơ quan, đơn vị cần tập trung nghiên cứu đầy đủ các quy định của pháp luật về bảo vệ môi trường và trật tự, an toàn giao thông đường bộ để khẩn trương xây dựng, ban hành các QCVN và lộ trình áp dụng QCVN về khí thải đối với phương tiện giao thông cơ giới đường bộ đang lưu hành.</w:t>
      </w:r>
    </w:p>
    <w:p>
      <w:r>
        <w:t>II. Trên cơ sở ý kiến của các đại biểu dự họp, để khẩn trương hoàn thiện, ban hành QCVN khí thải đối với phương tiện giao thông cơ giới đường bộ đang lưu hành, yêu cầu các Bộ, cơ quan thực hiện các nhiệm vụ sau:</w:t>
      </w:r>
    </w:p>
    <w:p>
      <w:r>
        <w:t>1. Bộ Nông nghiệp và Môi trường</w:t>
      </w:r>
    </w:p>
    <w:p>
      <w:r>
        <w:t>a) Nghiên cứu, đánh giá đầy đủ cơ sở chính trị, cơ sở pháp lý và cơ sở thực tiễn để xây dựng, ban hành QCVN về khí thải và lộ trình áp dụng QCVN về khí thải đối với phương tiện giao thông cơ giới đường bộ. Trong đó:</w:t>
      </w:r>
    </w:p>
    <w:p>
      <w:r>
        <w:t>- Khẩn trương ban hành theo thẩm quyền QCVN về khí thải đối với xe ô tô đang lưu hành trong tháng 3 năm 2025, ban hành QCVN về khí thải đối với xe mô tô đang lưu hành trong tháng 4 năm 2025;</w:t>
      </w:r>
    </w:p>
    <w:p>
      <w:r>
        <w:t>- Xây dựng, trình Thủ tướng Chính phủ ban hành lộ trình áp dụng QCVN về khí thải đối với xe ô tô đang lưu hành trong tháng 3 năm 2025; trình Thủ tướng Chính phủ lộ trình áp dụng QCVN về khí thải đối với xe mô tô đang lưu hành trong tháng 4 năm 2025.</w:t>
      </w:r>
    </w:p>
    <w:p>
      <w:r>
        <w:t>b) Phối hợp với Bộ Xây dựng, Ủy ban nhân dân thành phố Hà Nội, Thành phố Hồ Chí Minh và các đô thị lớn, tính toán phương án hạn chế phương tiện giao thông có mức độ phát thải cao tại những khu vực đang có nguy cơ cao về ô nhiễm môi trường, nhất là ô nhiễm về khí thải;</w:t>
      </w:r>
    </w:p>
    <w:p>
      <w:r>
        <w:t>c) Đẩy mạnh công tác tuyên truyền để tạo sự đồng thuận của người dân trong quá trình thực hiện lộ trình áp dụng QCVN về khí thải, góp phần bảo vệ môi trường, đặc biệt tại các đô thị lớn.</w:t>
      </w:r>
    </w:p>
    <w:p>
      <w:r>
        <w:t>2. Bộ Xây dựng</w:t>
      </w:r>
    </w:p>
    <w:p>
      <w:r>
        <w:t>a) Chỉ đạo Cục Đăng kiểm Việt Nam khẩn trương cung cấp thông tin, dữ liệu kiểm định khí thải ô tô đang lưu hành cho Bộ Nông nghiệp và Môi trường trước ngày 20 tháng 3 năm 2025 để Bộ Nông nghiệp và Môi trường nghiên cứu, làm cơ sở xây dựng, hoàn thiện QCVN nêu trên.</w:t>
      </w:r>
    </w:p>
    <w:p>
      <w:r>
        <w:t>b) Chủ trì, phối hợp với các Bộ: Công an, Tư pháp, Nông nghiệp và Môi trường làm việc với Ủy ban nhân dân thành phố Hà Nội, Thành phố Hồ Chí Minh tính toán phương án hạn chế phương tiện giao thông có mức độ phát thải cao tại những khu vực đang có nguy cơ cao về ô nhiễm môi trường, nhất là ô nhiễm về khí thải; xây dựng, ban hành hoặc trình cấp có thẩm quyền ban hành chính sách khuyến khích phát triển vận tải hành khách công cộng và chuyển đổi phương tiện sang sử dụng phương tiện giao thông xanh;</w:t>
      </w:r>
    </w:p>
    <w:p>
      <w:r>
        <w:t>c) Cùng với Ủy ban nhân dân thành phố Hà Nội, Thành phố Hồ Chí Minh rà soát lại quy hoạch đô thị để điều chỉnh, bổ sung; trong đó nghiên cứu xây dựng các làn đường, tuyến đường dành riêng cho từng loại phương tiện (xe buýt, xe mô tô, xe đạp…) và cho người đi bộ nhằm bảo đảm trật tự, an toàn giao thông, thân thiện với môi trường.</w:t>
      </w:r>
    </w:p>
    <w:p>
      <w:r>
        <w:t>3. Bộ Khoa học và Công nghệ tiếp tục phối hợp chặt chẽ với Bộ Nông nghiệp và Môi trường và các cơ quan có liên quan theo chức năng, nhiệm vụ được giao trong quá trình xây dựng, ban hành QCVN và lộ trình áp dụng QCVN về khí thải đối với phương tiện giao thông cơ giới đường bộ đang lưu hành.</w:t>
      </w:r>
    </w:p>
    <w:p>
      <w:r>
        <w:t>Văn phòng Chính phủ thông báo để các Bộ, cơ quan biết, thực hiện./.</w:t>
      </w:r>
    </w:p>
    <w:p>
      <w:r>
        <w:t>Nơi nhận:</w:t>
      </w:r>
    </w:p>
    <w:p>
      <w:r>
        <w:t>- Thủ tướng, PTTg Trần Hồng Hà (để b/c);</w:t>
      </w:r>
    </w:p>
    <w:p>
      <w:r>
        <w:t>- Các Bộ: CA, TP, XD, NN&amp;MT, KHCN;</w:t>
      </w:r>
    </w:p>
    <w:p>
      <w:r>
        <w:t>- UBND TP: Hà Nội, Hải Phòng, TP. Hồ Chí Minh, Đà Nẵng, Huế, Cần Thơ;</w:t>
      </w:r>
    </w:p>
    <w:p>
      <w:r>
        <w:t>- VPCP: BTCN, các PCN, Trợ lý TTg, TGĐ Cổng TTĐT, các Vụ: TH, PL, NN;</w:t>
      </w:r>
    </w:p>
    <w:p>
      <w:r>
        <w:t>- Lưu: VT, CN. pvc</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