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05/2024/TB-LPQT hiệu lực của Bản ghi nhớ về phát triển và kết nối hạ tầng thương mại biên giới giữa Việt Nam - Lào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05/2024/TB-LPQT</w:t>
            </w:r>
          </w:p>
        </w:tc>
      </w:tr>
      <w:tr>
        <w:tc>
          <w:tcPr>
            <w:tcW w:type="dxa" w:w="4320"/>
          </w:tcPr>
          <w:p>
            <w:r>
              <w:t>Loại văn bản</w:t>
            </w:r>
          </w:p>
        </w:tc>
        <w:tc>
          <w:tcPr>
            <w:tcW w:type="dxa" w:w="4320"/>
          </w:tcPr>
          <w:p>
            <w:r>
              <w:t>Điều ước quốc tế</w:t>
            </w:r>
          </w:p>
        </w:tc>
      </w:tr>
      <w:tr>
        <w:tc>
          <w:tcPr>
            <w:tcW w:type="dxa" w:w="4320"/>
          </w:tcPr>
          <w:p>
            <w:r>
              <w:t>Ngày ban hành</w:t>
            </w:r>
          </w:p>
        </w:tc>
        <w:tc>
          <w:tcPr>
            <w:tcW w:type="dxa" w:w="4320"/>
          </w:tcPr>
          <w:p>
            <w:r>
              <w:t>06/01/2024</w:t>
            </w:r>
          </w:p>
        </w:tc>
      </w:tr>
      <w:tr>
        <w:tc>
          <w:tcPr>
            <w:tcW w:type="dxa" w:w="4320"/>
          </w:tcPr>
          <w:p>
            <w:r>
              <w:t>Ngày hiệu lực</w:t>
            </w:r>
          </w:p>
        </w:tc>
        <w:tc>
          <w:tcPr>
            <w:tcW w:type="dxa" w:w="4320"/>
          </w:tcPr>
          <w:p>
            <w:r>
              <w:t>06/01/2024</w:t>
            </w:r>
          </w:p>
        </w:tc>
      </w:tr>
      <w:tr>
        <w:tc>
          <w:tcPr>
            <w:tcW w:type="dxa" w:w="4320"/>
          </w:tcPr>
          <w:p>
            <w:r>
              <w:t>Tình trạng</w:t>
            </w:r>
          </w:p>
        </w:tc>
        <w:tc>
          <w:tcPr>
            <w:tcW w:type="dxa" w:w="4320"/>
          </w:tcPr>
          <w:p>
            <w:r>
              <w:t>Chưa xác định</w:t>
            </w:r>
          </w:p>
        </w:tc>
      </w:tr>
    </w:tbl>
    <w:p/>
    <w:p>
      <w:r>
        <w:t>BỘ NGOẠI GIAO</w:t>
      </w:r>
    </w:p>
    <w:p>
      <w:r>
        <w:t>-------</w:t>
      </w:r>
    </w:p>
    <w:p>
      <w:r>
        <w:t>CỘNG HÒA XÃ HỘI CHỦ NGHĨA VIỆT NAM</w:t>
      </w:r>
    </w:p>
    <w:p>
      <w:r>
        <w:t>Độc lập - Tự do - Hạnh phúc</w:t>
      </w:r>
    </w:p>
    <w:p>
      <w:r>
        <w:t>---------------</w:t>
      </w:r>
    </w:p>
    <w:p>
      <w:r>
        <w:t>Số: 05/2024/TB-LPQT</w:t>
      </w:r>
    </w:p>
    <w:p>
      <w:r>
        <w:t>Hà Nội, ngày 09 tháng 01 năm 2024</w:t>
      </w:r>
    </w:p>
    <w:p>
      <w:r>
        <w:t>THÔNG BÁO</w:t>
      </w:r>
    </w:p>
    <w:p>
      <w:r>
        <w:t>VỀ VIỆC ĐIỀU ƯỚC QUỐC TẾ CÓ HIỆU LỰC</w:t>
      </w:r>
    </w:p>
    <w:p>
      <w:r>
        <w:t>Thực hiện quy định tại Điều 56 của Luật Điều ước quốc tế năm 2016, Bộ Ngoại giao trân trọng thông báo:</w:t>
      </w:r>
    </w:p>
    <w:p>
      <w:r>
        <w:t>Bản ghi nhớ về phát triển và kết n ố i hạ tầng thương mại biên giới giữa Chính phủ nước Cộng hòa xã hội chủ nghĩa Việt Nam và Chính phủ nước Cộng hòa Dân chủ Nhân dân Lào , ký tại Hà Nội ngày 06 tháng 01 năm 2024, có hiệu lực từ ngày 06 tháng 01 năm 2024.</w:t>
      </w:r>
    </w:p>
    <w:p>
      <w:r>
        <w:t>Bộ Ngoại giao trân trọng gửi bản sao Bản ghi nhớ theo quy định tại Điều 59 của Luật nêu trên./.</w:t>
      </w:r>
    </w:p>
    <w:p>
      <w:r>
        <w:t>TL. BỘ TRƯỞNG</w:t>
      </w:r>
    </w:p>
    <w:p>
      <w:r>
        <w:t>KT. VỤ TRƯỞNG</w:t>
      </w:r>
    </w:p>
    <w:p>
      <w:r>
        <w:t>VỤ LUẬT PHÁP VÀ ĐIỀU ƯỚC QUỐC TẾ</w:t>
      </w:r>
    </w:p>
    <w:p>
      <w:r>
        <w:t>PHÓ VỤ TRƯỞNG</w:t>
      </w:r>
    </w:p>
    <w:p>
      <w:r>
        <w:t>Nguyễn Lương Ngọc</w:t>
      </w:r>
    </w:p>
    <w:p>
      <w:r>
        <w:t>BẢN GHI NHỚ</w:t>
      </w:r>
    </w:p>
    <w:p>
      <w:r>
        <w:t>VỀ PHÁT TRIỂN VÀ KẾT NỐI HẠ TẦNG THƯƠNG MẠI BIÊN GIỚI GIỮA CHÍNH PHỦ NƯỚC CỘNG HÒA XÃ HỘI CHỦ NGHĨA VIỆT NAM VÀ CHÍNH PHỦ NƯỚC CỘNG HÒA DÂN CHỦ NHÂN DÂN LÀO</w:t>
      </w:r>
    </w:p>
    <w:p>
      <w:r>
        <w:t>Chính phủ nước Cộng hòa xã hội chủ nghĩa V i ệt Nam và Chính phủ nước Cộng hòa Dân chủ Nhân dân Lào (dưới đây gọi t ắ t là “hai Bên” và gọi riêng l à  “B ê n”);</w:t>
      </w:r>
    </w:p>
    <w:p>
      <w:r>
        <w:t>Nhằm tăng cường quan hệ hữu nghị vĩ đại, đoàn k ế t đặc biệt, hợp tác toàn diện, phát tri ể n bền vững, thúc đẩy thương mại biên giới giữa hai nước, trên cơ sở b ì nh đẳng và cùng có lợi,</w:t>
      </w:r>
    </w:p>
    <w:p>
      <w:r>
        <w:t>Hai Bên nhất trí ký kết Bản ghi nhớ này với những nội dung như sau:</w:t>
      </w:r>
    </w:p>
    <w:p>
      <w:r>
        <w:t>Điều 1</w:t>
      </w:r>
    </w:p>
    <w:p>
      <w:r>
        <w:t>Định nghĩa</w:t>
      </w:r>
    </w:p>
    <w:p>
      <w:r>
        <w:t>Trong Bản ghi nhớ này, một số thuật ngữ dưới đây được hiểu như sau:</w:t>
      </w:r>
    </w:p>
    <w:p>
      <w:r>
        <w:t>1. Hạ tầng thương mại biên giới bao gồm chợ biên giới, siêu thị, trung tâm thương mại, trung t â m mua sắm, trung tâm logistics, kho hàng hóa, trung tâm hội chợ, triển l ã m trong khu vực c á c xã, phường, thị trấn đối với Việt Nam, các bản đối với Lào, có một phần địa giới hành chính trùng với  đ ường bi ê n giới quốc gia giữa hai nước Việt Nam - Lào (quy định tại Hiệp  đị nh về quy chế quản lý biên giới và c ử a khẩu biên giới trên đất liền Việt Nam - Lào năm 2016).</w:t>
      </w:r>
    </w:p>
    <w:p>
      <w:r>
        <w:t>2. Thương nhân bao gồm các tổ chức kinh  t ế được thành lập hợp pháp, cá nh â n và hộ kinh doanh hoạt động thương mại một cách độc lập, thư ờ ng xuyên và có  đ ăng ký kinh doanh theo quy định pháp luật mỗi nước.</w:t>
      </w:r>
    </w:p>
    <w:p>
      <w:r>
        <w:t>3. Các tỉnh biên gi ớ i trong Bản ghi nhớ này bao gồm:</w:t>
      </w:r>
    </w:p>
    <w:p>
      <w:r>
        <w:t>a) Phía Việt Nam: Điện Bi ê n, Sơn La, Thanh H ó a, Nghệ An, Hà Tĩnh, Qu ả ng Bình, Quảng Trị, Thừa Thiên Hu ế , Quảng Nam, Kon Tum.</w:t>
      </w:r>
    </w:p>
    <w:p>
      <w:r>
        <w:t>b) Phía Lào :  Phông Sa Lỳ, Luông Pha B ă ng, Hủa Phăn, Xiêng Khoảng, Bo Ly Khăm Xay, Khăm Muồn, Sạ V ẳ n Nạ Khẹt, Sả Lạ Văn, Xê Kông,  Ắ t Tạ Pư.</w:t>
      </w:r>
    </w:p>
    <w:p>
      <w:r>
        <w:t>Điều 2</w:t>
      </w:r>
    </w:p>
    <w:p>
      <w:r>
        <w:t>Mục tiêu</w:t>
      </w:r>
    </w:p>
    <w:p>
      <w:r>
        <w:t>Thiết lập và tăng cường sự hợp tác giữa Việt Nam và Lào về phát tri ể n và kết nối hạ tầng thương mại biên giới, tr ê n cơ sở bình  đ ẳng và cùng có lợi, tôn trọng  đ ộc lập, chủ quyền, toàn vẹn lãnh thổ quốc gia, phù hợp với luật pháp quốc gia của mỗi Bên và điều ước quốc tế mà mỗi Bên là thành viên.</w:t>
      </w:r>
    </w:p>
    <w:p>
      <w:r>
        <w:t>Điều 3</w:t>
      </w:r>
    </w:p>
    <w:p>
      <w:r>
        <w:t>Nội dung hợp tác</w:t>
      </w:r>
    </w:p>
    <w:p>
      <w:r>
        <w:t>1. Trao  đ ổi th ô ng tin về tình  hình  x â y dựng và phát triển hạ tầng thương mại biên giới của mỗi Bên;</w:t>
      </w:r>
    </w:p>
    <w:p>
      <w:r>
        <w:t>2.  H ỗ trợ xây dựng v à  ph á t triển hạ tầng thương mại biên gi ớ i hai Bên;</w:t>
      </w:r>
    </w:p>
    <w:p>
      <w:r>
        <w:t>3. Khuyến khích thương nhân Việt Nam và Lào đầu tư xây dựng và phát triển hạ tầng thương mại tại khu vực biên giới;</w:t>
      </w:r>
    </w:p>
    <w:p>
      <w:r>
        <w:t>4. Trao đổi kinh nghiệm về khuôn khổ pháp  l ý, kế hoạch xây dựng và phát triển hạ tầng thương mại biên giới;</w:t>
      </w:r>
    </w:p>
    <w:p>
      <w:r>
        <w:t>5. Hợp tác phát triển và đào tạo nguồn nhân lực cho các cơ quan quản lý nhà nước và thương nhân của hai Bên trong lĩnh vực phát triển hạ tầng thương mại biên giới;</w:t>
      </w:r>
    </w:p>
    <w:p>
      <w:r>
        <w:t>6. Phối hợp tổ chức các hoạt động xúc tiến thương mại và đầu tư nhằm ph á t triển hạ tầng thương mại tại khu vực biên giới Việt Nam - Lào; và</w:t>
      </w:r>
    </w:p>
    <w:p>
      <w:r>
        <w:t>7. Các nội dung hợp tác khác do hai Bên c ù ng thống nhất.</w:t>
      </w:r>
    </w:p>
    <w:p>
      <w:r>
        <w:t>Điều 4</w:t>
      </w:r>
    </w:p>
    <w:p>
      <w:r>
        <w:t>Kinh phí</w:t>
      </w:r>
    </w:p>
    <w:p>
      <w:r>
        <w:t>1. Việc bố trí nguồn tài chính  đ ể thực hiện c á c nội dung hợp tác trong khuôn khổ của Bản ghi nhớ s ẽ  được hai Bên th ố ng nhất trong từng trường hợp cụ thể trên cơ sở ưu tiên về phát triển và kết n ố i hạ tầng thương mại biên giới ph ù  hợp với quy định và pháp luật của mỗi nước.</w:t>
      </w:r>
    </w:p>
    <w:p>
      <w:r>
        <w:t>2. Mỗi Bên xem xét b ố  tr í  nguồn kinh phí cho từng dự án cụ thể phù hợp với khả năng bố trí nguồn vốn và nguồn lực của mỗi Bên.</w:t>
      </w:r>
    </w:p>
    <w:p>
      <w:r>
        <w:t>Điều 5</w:t>
      </w:r>
    </w:p>
    <w:p>
      <w:r>
        <w:t>Thúc đẩy phát triển hạ tầng thương mại biên giới</w:t>
      </w:r>
    </w:p>
    <w:p>
      <w:r>
        <w:t>1. Hai Bên tiến hành khảo sát chung hạ tầng thương mại biên giới và thống nhất lập danh mục hạ tầng thương mại biên giới cần ưu tiên đầu tư xây dựng trên cơ sở phù hợp với quy hoạch của mỗi B ê n.</w:t>
      </w:r>
    </w:p>
    <w:p>
      <w:r>
        <w:t>2. Hai Bên thống nhất lựa chọn và ưu tiên bố trí nguồn kinh phí  đ ể xây dựng ít nhất một (01 ) loại hình hạ tầng thương  m ại biên giới thuộc danh mục hạ tầng thương mại biên giới quy định tại khoản 1 của Điều này.</w:t>
      </w:r>
    </w:p>
    <w:p>
      <w:r>
        <w:t>3. Căn cứ danh mục hạ tầng thương mại biên giới, các tỉnh biên giới hai Bên Việt Nam v à  Lào ưu tiên, khuyến khích và thu hút đầu tư phát triển hạ tầng thương mại biên giới phù hợp với nhu cầu thực t ế  và mục ti ê u của Bản ghi nhớ.</w:t>
      </w:r>
    </w:p>
    <w:p>
      <w:r>
        <w:t>Điều 6</w:t>
      </w:r>
    </w:p>
    <w:p>
      <w:r>
        <w:t>Tổ chức thực hiện</w:t>
      </w:r>
    </w:p>
    <w:p>
      <w:r>
        <w:t>1. Hai Bên giao cho Bộ Công Thương nước Cộng hòa xã hội chủ nghĩa Việt Nam và Bộ Công Thương nước Cộng hòa dân chủ nhân dân Lào l à  cơ quan  đầu  mối của hai Bên phối hợp với các Bộ, ngành và các tỉnh biên giới của hai B ê n thực hiện Bản ghi nhớ.</w:t>
      </w:r>
    </w:p>
    <w:p>
      <w:r>
        <w:t>2. Trong phạm vi chức năng, nhiệm vụ, chính quyền các tỉnh biên giới tương ứng của mỗ i  Bên có trách nhiệm kiểm tra, giám sát, đánh giá và ký kết các văn bản hợp tác trong khuôn khổ B ả n ghi nhớ sau khi c ó  ý kiến đồng ý của các Bộ, ngành liên quan của mỗi Bên.</w:t>
      </w:r>
    </w:p>
    <w:p>
      <w:r>
        <w:t>Điều 7</w:t>
      </w:r>
    </w:p>
    <w:p>
      <w:r>
        <w:t>Giải quyết tranh chấp</w:t>
      </w:r>
    </w:p>
    <w:p>
      <w:r>
        <w:t>1. Mọi sự khác biệt hoặc tranh chấp liên quan tới giải thích hoặc thực hiện Bản ghi nhớ sẽ được giải quyết trên cơ sở tham v ấ n hoặc  đ àm phán giữa hai B ê n.</w:t>
      </w:r>
    </w:p>
    <w:p>
      <w:r>
        <w:t>2. Mọi yêu cầu tham vấn phải được lập thành văn bản b ằ ng tiếng Việt hoặc ti ế ng Lào hoặc tiếng Anh gửi thông qua các cơ quan  đ ầu mối quy định tại khoản 1 Điều 6 của Bản ghi nhớ.</w:t>
      </w:r>
    </w:p>
    <w:p>
      <w:r>
        <w:t>Điều 8</w:t>
      </w:r>
    </w:p>
    <w:p>
      <w:r>
        <w:t>Rà soát, sửa đổi, bổ sung</w:t>
      </w:r>
    </w:p>
    <w:p>
      <w:r>
        <w:t>1. Trong thời hạn Bản ghi nh ớ  có hiệu lực, nếu một trong hai Bên mu ố n rà soát, sửa đổi hoặc bổ sung toàn bộ hay một phần nội dung các điều khoản đã ký kết thì phải có đề nghị b ằ ng văn bản với bên còn lại.</w:t>
      </w:r>
    </w:p>
    <w:p>
      <w:r>
        <w:t>2. Trong vòng 03 (ba) tháng, kể từ khi nhận được đề nghị của một Bên về việc rà soát, sửa đổi, bổ sung, Bên còn lại phải trả lời chính thức bằng văn bản.</w:t>
      </w:r>
    </w:p>
    <w:p>
      <w:r>
        <w:t>3. Những rà soát, sửa đổi, bổ sung có hiệu lực từ ngày  đ ược hai Bên thỏa thuận. Các điều khoản đã được hai Bên nhất trí sửa đổi, bổ sung là bộ phận cấu thành không tách rời của B ả n ghi nh ớ .</w:t>
      </w:r>
    </w:p>
    <w:p>
      <w:r>
        <w:t>Điều 9</w:t>
      </w:r>
    </w:p>
    <w:p>
      <w:r>
        <w:t>Hiệu lực</w:t>
      </w:r>
    </w:p>
    <w:p>
      <w:r>
        <w:t>1. B ả n ghi nh ớ  có hiệu lực kể từ ngày ký và có hiệu lực  tro ng vòng 03 (ba) năm.</w:t>
      </w:r>
    </w:p>
    <w:p>
      <w:r>
        <w:t>2. Trong vòng 03 (ba) tháng trước khi Bản ghi nhớ hết hiệu lực, nếu không Bên nào thông báo b ằ ng văn bản cho Bên kia về việc chấm dứt hiệu lực của Bản ghi nhớ, thì Bản ghi nhớ s ẽ  tự động kéo dài thêm ba (03) năm và s ẽ  tiếp tục  đ ược gia hạn theo thể thức đó.</w:t>
      </w:r>
    </w:p>
    <w:p>
      <w:r>
        <w:t>3. Trong trường hợp B ả n ghi nh ớ  hết hiệu lực, các điều khoản của Bản ghi nhớ vẫn được áp dụng cho các dự án và các hoạt động liên quan  đ ang diễn ra được ký kết b ở i 2 Bên theo B ả n ghi nhớ cho đến khi các dự án và hoạt động  đó     đ ược hoàn thành.</w:t>
      </w:r>
    </w:p>
    <w:p>
      <w:r>
        <w:t>4. Bản ghi nhớ sẽ không ảnh hưởng tới quyền và nghĩa vụ của hai Bên ký kết được quy định tại các điều ước quốc tế khác có liên quan mà m ỗ i Bên là thành viên.</w:t>
      </w:r>
    </w:p>
    <w:p>
      <w:r>
        <w:t>Đ Ể  LÀM B Ằ NG, những người ký tên dưới  đ ây  đ ã  đ ược Chính phủ hai Bên ủy quyền ký Bản ghi nhớ.</w:t>
      </w:r>
    </w:p>
    <w:p>
      <w:r>
        <w:t>Bản ghi nhớ ký tại Hà Nội, ngày 06 tháng 01 năm 2024, thành hai (02) bản chính, mỗi bản b ằ ng tiếng Việt, ti ế ng Lào v à  tiếng Anh, các bản có giá trị pháp lý như nhau. Trong trư ờ ng hợp có sự giải thích khác nhau, bản ti ế ng Anh  đ ược dùng làm cơ sở./.</w:t>
      </w:r>
    </w:p>
    <w:p>
      <w:r>
        <w:t>THAY MẶT CHÍNH PHỦ</w:t>
      </w:r>
    </w:p>
    <w:p>
      <w:r>
        <w:t>NƯỚC CỘNG HÒA XÃ HỘI</w:t>
      </w:r>
    </w:p>
    <w:p>
      <w:r>
        <w:t>CHỦ NGHĨA VIỆT NAM</w:t>
      </w:r>
    </w:p>
    <w:p>
      <w:r>
        <w:t>NGUYỄN HỒNG DIÊN</w:t>
      </w:r>
    </w:p>
    <w:p>
      <w:r>
        <w:t>BỘ TRƯỞNG BỘ CÔNG THƯƠNG</w:t>
      </w:r>
    </w:p>
    <w:p>
      <w:r>
        <w:t>THAY MẶT CHÍNH PHỦ</w:t>
      </w:r>
    </w:p>
    <w:p>
      <w:r>
        <w:t>NƯỚC CỘNG H Ò A DÂN CHỦ</w:t>
      </w:r>
    </w:p>
    <w:p>
      <w:r>
        <w:t>NHÂN DÂN LÀO</w:t>
      </w:r>
    </w:p>
    <w:p>
      <w:r>
        <w:t>MALAITHONG KOMMASITH</w:t>
      </w:r>
    </w:p>
    <w:p>
      <w:r>
        <w:t>BỘ TRƯỞNG BỘ CÔNG THƯƠNG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