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6D46" w:rsidRDefault="00C667D1">
      <w:pPr>
        <w:spacing w:before="74"/>
        <w:ind w:left="526" w:right="38" w:hanging="56"/>
        <w:rPr>
          <w:b/>
          <w:sz w:val="26"/>
        </w:rPr>
      </w:pPr>
      <w:r>
        <w:rPr>
          <w:b/>
          <w:sz w:val="26"/>
        </w:rPr>
        <w:t>ỦY</w:t>
      </w:r>
      <w:r>
        <w:rPr>
          <w:b/>
          <w:spacing w:val="-15"/>
          <w:sz w:val="26"/>
        </w:rPr>
        <w:t xml:space="preserve"> </w:t>
      </w:r>
      <w:r>
        <w:rPr>
          <w:b/>
          <w:sz w:val="26"/>
        </w:rPr>
        <w:t>BAN</w:t>
      </w:r>
      <w:r>
        <w:rPr>
          <w:b/>
          <w:spacing w:val="-13"/>
          <w:sz w:val="26"/>
        </w:rPr>
        <w:t xml:space="preserve"> </w:t>
      </w:r>
      <w:r>
        <w:rPr>
          <w:b/>
          <w:sz w:val="26"/>
        </w:rPr>
        <w:t>NHÂN</w:t>
      </w:r>
      <w:r>
        <w:rPr>
          <w:b/>
          <w:spacing w:val="-13"/>
          <w:sz w:val="26"/>
        </w:rPr>
        <w:t xml:space="preserve"> </w:t>
      </w:r>
      <w:r>
        <w:rPr>
          <w:b/>
          <w:sz w:val="26"/>
        </w:rPr>
        <w:t>DÂN TỈNH THANH HÓA</w:t>
      </w:r>
    </w:p>
    <w:p w:rsidR="00966D46" w:rsidRDefault="00C667D1">
      <w:pPr>
        <w:spacing w:before="74" w:line="299" w:lineRule="exact"/>
        <w:ind w:left="175" w:right="9"/>
        <w:jc w:val="center"/>
        <w:rPr>
          <w:b/>
          <w:sz w:val="26"/>
        </w:rPr>
      </w:pPr>
      <w:r>
        <w:br w:type="column"/>
      </w:r>
      <w:r>
        <w:rPr>
          <w:b/>
          <w:sz w:val="26"/>
        </w:rPr>
        <w:lastRenderedPageBreak/>
        <w:t>CỘNG</w:t>
      </w:r>
      <w:r>
        <w:rPr>
          <w:b/>
          <w:spacing w:val="-8"/>
          <w:sz w:val="26"/>
        </w:rPr>
        <w:t xml:space="preserve"> </w:t>
      </w:r>
      <w:r>
        <w:rPr>
          <w:b/>
          <w:sz w:val="26"/>
        </w:rPr>
        <w:t>HÒA</w:t>
      </w:r>
      <w:r>
        <w:rPr>
          <w:b/>
          <w:spacing w:val="-7"/>
          <w:sz w:val="26"/>
        </w:rPr>
        <w:t xml:space="preserve"> </w:t>
      </w:r>
      <w:r>
        <w:rPr>
          <w:b/>
          <w:sz w:val="26"/>
        </w:rPr>
        <w:t>XÃ</w:t>
      </w:r>
      <w:r>
        <w:rPr>
          <w:b/>
          <w:spacing w:val="-5"/>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6"/>
          <w:sz w:val="26"/>
        </w:rPr>
        <w:t xml:space="preserve"> </w:t>
      </w:r>
      <w:r>
        <w:rPr>
          <w:b/>
          <w:spacing w:val="-5"/>
          <w:sz w:val="26"/>
        </w:rPr>
        <w:t>NAM</w:t>
      </w:r>
    </w:p>
    <w:p w:rsidR="00966D46" w:rsidRDefault="00C667D1">
      <w:pPr>
        <w:pStyle w:val="Heading1"/>
        <w:spacing w:line="322" w:lineRule="exact"/>
        <w:ind w:left="175"/>
        <w:jc w:val="center"/>
      </w:pPr>
      <w:r>
        <w:t>Độc</w:t>
      </w:r>
      <w:r>
        <w:rPr>
          <w:spacing w:val="-2"/>
        </w:rPr>
        <w:t xml:space="preserve"> </w:t>
      </w:r>
      <w:r>
        <w:t>lập</w:t>
      </w:r>
      <w:r>
        <w:rPr>
          <w:spacing w:val="-2"/>
        </w:rPr>
        <w:t xml:space="preserve"> </w:t>
      </w:r>
      <w:r>
        <w:t>-</w:t>
      </w:r>
      <w:r>
        <w:rPr>
          <w:spacing w:val="-2"/>
        </w:rPr>
        <w:t xml:space="preserve"> </w:t>
      </w:r>
      <w:r>
        <w:t>Tự</w:t>
      </w:r>
      <w:r>
        <w:rPr>
          <w:spacing w:val="-3"/>
        </w:rPr>
        <w:t xml:space="preserve"> </w:t>
      </w:r>
      <w:r>
        <w:t>do</w:t>
      </w:r>
      <w:r>
        <w:rPr>
          <w:spacing w:val="-1"/>
        </w:rPr>
        <w:t xml:space="preserve"> </w:t>
      </w:r>
      <w:r>
        <w:t>-</w:t>
      </w:r>
      <w:r>
        <w:rPr>
          <w:spacing w:val="-2"/>
        </w:rPr>
        <w:t xml:space="preserve"> </w:t>
      </w:r>
      <w:r>
        <w:t>Hạnh</w:t>
      </w:r>
      <w:r>
        <w:rPr>
          <w:spacing w:val="-2"/>
        </w:rPr>
        <w:t xml:space="preserve"> </w:t>
      </w:r>
      <w:r>
        <w:rPr>
          <w:spacing w:val="-4"/>
        </w:rPr>
        <w:t>phúc</w:t>
      </w:r>
    </w:p>
    <w:p w:rsidR="00966D46" w:rsidRDefault="00966D46">
      <w:pPr>
        <w:pStyle w:val="Heading1"/>
        <w:spacing w:line="322" w:lineRule="exact"/>
        <w:jc w:val="center"/>
        <w:sectPr w:rsidR="00966D46">
          <w:type w:val="continuous"/>
          <w:pgSz w:w="11910" w:h="16850"/>
          <w:pgMar w:top="1060" w:right="992" w:bottom="280" w:left="1559" w:header="720" w:footer="720" w:gutter="0"/>
          <w:cols w:num="2" w:space="720" w:equalWidth="0">
            <w:col w:w="2957" w:space="202"/>
            <w:col w:w="6200"/>
          </w:cols>
        </w:sectPr>
      </w:pPr>
    </w:p>
    <w:p w:rsidR="00966D46" w:rsidRDefault="00966D46">
      <w:pPr>
        <w:pStyle w:val="BodyText"/>
        <w:spacing w:before="1"/>
        <w:ind w:left="0" w:firstLine="0"/>
        <w:jc w:val="left"/>
        <w:rPr>
          <w:b/>
          <w:sz w:val="2"/>
        </w:rPr>
      </w:pPr>
    </w:p>
    <w:p w:rsidR="00966D46" w:rsidRDefault="00C667D1">
      <w:pPr>
        <w:tabs>
          <w:tab w:val="left" w:pos="4637"/>
        </w:tabs>
        <w:spacing w:line="20" w:lineRule="exact"/>
        <w:ind w:left="1168"/>
        <w:rPr>
          <w:sz w:val="2"/>
        </w:rPr>
      </w:pPr>
      <w:r>
        <w:rPr>
          <w:noProof/>
          <w:sz w:val="2"/>
          <w:lang w:val="en-US"/>
        </w:rPr>
        <mc:AlternateContent>
          <mc:Choice Requires="wps">
            <w:drawing>
              <wp:inline distT="0" distB="0" distL="0" distR="0">
                <wp:extent cx="686435"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435" cy="9525"/>
                          <a:chOff x="0" y="0"/>
                          <a:chExt cx="686435" cy="9525"/>
                        </a:xfrm>
                      </wpg:grpSpPr>
                      <wps:wsp>
                        <wps:cNvPr id="2" name="Graphic 2"/>
                        <wps:cNvSpPr/>
                        <wps:spPr>
                          <a:xfrm>
                            <a:off x="0" y="4762"/>
                            <a:ext cx="686435" cy="1270"/>
                          </a:xfrm>
                          <a:custGeom>
                            <a:avLst/>
                            <a:gdLst/>
                            <a:ahLst/>
                            <a:cxnLst/>
                            <a:rect l="l" t="t" r="r" b="b"/>
                            <a:pathLst>
                              <a:path w="686435">
                                <a:moveTo>
                                  <a:pt x="0" y="0"/>
                                </a:moveTo>
                                <a:lnTo>
                                  <a:pt x="68643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54.05pt;height:.75pt;mso-position-horizontal-relative:char;mso-position-vertical-relative:line" id="docshapegroup1" coordorigin="0,0" coordsize="1081,15">
                <v:line style="position:absolute" from="0,8" to="1081,8" stroked="true" strokeweight=".75pt" strokecolor="#000000">
                  <v:stroke dashstyle="solid"/>
                </v:line>
              </v:group>
            </w:pict>
          </mc:Fallback>
        </mc:AlternateContent>
      </w:r>
      <w:r>
        <w:rPr>
          <w:sz w:val="2"/>
        </w:rPr>
        <w:tab/>
      </w:r>
      <w:r>
        <w:rPr>
          <w:noProof/>
          <w:sz w:val="2"/>
          <w:lang w:val="en-US"/>
        </w:rPr>
        <mc:AlternateContent>
          <mc:Choice Requires="wps">
            <w:drawing>
              <wp:inline distT="0" distB="0" distL="0" distR="0">
                <wp:extent cx="2154555" cy="9525"/>
                <wp:effectExtent l="9525"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4555" cy="9525"/>
                          <a:chOff x="0" y="0"/>
                          <a:chExt cx="2154555" cy="9525"/>
                        </a:xfrm>
                      </wpg:grpSpPr>
                      <wps:wsp>
                        <wps:cNvPr id="4" name="Graphic 4"/>
                        <wps:cNvSpPr/>
                        <wps:spPr>
                          <a:xfrm>
                            <a:off x="0" y="4762"/>
                            <a:ext cx="2154555" cy="1270"/>
                          </a:xfrm>
                          <a:custGeom>
                            <a:avLst/>
                            <a:gdLst/>
                            <a:ahLst/>
                            <a:cxnLst/>
                            <a:rect l="l" t="t" r="r" b="b"/>
                            <a:pathLst>
                              <a:path w="2154555">
                                <a:moveTo>
                                  <a:pt x="0" y="0"/>
                                </a:moveTo>
                                <a:lnTo>
                                  <a:pt x="2154554"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69.65pt;height:.75pt;mso-position-horizontal-relative:char;mso-position-vertical-relative:line" id="docshapegroup2" coordorigin="0,0" coordsize="3393,15">
                <v:line style="position:absolute" from="0,8" to="3393,8" stroked="true" strokeweight=".75pt" strokecolor="#000000">
                  <v:stroke dashstyle="solid"/>
                </v:line>
              </v:group>
            </w:pict>
          </mc:Fallback>
        </mc:AlternateContent>
      </w:r>
    </w:p>
    <w:p w:rsidR="00966D46" w:rsidRDefault="00966D46">
      <w:pPr>
        <w:pStyle w:val="BodyText"/>
        <w:spacing w:before="9"/>
        <w:ind w:left="0" w:firstLine="0"/>
        <w:jc w:val="left"/>
        <w:rPr>
          <w:b/>
          <w:sz w:val="7"/>
        </w:rPr>
      </w:pPr>
    </w:p>
    <w:p w:rsidR="00966D46" w:rsidRDefault="00966D46">
      <w:pPr>
        <w:pStyle w:val="BodyText"/>
        <w:jc w:val="left"/>
        <w:rPr>
          <w:b/>
          <w:sz w:val="7"/>
        </w:rPr>
        <w:sectPr w:rsidR="00966D46">
          <w:type w:val="continuous"/>
          <w:pgSz w:w="11910" w:h="16850"/>
          <w:pgMar w:top="1060" w:right="992" w:bottom="280" w:left="1559" w:header="720" w:footer="720" w:gutter="0"/>
          <w:cols w:space="720"/>
        </w:sectPr>
      </w:pPr>
    </w:p>
    <w:p w:rsidR="00966D46" w:rsidRDefault="00C667D1">
      <w:pPr>
        <w:spacing w:before="85"/>
        <w:ind w:left="212"/>
        <w:rPr>
          <w:position w:val="4"/>
          <w:sz w:val="26"/>
        </w:rPr>
      </w:pPr>
      <w:r>
        <w:rPr>
          <w:sz w:val="28"/>
        </w:rPr>
        <w:lastRenderedPageBreak/>
        <w:t>Số:</w:t>
      </w:r>
      <w:r>
        <w:rPr>
          <w:spacing w:val="71"/>
          <w:sz w:val="28"/>
        </w:rPr>
        <w:t xml:space="preserve"> </w:t>
      </w:r>
      <w:r>
        <w:rPr>
          <w:spacing w:val="-5"/>
          <w:position w:val="4"/>
          <w:sz w:val="26"/>
        </w:rPr>
        <w:t>83</w:t>
      </w:r>
    </w:p>
    <w:p w:rsidR="00966D46" w:rsidRDefault="00C667D1">
      <w:pPr>
        <w:tabs>
          <w:tab w:val="left" w:pos="3285"/>
        </w:tabs>
        <w:spacing w:before="106"/>
        <w:ind w:left="186"/>
        <w:rPr>
          <w:position w:val="1"/>
          <w:sz w:val="26"/>
        </w:rPr>
      </w:pPr>
      <w:r>
        <w:br w:type="column"/>
      </w:r>
      <w:r>
        <w:rPr>
          <w:spacing w:val="-2"/>
          <w:sz w:val="28"/>
        </w:rPr>
        <w:lastRenderedPageBreak/>
        <w:t>/2026/QĐ-</w:t>
      </w:r>
      <w:r>
        <w:rPr>
          <w:spacing w:val="-4"/>
          <w:sz w:val="28"/>
        </w:rPr>
        <w:t>UBND</w:t>
      </w:r>
      <w:r>
        <w:rPr>
          <w:sz w:val="28"/>
        </w:rPr>
        <w:tab/>
      </w:r>
      <w:r>
        <w:rPr>
          <w:i/>
          <w:sz w:val="28"/>
        </w:rPr>
        <w:t>Thanh</w:t>
      </w:r>
      <w:r>
        <w:rPr>
          <w:i/>
          <w:spacing w:val="-12"/>
          <w:sz w:val="28"/>
        </w:rPr>
        <w:t xml:space="preserve"> </w:t>
      </w:r>
      <w:r>
        <w:rPr>
          <w:i/>
          <w:sz w:val="28"/>
        </w:rPr>
        <w:t>Hóa,</w:t>
      </w:r>
      <w:r>
        <w:rPr>
          <w:i/>
          <w:spacing w:val="-4"/>
          <w:sz w:val="28"/>
        </w:rPr>
        <w:t xml:space="preserve"> </w:t>
      </w:r>
      <w:r>
        <w:rPr>
          <w:i/>
          <w:sz w:val="28"/>
        </w:rPr>
        <w:t>ngày</w:t>
      </w:r>
      <w:r>
        <w:rPr>
          <w:i/>
          <w:spacing w:val="-20"/>
          <w:sz w:val="28"/>
        </w:rPr>
        <w:t xml:space="preserve"> </w:t>
      </w:r>
      <w:r>
        <w:rPr>
          <w:position w:val="1"/>
          <w:sz w:val="26"/>
        </w:rPr>
        <w:t>21</w:t>
      </w:r>
      <w:r>
        <w:rPr>
          <w:spacing w:val="-25"/>
          <w:position w:val="1"/>
          <w:sz w:val="26"/>
        </w:rPr>
        <w:t xml:space="preserve"> </w:t>
      </w:r>
      <w:r>
        <w:rPr>
          <w:i/>
          <w:sz w:val="28"/>
        </w:rPr>
        <w:t>tháng</w:t>
      </w:r>
      <w:r>
        <w:rPr>
          <w:i/>
          <w:spacing w:val="-35"/>
          <w:sz w:val="28"/>
        </w:rPr>
        <w:t xml:space="preserve"> </w:t>
      </w:r>
      <w:r>
        <w:rPr>
          <w:spacing w:val="-10"/>
          <w:position w:val="1"/>
          <w:sz w:val="26"/>
        </w:rPr>
        <w:t>8</w:t>
      </w:r>
    </w:p>
    <w:p w:rsidR="00966D46" w:rsidRDefault="00C667D1">
      <w:pPr>
        <w:spacing w:before="106"/>
        <w:ind w:left="74"/>
        <w:rPr>
          <w:i/>
          <w:sz w:val="28"/>
        </w:rPr>
      </w:pPr>
      <w:r>
        <w:br w:type="column"/>
      </w:r>
      <w:r>
        <w:rPr>
          <w:i/>
          <w:sz w:val="28"/>
        </w:rPr>
        <w:lastRenderedPageBreak/>
        <w:t>năm</w:t>
      </w:r>
      <w:r>
        <w:rPr>
          <w:i/>
          <w:spacing w:val="-7"/>
          <w:sz w:val="28"/>
        </w:rPr>
        <w:t xml:space="preserve"> </w:t>
      </w:r>
      <w:r>
        <w:rPr>
          <w:i/>
          <w:spacing w:val="-4"/>
          <w:sz w:val="28"/>
        </w:rPr>
        <w:t>2026</w:t>
      </w:r>
    </w:p>
    <w:p w:rsidR="00966D46" w:rsidRDefault="00966D46">
      <w:pPr>
        <w:rPr>
          <w:i/>
          <w:sz w:val="28"/>
        </w:rPr>
        <w:sectPr w:rsidR="00966D46">
          <w:type w:val="continuous"/>
          <w:pgSz w:w="11910" w:h="16850"/>
          <w:pgMar w:top="1060" w:right="992" w:bottom="280" w:left="1559" w:header="720" w:footer="720" w:gutter="0"/>
          <w:cols w:num="3" w:space="720" w:equalWidth="0">
            <w:col w:w="990" w:space="40"/>
            <w:col w:w="6396" w:space="39"/>
            <w:col w:w="1894"/>
          </w:cols>
        </w:sectPr>
      </w:pPr>
    </w:p>
    <w:p w:rsidR="00966D46" w:rsidRDefault="00966D46">
      <w:pPr>
        <w:pStyle w:val="BodyText"/>
        <w:spacing w:before="0"/>
        <w:ind w:left="0" w:firstLine="0"/>
        <w:jc w:val="left"/>
        <w:rPr>
          <w:i/>
        </w:rPr>
      </w:pPr>
    </w:p>
    <w:p w:rsidR="00966D46" w:rsidRDefault="00966D46">
      <w:pPr>
        <w:pStyle w:val="BodyText"/>
        <w:spacing w:before="1"/>
        <w:ind w:left="0" w:firstLine="0"/>
        <w:jc w:val="left"/>
        <w:rPr>
          <w:i/>
        </w:rPr>
      </w:pPr>
    </w:p>
    <w:p w:rsidR="00966D46" w:rsidRDefault="00C667D1">
      <w:pPr>
        <w:pStyle w:val="Heading1"/>
        <w:ind w:left="2"/>
        <w:jc w:val="center"/>
      </w:pPr>
      <w:r>
        <w:t>QUYẾT</w:t>
      </w:r>
      <w:r>
        <w:rPr>
          <w:spacing w:val="-8"/>
        </w:rPr>
        <w:t xml:space="preserve"> </w:t>
      </w:r>
      <w:r>
        <w:rPr>
          <w:spacing w:val="-4"/>
        </w:rPr>
        <w:t>ĐỊNH</w:t>
      </w:r>
    </w:p>
    <w:p w:rsidR="00966D46" w:rsidRDefault="00C667D1">
      <w:pPr>
        <w:spacing w:before="120"/>
        <w:ind w:left="774" w:right="202" w:hanging="7"/>
        <w:jc w:val="center"/>
        <w:rPr>
          <w:b/>
          <w:sz w:val="28"/>
        </w:rPr>
      </w:pPr>
      <w:r>
        <w:rPr>
          <w:b/>
          <w:sz w:val="28"/>
        </w:rPr>
        <w:t>Sửa đổi, bổ sung một số điều của Quy chế phối hợp giữa các cơ quan trong công tác quản</w:t>
      </w:r>
      <w:r>
        <w:rPr>
          <w:b/>
          <w:spacing w:val="-1"/>
          <w:sz w:val="28"/>
        </w:rPr>
        <w:t xml:space="preserve"> </w:t>
      </w:r>
      <w:r>
        <w:rPr>
          <w:b/>
          <w:sz w:val="28"/>
        </w:rPr>
        <w:t>lý nhà nước đối với doanh nghiệp, hộ kinh doanh sau</w:t>
      </w:r>
      <w:r>
        <w:rPr>
          <w:b/>
          <w:spacing w:val="-13"/>
          <w:sz w:val="28"/>
        </w:rPr>
        <w:t xml:space="preserve"> </w:t>
      </w:r>
      <w:r>
        <w:rPr>
          <w:b/>
          <w:sz w:val="28"/>
        </w:rPr>
        <w:t>đăng</w:t>
      </w:r>
      <w:r>
        <w:rPr>
          <w:b/>
          <w:spacing w:val="-12"/>
          <w:sz w:val="28"/>
        </w:rPr>
        <w:t xml:space="preserve"> </w:t>
      </w:r>
      <w:r>
        <w:rPr>
          <w:b/>
          <w:sz w:val="28"/>
        </w:rPr>
        <w:t>ký</w:t>
      </w:r>
      <w:r>
        <w:rPr>
          <w:b/>
          <w:spacing w:val="-14"/>
          <w:sz w:val="28"/>
        </w:rPr>
        <w:t xml:space="preserve"> </w:t>
      </w:r>
      <w:r>
        <w:rPr>
          <w:b/>
          <w:sz w:val="28"/>
        </w:rPr>
        <w:t>thành</w:t>
      </w:r>
      <w:r>
        <w:rPr>
          <w:b/>
          <w:spacing w:val="-13"/>
          <w:sz w:val="28"/>
        </w:rPr>
        <w:t xml:space="preserve"> </w:t>
      </w:r>
      <w:r>
        <w:rPr>
          <w:b/>
          <w:sz w:val="28"/>
        </w:rPr>
        <w:t>lập</w:t>
      </w:r>
      <w:r>
        <w:rPr>
          <w:b/>
          <w:spacing w:val="-13"/>
          <w:sz w:val="28"/>
        </w:rPr>
        <w:t xml:space="preserve"> </w:t>
      </w:r>
      <w:r>
        <w:rPr>
          <w:b/>
          <w:sz w:val="28"/>
        </w:rPr>
        <w:t>trên</w:t>
      </w:r>
      <w:r>
        <w:rPr>
          <w:b/>
          <w:spacing w:val="-13"/>
          <w:sz w:val="28"/>
        </w:rPr>
        <w:t xml:space="preserve"> </w:t>
      </w:r>
      <w:r>
        <w:rPr>
          <w:b/>
          <w:sz w:val="28"/>
        </w:rPr>
        <w:t>địa</w:t>
      </w:r>
      <w:r>
        <w:rPr>
          <w:b/>
          <w:spacing w:val="-12"/>
          <w:sz w:val="28"/>
        </w:rPr>
        <w:t xml:space="preserve"> </w:t>
      </w:r>
      <w:r>
        <w:rPr>
          <w:b/>
          <w:sz w:val="28"/>
        </w:rPr>
        <w:t>bàn</w:t>
      </w:r>
      <w:r>
        <w:rPr>
          <w:b/>
          <w:spacing w:val="-13"/>
          <w:sz w:val="28"/>
        </w:rPr>
        <w:t xml:space="preserve"> </w:t>
      </w:r>
      <w:r>
        <w:rPr>
          <w:b/>
          <w:sz w:val="28"/>
        </w:rPr>
        <w:t>tỉnh</w:t>
      </w:r>
      <w:r>
        <w:rPr>
          <w:b/>
          <w:spacing w:val="-13"/>
          <w:sz w:val="28"/>
        </w:rPr>
        <w:t xml:space="preserve"> </w:t>
      </w:r>
      <w:r>
        <w:rPr>
          <w:b/>
          <w:sz w:val="28"/>
        </w:rPr>
        <w:t>ban</w:t>
      </w:r>
      <w:r>
        <w:rPr>
          <w:b/>
          <w:spacing w:val="-13"/>
          <w:sz w:val="28"/>
        </w:rPr>
        <w:t xml:space="preserve"> </w:t>
      </w:r>
      <w:r>
        <w:rPr>
          <w:b/>
          <w:sz w:val="28"/>
        </w:rPr>
        <w:t>hành</w:t>
      </w:r>
      <w:r>
        <w:rPr>
          <w:b/>
          <w:spacing w:val="-13"/>
          <w:sz w:val="28"/>
        </w:rPr>
        <w:t xml:space="preserve"> </w:t>
      </w:r>
      <w:r>
        <w:rPr>
          <w:b/>
          <w:sz w:val="28"/>
        </w:rPr>
        <w:t>kèm</w:t>
      </w:r>
      <w:r>
        <w:rPr>
          <w:b/>
          <w:spacing w:val="-14"/>
          <w:sz w:val="28"/>
        </w:rPr>
        <w:t xml:space="preserve"> </w:t>
      </w:r>
      <w:r>
        <w:rPr>
          <w:b/>
          <w:sz w:val="28"/>
        </w:rPr>
        <w:t>theo</w:t>
      </w:r>
      <w:r>
        <w:rPr>
          <w:b/>
          <w:spacing w:val="-12"/>
          <w:sz w:val="28"/>
        </w:rPr>
        <w:t xml:space="preserve"> </w:t>
      </w:r>
      <w:r>
        <w:rPr>
          <w:b/>
          <w:sz w:val="28"/>
        </w:rPr>
        <w:t>Quyết</w:t>
      </w:r>
      <w:r>
        <w:rPr>
          <w:b/>
          <w:spacing w:val="-13"/>
          <w:sz w:val="28"/>
        </w:rPr>
        <w:t xml:space="preserve"> </w:t>
      </w:r>
      <w:r>
        <w:rPr>
          <w:b/>
          <w:sz w:val="28"/>
        </w:rPr>
        <w:t>định</w:t>
      </w:r>
      <w:r>
        <w:rPr>
          <w:b/>
          <w:sz w:val="28"/>
        </w:rPr>
        <w:t xml:space="preserve"> số 156/2025/QĐ-UBND ngày 29 tháng 12 năm 2025 của UBND tỉnh</w:t>
      </w:r>
    </w:p>
    <w:p w:rsidR="00966D46" w:rsidRDefault="00966D46">
      <w:pPr>
        <w:pStyle w:val="BodyText"/>
        <w:spacing w:before="0"/>
        <w:ind w:left="0" w:firstLine="0"/>
        <w:jc w:val="left"/>
        <w:rPr>
          <w:b/>
        </w:rPr>
      </w:pPr>
    </w:p>
    <w:p w:rsidR="00966D46" w:rsidRDefault="00966D46">
      <w:pPr>
        <w:pStyle w:val="BodyText"/>
        <w:spacing w:before="142"/>
        <w:ind w:left="0" w:firstLine="0"/>
        <w:jc w:val="left"/>
        <w:rPr>
          <w:b/>
        </w:rPr>
      </w:pPr>
    </w:p>
    <w:p w:rsidR="00966D46" w:rsidRDefault="00C667D1">
      <w:pPr>
        <w:spacing w:line="264" w:lineRule="auto"/>
        <w:ind w:left="200" w:right="138" w:firstLine="707"/>
        <w:jc w:val="both"/>
        <w:rPr>
          <w:i/>
          <w:sz w:val="28"/>
        </w:rPr>
      </w:pPr>
      <w:r>
        <w:rPr>
          <w:i/>
          <w:sz w:val="28"/>
        </w:rPr>
        <w:t>Căn cứ Luật Tổ chức chính quyền địa phương số 72/2025/QH15 ngày 16 tháng 6 năm 2025;</w:t>
      </w:r>
    </w:p>
    <w:p w:rsidR="00966D46" w:rsidRDefault="00C667D1">
      <w:pPr>
        <w:spacing w:before="120" w:line="264" w:lineRule="auto"/>
        <w:ind w:left="143" w:right="137" w:firstLine="719"/>
        <w:jc w:val="both"/>
        <w:rPr>
          <w:i/>
          <w:sz w:val="28"/>
        </w:rPr>
      </w:pPr>
      <w:r>
        <w:rPr>
          <w:i/>
          <w:sz w:val="28"/>
        </w:rPr>
        <w:t>Căn cứ Luật Ban hành văn bản quy phạm pháp luật số 64/2025/QH15 ngày 19 tháng 02 năm 2025 được sửa</w:t>
      </w:r>
      <w:r>
        <w:rPr>
          <w:i/>
          <w:sz w:val="28"/>
        </w:rPr>
        <w:t xml:space="preserve"> đổi, bổ sung một số điều bởi Luật số 87/2025/QH15 ngày 25 tháng 6 năm 2025;</w:t>
      </w:r>
    </w:p>
    <w:p w:rsidR="00966D46" w:rsidRDefault="00C667D1">
      <w:pPr>
        <w:spacing w:before="121" w:line="264" w:lineRule="auto"/>
        <w:ind w:left="143" w:right="141" w:firstLine="719"/>
        <w:jc w:val="both"/>
        <w:rPr>
          <w:i/>
          <w:sz w:val="28"/>
        </w:rPr>
      </w:pPr>
      <w:r>
        <w:rPr>
          <w:i/>
          <w:sz w:val="28"/>
        </w:rPr>
        <w:t>Căn cứ Luật Doanh nghiệp số 59/2020/QH14 ngày 17 tháng 6 năm 2020 được sửa đổi, bổ sung một số điều bởi Luật số 76/2025/QH15 ngày 17 tháng 6 năm 2025;</w:t>
      </w:r>
    </w:p>
    <w:p w:rsidR="00966D46" w:rsidRDefault="00C667D1">
      <w:pPr>
        <w:spacing w:before="120" w:line="264" w:lineRule="auto"/>
        <w:ind w:left="143" w:right="136" w:firstLine="719"/>
        <w:jc w:val="both"/>
        <w:rPr>
          <w:i/>
          <w:sz w:val="28"/>
        </w:rPr>
      </w:pPr>
      <w:r>
        <w:rPr>
          <w:i/>
          <w:sz w:val="28"/>
        </w:rPr>
        <w:t>Căn cứ Nghị địn</w:t>
      </w:r>
      <w:r>
        <w:rPr>
          <w:i/>
          <w:sz w:val="28"/>
        </w:rPr>
        <w:t xml:space="preserve">h số 78/2025/NĐ-CP ngày 01 tháng 4 năm 2025 của Chính phủ quy định chi tiết một số điều và biện pháp để tổ chức, hướng dẫn thi hành Luật Ban hành văn bản quy phạm pháp luật được sửa đổi, bổ sung một số điều bởi Nghị định số 187/2025/NĐ-CP ngày </w:t>
      </w:r>
      <w:r>
        <w:rPr>
          <w:i/>
          <w:sz w:val="28"/>
        </w:rPr>
        <w:t xml:space="preserve">01 tháng 7 năm 2025 của Chính </w:t>
      </w:r>
      <w:r>
        <w:rPr>
          <w:i/>
          <w:spacing w:val="-4"/>
          <w:sz w:val="28"/>
        </w:rPr>
        <w:t>phủ;</w:t>
      </w:r>
    </w:p>
    <w:p w:rsidR="00966D46" w:rsidRDefault="00C667D1">
      <w:pPr>
        <w:spacing w:before="121" w:line="264" w:lineRule="auto"/>
        <w:ind w:left="143" w:right="153" w:firstLine="719"/>
        <w:jc w:val="both"/>
        <w:rPr>
          <w:i/>
          <w:sz w:val="28"/>
        </w:rPr>
      </w:pPr>
      <w:r>
        <w:rPr>
          <w:i/>
          <w:sz w:val="28"/>
        </w:rPr>
        <w:t>Căn cứ Nghị định số 79/2025/NĐ-CP ngày 01 tháng 4 năm 2025 của Chính</w:t>
      </w:r>
      <w:r>
        <w:rPr>
          <w:i/>
          <w:spacing w:val="40"/>
          <w:sz w:val="28"/>
        </w:rPr>
        <w:t xml:space="preserve"> </w:t>
      </w:r>
      <w:r>
        <w:rPr>
          <w:i/>
          <w:sz w:val="28"/>
        </w:rPr>
        <w:t>phủ</w:t>
      </w:r>
      <w:r>
        <w:rPr>
          <w:i/>
          <w:spacing w:val="40"/>
          <w:sz w:val="28"/>
        </w:rPr>
        <w:t xml:space="preserve"> </w:t>
      </w:r>
      <w:r>
        <w:rPr>
          <w:i/>
          <w:sz w:val="28"/>
        </w:rPr>
        <w:t>về</w:t>
      </w:r>
      <w:r>
        <w:rPr>
          <w:i/>
          <w:spacing w:val="40"/>
          <w:sz w:val="28"/>
        </w:rPr>
        <w:t xml:space="preserve"> </w:t>
      </w:r>
      <w:r>
        <w:rPr>
          <w:i/>
          <w:sz w:val="28"/>
        </w:rPr>
        <w:t>kiểm</w:t>
      </w:r>
      <w:r>
        <w:rPr>
          <w:i/>
          <w:spacing w:val="40"/>
          <w:sz w:val="28"/>
        </w:rPr>
        <w:t xml:space="preserve"> </w:t>
      </w:r>
      <w:r>
        <w:rPr>
          <w:i/>
          <w:sz w:val="28"/>
        </w:rPr>
        <w:t>tra</w:t>
      </w:r>
      <w:r>
        <w:rPr>
          <w:i/>
          <w:spacing w:val="40"/>
          <w:sz w:val="28"/>
        </w:rPr>
        <w:t xml:space="preserve"> </w:t>
      </w:r>
      <w:r>
        <w:rPr>
          <w:i/>
          <w:sz w:val="28"/>
        </w:rPr>
        <w:t>rà</w:t>
      </w:r>
      <w:r>
        <w:rPr>
          <w:i/>
          <w:spacing w:val="40"/>
          <w:sz w:val="28"/>
        </w:rPr>
        <w:t xml:space="preserve"> </w:t>
      </w:r>
      <w:r>
        <w:rPr>
          <w:i/>
          <w:sz w:val="28"/>
        </w:rPr>
        <w:t>soát,</w:t>
      </w:r>
      <w:r>
        <w:rPr>
          <w:i/>
          <w:spacing w:val="40"/>
          <w:sz w:val="28"/>
        </w:rPr>
        <w:t xml:space="preserve"> </w:t>
      </w:r>
      <w:r>
        <w:rPr>
          <w:i/>
          <w:sz w:val="28"/>
        </w:rPr>
        <w:t>hệ</w:t>
      </w:r>
      <w:r>
        <w:rPr>
          <w:i/>
          <w:spacing w:val="40"/>
          <w:sz w:val="28"/>
        </w:rPr>
        <w:t xml:space="preserve"> </w:t>
      </w:r>
      <w:r>
        <w:rPr>
          <w:i/>
          <w:sz w:val="28"/>
        </w:rPr>
        <w:t>thống</w:t>
      </w:r>
      <w:r>
        <w:rPr>
          <w:i/>
          <w:spacing w:val="40"/>
          <w:sz w:val="28"/>
        </w:rPr>
        <w:t xml:space="preserve"> </w:t>
      </w:r>
      <w:r>
        <w:rPr>
          <w:i/>
          <w:sz w:val="28"/>
        </w:rPr>
        <w:t>hóa</w:t>
      </w:r>
      <w:r>
        <w:rPr>
          <w:i/>
          <w:spacing w:val="40"/>
          <w:sz w:val="28"/>
        </w:rPr>
        <w:t xml:space="preserve"> </w:t>
      </w:r>
      <w:r>
        <w:rPr>
          <w:i/>
          <w:sz w:val="28"/>
        </w:rPr>
        <w:t>và</w:t>
      </w:r>
      <w:r>
        <w:rPr>
          <w:i/>
          <w:spacing w:val="40"/>
          <w:sz w:val="28"/>
        </w:rPr>
        <w:t xml:space="preserve"> </w:t>
      </w:r>
      <w:r>
        <w:rPr>
          <w:i/>
          <w:sz w:val="28"/>
        </w:rPr>
        <w:t>xử</w:t>
      </w:r>
      <w:r>
        <w:rPr>
          <w:i/>
          <w:spacing w:val="40"/>
          <w:sz w:val="28"/>
        </w:rPr>
        <w:t xml:space="preserve"> </w:t>
      </w:r>
      <w:r>
        <w:rPr>
          <w:i/>
          <w:sz w:val="28"/>
        </w:rPr>
        <w:t>lý</w:t>
      </w:r>
      <w:r>
        <w:rPr>
          <w:i/>
          <w:spacing w:val="40"/>
          <w:sz w:val="28"/>
        </w:rPr>
        <w:t xml:space="preserve"> </w:t>
      </w:r>
      <w:r>
        <w:rPr>
          <w:i/>
          <w:sz w:val="28"/>
        </w:rPr>
        <w:t>văn</w:t>
      </w:r>
      <w:r>
        <w:rPr>
          <w:i/>
          <w:spacing w:val="40"/>
          <w:sz w:val="28"/>
        </w:rPr>
        <w:t xml:space="preserve"> </w:t>
      </w:r>
      <w:r>
        <w:rPr>
          <w:i/>
          <w:sz w:val="28"/>
        </w:rPr>
        <w:t>bản</w:t>
      </w:r>
      <w:r>
        <w:rPr>
          <w:i/>
          <w:spacing w:val="40"/>
          <w:sz w:val="28"/>
        </w:rPr>
        <w:t xml:space="preserve"> </w:t>
      </w:r>
      <w:r>
        <w:rPr>
          <w:i/>
          <w:sz w:val="28"/>
        </w:rPr>
        <w:t>quy</w:t>
      </w:r>
      <w:r>
        <w:rPr>
          <w:i/>
          <w:spacing w:val="40"/>
          <w:sz w:val="28"/>
        </w:rPr>
        <w:t xml:space="preserve"> </w:t>
      </w:r>
      <w:r>
        <w:rPr>
          <w:i/>
          <w:sz w:val="28"/>
        </w:rPr>
        <w:t>phạm pháp luật;</w:t>
      </w:r>
    </w:p>
    <w:p w:rsidR="00966D46" w:rsidRDefault="00C667D1">
      <w:pPr>
        <w:spacing w:before="118" w:line="264" w:lineRule="auto"/>
        <w:ind w:left="143" w:right="141" w:firstLine="719"/>
        <w:jc w:val="both"/>
        <w:rPr>
          <w:i/>
          <w:sz w:val="28"/>
        </w:rPr>
      </w:pPr>
      <w:r>
        <w:rPr>
          <w:i/>
          <w:sz w:val="28"/>
        </w:rPr>
        <w:t>Căn cứ Nghị định số 168/2025/NĐ-CP ngày 30 tháng 6 năm 2025 của</w:t>
      </w:r>
      <w:r>
        <w:rPr>
          <w:i/>
          <w:sz w:val="28"/>
        </w:rPr>
        <w:t xml:space="preserve"> Chính phủ về đăng ký doanh nghiệp;</w:t>
      </w:r>
    </w:p>
    <w:p w:rsidR="00966D46" w:rsidRDefault="00C667D1">
      <w:pPr>
        <w:spacing w:before="120" w:line="266" w:lineRule="auto"/>
        <w:ind w:left="143" w:right="137" w:firstLine="719"/>
        <w:jc w:val="both"/>
        <w:rPr>
          <w:i/>
          <w:sz w:val="28"/>
        </w:rPr>
      </w:pPr>
      <w:r>
        <w:rPr>
          <w:i/>
          <w:sz w:val="28"/>
        </w:rPr>
        <w:t>Theo đề nghị của Sở Tài chính tại Tờ trình số 10005/TTr-STC ngày 05 tháng 8 năm 2026;</w:t>
      </w:r>
    </w:p>
    <w:p w:rsidR="00966D46" w:rsidRDefault="00C667D1">
      <w:pPr>
        <w:spacing w:before="116" w:line="264" w:lineRule="auto"/>
        <w:ind w:left="143" w:right="141" w:firstLine="719"/>
        <w:jc w:val="both"/>
        <w:rPr>
          <w:i/>
          <w:sz w:val="28"/>
        </w:rPr>
      </w:pPr>
      <w:r>
        <w:rPr>
          <w:i/>
          <w:sz w:val="28"/>
        </w:rPr>
        <w:t>Ủy ban nhân dân tỉnh ban hành Quyết định sửa đổi, bổ sung một số điều của</w:t>
      </w:r>
      <w:r>
        <w:rPr>
          <w:i/>
          <w:spacing w:val="-1"/>
          <w:sz w:val="28"/>
        </w:rPr>
        <w:t xml:space="preserve"> </w:t>
      </w:r>
      <w:r>
        <w:rPr>
          <w:i/>
          <w:sz w:val="28"/>
        </w:rPr>
        <w:t>Quy</w:t>
      </w:r>
      <w:r>
        <w:rPr>
          <w:i/>
          <w:spacing w:val="-3"/>
          <w:sz w:val="28"/>
        </w:rPr>
        <w:t xml:space="preserve"> </w:t>
      </w:r>
      <w:r>
        <w:rPr>
          <w:i/>
          <w:sz w:val="28"/>
        </w:rPr>
        <w:t>chế</w:t>
      </w:r>
      <w:r>
        <w:rPr>
          <w:i/>
          <w:spacing w:val="-5"/>
          <w:sz w:val="28"/>
        </w:rPr>
        <w:t xml:space="preserve"> </w:t>
      </w:r>
      <w:r>
        <w:rPr>
          <w:i/>
          <w:sz w:val="28"/>
        </w:rPr>
        <w:t>phối</w:t>
      </w:r>
      <w:r>
        <w:rPr>
          <w:i/>
          <w:spacing w:val="-4"/>
          <w:sz w:val="28"/>
        </w:rPr>
        <w:t xml:space="preserve"> </w:t>
      </w:r>
      <w:r>
        <w:rPr>
          <w:i/>
          <w:sz w:val="28"/>
        </w:rPr>
        <w:t>hợp</w:t>
      </w:r>
      <w:r>
        <w:rPr>
          <w:i/>
          <w:spacing w:val="-1"/>
          <w:sz w:val="28"/>
        </w:rPr>
        <w:t xml:space="preserve"> </w:t>
      </w:r>
      <w:r>
        <w:rPr>
          <w:i/>
          <w:sz w:val="28"/>
        </w:rPr>
        <w:t>giữa</w:t>
      </w:r>
      <w:r>
        <w:rPr>
          <w:i/>
          <w:spacing w:val="-1"/>
          <w:sz w:val="28"/>
        </w:rPr>
        <w:t xml:space="preserve"> </w:t>
      </w:r>
      <w:r>
        <w:rPr>
          <w:i/>
          <w:sz w:val="28"/>
        </w:rPr>
        <w:t>các</w:t>
      </w:r>
      <w:r>
        <w:rPr>
          <w:i/>
          <w:spacing w:val="-2"/>
          <w:sz w:val="28"/>
        </w:rPr>
        <w:t xml:space="preserve"> </w:t>
      </w:r>
      <w:r>
        <w:rPr>
          <w:i/>
          <w:sz w:val="28"/>
        </w:rPr>
        <w:t>cơ</w:t>
      </w:r>
      <w:r>
        <w:rPr>
          <w:i/>
          <w:spacing w:val="-4"/>
          <w:sz w:val="28"/>
        </w:rPr>
        <w:t xml:space="preserve"> </w:t>
      </w:r>
      <w:r>
        <w:rPr>
          <w:i/>
          <w:sz w:val="28"/>
        </w:rPr>
        <w:t>quan</w:t>
      </w:r>
      <w:r>
        <w:rPr>
          <w:i/>
          <w:spacing w:val="-1"/>
          <w:sz w:val="28"/>
        </w:rPr>
        <w:t xml:space="preserve"> </w:t>
      </w:r>
      <w:r>
        <w:rPr>
          <w:i/>
          <w:sz w:val="28"/>
        </w:rPr>
        <w:t>trong</w:t>
      </w:r>
      <w:r>
        <w:rPr>
          <w:i/>
          <w:spacing w:val="-1"/>
          <w:sz w:val="28"/>
        </w:rPr>
        <w:t xml:space="preserve"> </w:t>
      </w:r>
      <w:r>
        <w:rPr>
          <w:i/>
          <w:sz w:val="28"/>
        </w:rPr>
        <w:t>công</w:t>
      </w:r>
      <w:r>
        <w:rPr>
          <w:i/>
          <w:spacing w:val="-1"/>
          <w:sz w:val="28"/>
        </w:rPr>
        <w:t xml:space="preserve"> </w:t>
      </w:r>
      <w:r>
        <w:rPr>
          <w:i/>
          <w:sz w:val="28"/>
        </w:rPr>
        <w:t>tác</w:t>
      </w:r>
      <w:r>
        <w:rPr>
          <w:i/>
          <w:spacing w:val="-2"/>
          <w:sz w:val="28"/>
        </w:rPr>
        <w:t xml:space="preserve"> </w:t>
      </w:r>
      <w:r>
        <w:rPr>
          <w:i/>
          <w:sz w:val="28"/>
        </w:rPr>
        <w:t>quản</w:t>
      </w:r>
      <w:r>
        <w:rPr>
          <w:i/>
          <w:spacing w:val="-1"/>
          <w:sz w:val="28"/>
        </w:rPr>
        <w:t xml:space="preserve"> </w:t>
      </w:r>
      <w:r>
        <w:rPr>
          <w:i/>
          <w:sz w:val="28"/>
        </w:rPr>
        <w:t>lý</w:t>
      </w:r>
      <w:r>
        <w:rPr>
          <w:i/>
          <w:spacing w:val="-4"/>
          <w:sz w:val="28"/>
        </w:rPr>
        <w:t xml:space="preserve"> </w:t>
      </w:r>
      <w:r>
        <w:rPr>
          <w:i/>
          <w:sz w:val="28"/>
        </w:rPr>
        <w:t>nhà</w:t>
      </w:r>
      <w:r>
        <w:rPr>
          <w:i/>
          <w:spacing w:val="-1"/>
          <w:sz w:val="28"/>
        </w:rPr>
        <w:t xml:space="preserve"> </w:t>
      </w:r>
      <w:r>
        <w:rPr>
          <w:i/>
          <w:sz w:val="28"/>
        </w:rPr>
        <w:t>nước</w:t>
      </w:r>
      <w:r>
        <w:rPr>
          <w:i/>
          <w:spacing w:val="-3"/>
          <w:sz w:val="28"/>
        </w:rPr>
        <w:t xml:space="preserve"> </w:t>
      </w:r>
      <w:r>
        <w:rPr>
          <w:i/>
          <w:sz w:val="28"/>
        </w:rPr>
        <w:t>đối</w:t>
      </w:r>
      <w:r>
        <w:rPr>
          <w:i/>
          <w:spacing w:val="-1"/>
          <w:sz w:val="28"/>
        </w:rPr>
        <w:t xml:space="preserve"> </w:t>
      </w:r>
      <w:r>
        <w:rPr>
          <w:i/>
          <w:sz w:val="28"/>
        </w:rPr>
        <w:t>với doanh nghiệp, hộ kinh doanh sau đăng ký thành lập trên địa bàn tỉnh ban hành kèm theo Quyết định số 156/2025/QĐ-UBND ngày 29 tháng 12 năm 2025 của UBND tỉnh.</w:t>
      </w:r>
    </w:p>
    <w:p w:rsidR="00966D46" w:rsidRDefault="00966D46">
      <w:pPr>
        <w:spacing w:line="264" w:lineRule="auto"/>
        <w:jc w:val="both"/>
        <w:rPr>
          <w:i/>
          <w:sz w:val="28"/>
        </w:rPr>
        <w:sectPr w:rsidR="00966D46">
          <w:type w:val="continuous"/>
          <w:pgSz w:w="11910" w:h="16850"/>
          <w:pgMar w:top="1060" w:right="992" w:bottom="280" w:left="1559" w:header="720" w:footer="720" w:gutter="0"/>
          <w:cols w:space="720"/>
        </w:sectPr>
      </w:pPr>
    </w:p>
    <w:p w:rsidR="00966D46" w:rsidRDefault="00C667D1">
      <w:pPr>
        <w:pStyle w:val="Heading1"/>
        <w:spacing w:before="79"/>
        <w:ind w:right="136" w:firstLine="719"/>
      </w:pPr>
      <w:r>
        <w:lastRenderedPageBreak/>
        <w:t>Điều 1. Sửa đổi, bổ sung Điều 7 của Quy chế phối hợp g</w:t>
      </w:r>
      <w:r>
        <w:t>iữa các cơ quan trong công tác quản lý nhà nước đối với doanh nghiệp, hộ kinh doanh sau đăng ký thành lập trên địa bàn tỉnh ban hành kèm theo Quyết định số 156/2025/QĐ-UBND ngày 29 tháng 12 năm 2025 của UBND tỉnh, như sau:</w:t>
      </w:r>
    </w:p>
    <w:p w:rsidR="00966D46" w:rsidRDefault="00C667D1">
      <w:pPr>
        <w:spacing w:before="121"/>
        <w:ind w:left="862"/>
        <w:jc w:val="both"/>
        <w:rPr>
          <w:b/>
          <w:sz w:val="28"/>
        </w:rPr>
      </w:pPr>
      <w:r>
        <w:rPr>
          <w:b/>
          <w:sz w:val="28"/>
        </w:rPr>
        <w:t>“Điều</w:t>
      </w:r>
      <w:r>
        <w:rPr>
          <w:b/>
          <w:spacing w:val="-7"/>
          <w:sz w:val="28"/>
        </w:rPr>
        <w:t xml:space="preserve"> </w:t>
      </w:r>
      <w:r>
        <w:rPr>
          <w:b/>
          <w:sz w:val="28"/>
        </w:rPr>
        <w:t>7.</w:t>
      </w:r>
      <w:r>
        <w:rPr>
          <w:b/>
          <w:spacing w:val="-4"/>
          <w:sz w:val="28"/>
        </w:rPr>
        <w:t xml:space="preserve"> </w:t>
      </w:r>
      <w:r>
        <w:rPr>
          <w:b/>
          <w:sz w:val="28"/>
        </w:rPr>
        <w:t>Nội</w:t>
      </w:r>
      <w:r>
        <w:rPr>
          <w:b/>
          <w:spacing w:val="-2"/>
          <w:sz w:val="28"/>
        </w:rPr>
        <w:t xml:space="preserve"> </w:t>
      </w:r>
      <w:r>
        <w:rPr>
          <w:b/>
          <w:sz w:val="28"/>
        </w:rPr>
        <w:t>dung</w:t>
      </w:r>
      <w:r>
        <w:rPr>
          <w:b/>
          <w:spacing w:val="-3"/>
          <w:sz w:val="28"/>
        </w:rPr>
        <w:t xml:space="preserve"> </w:t>
      </w:r>
      <w:r>
        <w:rPr>
          <w:b/>
          <w:sz w:val="28"/>
        </w:rPr>
        <w:t>cung</w:t>
      </w:r>
      <w:r>
        <w:rPr>
          <w:b/>
          <w:spacing w:val="-3"/>
          <w:sz w:val="28"/>
        </w:rPr>
        <w:t xml:space="preserve"> </w:t>
      </w:r>
      <w:r>
        <w:rPr>
          <w:b/>
          <w:sz w:val="28"/>
        </w:rPr>
        <w:t>cấp</w:t>
      </w:r>
      <w:r>
        <w:rPr>
          <w:b/>
          <w:spacing w:val="-3"/>
          <w:sz w:val="28"/>
        </w:rPr>
        <w:t xml:space="preserve"> </w:t>
      </w:r>
      <w:r>
        <w:rPr>
          <w:b/>
          <w:sz w:val="28"/>
        </w:rPr>
        <w:t>thông</w:t>
      </w:r>
      <w:r>
        <w:rPr>
          <w:b/>
          <w:spacing w:val="-3"/>
          <w:sz w:val="28"/>
        </w:rPr>
        <w:t xml:space="preserve"> </w:t>
      </w:r>
      <w:r>
        <w:rPr>
          <w:b/>
          <w:sz w:val="28"/>
        </w:rPr>
        <w:t>tin</w:t>
      </w:r>
      <w:r>
        <w:rPr>
          <w:b/>
          <w:spacing w:val="-3"/>
          <w:sz w:val="28"/>
        </w:rPr>
        <w:t xml:space="preserve"> </w:t>
      </w:r>
      <w:r>
        <w:rPr>
          <w:b/>
          <w:sz w:val="28"/>
        </w:rPr>
        <w:t>doanh</w:t>
      </w:r>
      <w:r>
        <w:rPr>
          <w:b/>
          <w:spacing w:val="-3"/>
          <w:sz w:val="28"/>
        </w:rPr>
        <w:t xml:space="preserve"> </w:t>
      </w:r>
      <w:r>
        <w:rPr>
          <w:b/>
          <w:sz w:val="28"/>
        </w:rPr>
        <w:t>nghiệp,</w:t>
      </w:r>
      <w:r>
        <w:rPr>
          <w:b/>
          <w:spacing w:val="-4"/>
          <w:sz w:val="28"/>
        </w:rPr>
        <w:t xml:space="preserve"> </w:t>
      </w:r>
      <w:r>
        <w:rPr>
          <w:b/>
          <w:sz w:val="28"/>
        </w:rPr>
        <w:t>hộ</w:t>
      </w:r>
      <w:r>
        <w:rPr>
          <w:b/>
          <w:spacing w:val="-2"/>
          <w:sz w:val="28"/>
        </w:rPr>
        <w:t xml:space="preserve"> </w:t>
      </w:r>
      <w:r>
        <w:rPr>
          <w:b/>
          <w:sz w:val="28"/>
        </w:rPr>
        <w:t>kinh</w:t>
      </w:r>
      <w:r>
        <w:rPr>
          <w:b/>
          <w:spacing w:val="-3"/>
          <w:sz w:val="28"/>
        </w:rPr>
        <w:t xml:space="preserve"> </w:t>
      </w:r>
      <w:r>
        <w:rPr>
          <w:b/>
          <w:spacing w:val="-2"/>
          <w:sz w:val="28"/>
        </w:rPr>
        <w:t>doanh</w:t>
      </w:r>
    </w:p>
    <w:p w:rsidR="00966D46" w:rsidRDefault="00C667D1">
      <w:pPr>
        <w:pStyle w:val="ListParagraph"/>
        <w:numPr>
          <w:ilvl w:val="0"/>
          <w:numId w:val="5"/>
        </w:numPr>
        <w:tabs>
          <w:tab w:val="left" w:pos="1159"/>
        </w:tabs>
        <w:ind w:right="147" w:firstLine="719"/>
        <w:jc w:val="both"/>
        <w:rPr>
          <w:sz w:val="28"/>
        </w:rPr>
      </w:pPr>
      <w:r>
        <w:rPr>
          <w:sz w:val="28"/>
        </w:rPr>
        <w:t>Thông tin về doanh nghiệp được cung cấp giữa các cơ quan nhà nước bao gồm:</w:t>
      </w:r>
    </w:p>
    <w:p w:rsidR="00966D46" w:rsidRDefault="00C667D1">
      <w:pPr>
        <w:pStyle w:val="ListParagraph"/>
        <w:numPr>
          <w:ilvl w:val="1"/>
          <w:numId w:val="5"/>
        </w:numPr>
        <w:tabs>
          <w:tab w:val="left" w:pos="1183"/>
        </w:tabs>
        <w:spacing w:before="122"/>
        <w:ind w:right="145" w:firstLine="719"/>
        <w:jc w:val="both"/>
        <w:rPr>
          <w:sz w:val="28"/>
        </w:rPr>
      </w:pPr>
      <w:r>
        <w:rPr>
          <w:sz w:val="28"/>
        </w:rPr>
        <w:t>Tên doanh nghiệp; mã số doanh nghiệp; địa chỉ trụ sở chính; ngành, nghề kinh doanh; họ và tên người đại diện theo pháp luật; tình trạng pháp lý của d</w:t>
      </w:r>
      <w:r>
        <w:rPr>
          <w:sz w:val="28"/>
        </w:rPr>
        <w:t>oanh nghiệp.</w:t>
      </w:r>
    </w:p>
    <w:p w:rsidR="00966D46" w:rsidRDefault="00C667D1">
      <w:pPr>
        <w:pStyle w:val="ListParagraph"/>
        <w:numPr>
          <w:ilvl w:val="1"/>
          <w:numId w:val="5"/>
        </w:numPr>
        <w:tabs>
          <w:tab w:val="left" w:pos="1183"/>
        </w:tabs>
        <w:ind w:right="147" w:firstLine="719"/>
        <w:jc w:val="both"/>
        <w:rPr>
          <w:sz w:val="28"/>
        </w:rPr>
      </w:pPr>
      <w:r>
        <w:rPr>
          <w:sz w:val="28"/>
        </w:rPr>
        <w:t>Tên, mã số, địa chỉ, họ và tên người đứng đầu, tình trạng pháp lý của chi nhánh, văn phòng đại diện, địa điểm kinh doanh; ngành, nghề kinh doanh</w:t>
      </w:r>
      <w:r>
        <w:rPr>
          <w:spacing w:val="40"/>
          <w:sz w:val="28"/>
        </w:rPr>
        <w:t xml:space="preserve"> </w:t>
      </w:r>
      <w:r>
        <w:rPr>
          <w:sz w:val="28"/>
        </w:rPr>
        <w:t>của chi nhánh, địa điểm kinh doanh.</w:t>
      </w:r>
    </w:p>
    <w:p w:rsidR="00966D46" w:rsidRDefault="00C667D1">
      <w:pPr>
        <w:pStyle w:val="ListParagraph"/>
        <w:numPr>
          <w:ilvl w:val="1"/>
          <w:numId w:val="5"/>
        </w:numPr>
        <w:tabs>
          <w:tab w:val="left" w:pos="1178"/>
        </w:tabs>
        <w:spacing w:before="122"/>
        <w:ind w:right="140" w:firstLine="719"/>
        <w:jc w:val="both"/>
        <w:rPr>
          <w:sz w:val="28"/>
        </w:rPr>
      </w:pPr>
      <w:r>
        <w:rPr>
          <w:sz w:val="28"/>
        </w:rPr>
        <w:t>Thông tin về việc cấp mới, thay đổi, thu hồi, chấm dứt hiệu lực giấy phép kinh doanh, giấy chứng nhận đủ điều kiện kinh doanh, chứng chỉ hành nghề, giấy chứng nhận hoặc văn bản chấp thuận về điều kiện kinh doanh đã cấp cho doanh nghiệp.</w:t>
      </w:r>
    </w:p>
    <w:p w:rsidR="00966D46" w:rsidRDefault="00C667D1">
      <w:pPr>
        <w:pStyle w:val="ListParagraph"/>
        <w:numPr>
          <w:ilvl w:val="1"/>
          <w:numId w:val="5"/>
        </w:numPr>
        <w:tabs>
          <w:tab w:val="left" w:pos="1202"/>
        </w:tabs>
        <w:spacing w:before="118"/>
        <w:ind w:right="148" w:firstLine="719"/>
        <w:jc w:val="both"/>
        <w:rPr>
          <w:sz w:val="28"/>
        </w:rPr>
      </w:pPr>
      <w:r>
        <w:rPr>
          <w:sz w:val="28"/>
        </w:rPr>
        <w:t xml:space="preserve">Thông tin về quyết </w:t>
      </w:r>
      <w:r>
        <w:rPr>
          <w:sz w:val="28"/>
        </w:rPr>
        <w:t>định xử phạt vi phạm hành chính đối với doanh nghiệp kể từ ngày được ghi nhận trên hệ thống của cơ quan quản lý nhà nước có thẩm quyền.</w:t>
      </w:r>
    </w:p>
    <w:p w:rsidR="00966D46" w:rsidRDefault="00C667D1">
      <w:pPr>
        <w:pStyle w:val="BodyText"/>
        <w:spacing w:before="122"/>
        <w:ind w:right="148"/>
      </w:pPr>
      <w:r>
        <w:t>đ) Thông tin về tình hình nộp thuế theo hồ sơ khai thuế; thông tin về tình hình xuất khẩu, nhập khẩu theo hồ sơ hải quan</w:t>
      </w:r>
      <w:r>
        <w:t>; báo cáo tài chính.</w:t>
      </w:r>
    </w:p>
    <w:p w:rsidR="00966D46" w:rsidRDefault="00C667D1">
      <w:pPr>
        <w:pStyle w:val="ListParagraph"/>
        <w:numPr>
          <w:ilvl w:val="1"/>
          <w:numId w:val="5"/>
        </w:numPr>
        <w:tabs>
          <w:tab w:val="left" w:pos="1172"/>
        </w:tabs>
        <w:ind w:right="159" w:firstLine="719"/>
        <w:jc w:val="both"/>
        <w:rPr>
          <w:sz w:val="28"/>
        </w:rPr>
      </w:pPr>
      <w:r>
        <w:rPr>
          <w:sz w:val="28"/>
        </w:rPr>
        <w:t>Thông tin về số lượng lao động tham gia bảo hiểm xã hội, bảo hiểm thất</w:t>
      </w:r>
      <w:r>
        <w:rPr>
          <w:spacing w:val="37"/>
          <w:sz w:val="28"/>
        </w:rPr>
        <w:t xml:space="preserve"> </w:t>
      </w:r>
      <w:r>
        <w:rPr>
          <w:sz w:val="28"/>
        </w:rPr>
        <w:t>nghiệp;</w:t>
      </w:r>
      <w:r>
        <w:rPr>
          <w:spacing w:val="39"/>
          <w:sz w:val="28"/>
        </w:rPr>
        <w:t xml:space="preserve"> </w:t>
      </w:r>
      <w:r>
        <w:rPr>
          <w:sz w:val="28"/>
        </w:rPr>
        <w:t>tình</w:t>
      </w:r>
      <w:r>
        <w:rPr>
          <w:spacing w:val="39"/>
          <w:sz w:val="28"/>
        </w:rPr>
        <w:t xml:space="preserve"> </w:t>
      </w:r>
      <w:r>
        <w:rPr>
          <w:sz w:val="28"/>
        </w:rPr>
        <w:t>trạng</w:t>
      </w:r>
      <w:r>
        <w:rPr>
          <w:spacing w:val="39"/>
          <w:sz w:val="28"/>
        </w:rPr>
        <w:t xml:space="preserve"> </w:t>
      </w:r>
      <w:r>
        <w:rPr>
          <w:sz w:val="28"/>
        </w:rPr>
        <w:t>nợ,</w:t>
      </w:r>
      <w:r>
        <w:rPr>
          <w:spacing w:val="38"/>
          <w:sz w:val="28"/>
        </w:rPr>
        <w:t xml:space="preserve"> </w:t>
      </w:r>
      <w:r>
        <w:rPr>
          <w:sz w:val="28"/>
        </w:rPr>
        <w:t>chậm</w:t>
      </w:r>
      <w:r>
        <w:rPr>
          <w:spacing w:val="38"/>
          <w:sz w:val="28"/>
        </w:rPr>
        <w:t xml:space="preserve"> </w:t>
      </w:r>
      <w:r>
        <w:rPr>
          <w:sz w:val="28"/>
        </w:rPr>
        <w:t>đóng, trốn</w:t>
      </w:r>
      <w:r>
        <w:rPr>
          <w:spacing w:val="37"/>
          <w:sz w:val="28"/>
        </w:rPr>
        <w:t xml:space="preserve"> </w:t>
      </w:r>
      <w:r>
        <w:rPr>
          <w:sz w:val="28"/>
        </w:rPr>
        <w:t>đóng</w:t>
      </w:r>
      <w:r>
        <w:rPr>
          <w:spacing w:val="39"/>
          <w:sz w:val="28"/>
        </w:rPr>
        <w:t xml:space="preserve"> </w:t>
      </w:r>
      <w:r>
        <w:rPr>
          <w:sz w:val="28"/>
        </w:rPr>
        <w:t>bảo</w:t>
      </w:r>
      <w:r>
        <w:rPr>
          <w:spacing w:val="37"/>
          <w:sz w:val="28"/>
        </w:rPr>
        <w:t xml:space="preserve"> </w:t>
      </w:r>
      <w:r>
        <w:rPr>
          <w:sz w:val="28"/>
        </w:rPr>
        <w:t>hiểm</w:t>
      </w:r>
      <w:r>
        <w:rPr>
          <w:spacing w:val="38"/>
          <w:sz w:val="28"/>
        </w:rPr>
        <w:t xml:space="preserve"> </w:t>
      </w:r>
      <w:r>
        <w:rPr>
          <w:sz w:val="28"/>
        </w:rPr>
        <w:t>xã</w:t>
      </w:r>
      <w:r>
        <w:rPr>
          <w:spacing w:val="39"/>
          <w:sz w:val="28"/>
        </w:rPr>
        <w:t xml:space="preserve"> </w:t>
      </w:r>
      <w:r>
        <w:rPr>
          <w:sz w:val="28"/>
        </w:rPr>
        <w:t>hội,</w:t>
      </w:r>
      <w:r>
        <w:rPr>
          <w:spacing w:val="38"/>
          <w:sz w:val="28"/>
        </w:rPr>
        <w:t xml:space="preserve"> </w:t>
      </w:r>
      <w:r>
        <w:rPr>
          <w:sz w:val="28"/>
        </w:rPr>
        <w:t>bảo</w:t>
      </w:r>
      <w:r>
        <w:rPr>
          <w:spacing w:val="39"/>
          <w:sz w:val="28"/>
        </w:rPr>
        <w:t xml:space="preserve"> </w:t>
      </w:r>
      <w:r>
        <w:rPr>
          <w:sz w:val="28"/>
        </w:rPr>
        <w:t>hiểm thất nghiệp.</w:t>
      </w:r>
    </w:p>
    <w:p w:rsidR="00966D46" w:rsidRDefault="00C667D1">
      <w:pPr>
        <w:pStyle w:val="ListParagraph"/>
        <w:numPr>
          <w:ilvl w:val="0"/>
          <w:numId w:val="4"/>
        </w:numPr>
        <w:tabs>
          <w:tab w:val="left" w:pos="1165"/>
        </w:tabs>
        <w:ind w:left="1165" w:hanging="303"/>
        <w:jc w:val="both"/>
        <w:rPr>
          <w:sz w:val="28"/>
        </w:rPr>
      </w:pPr>
      <w:r>
        <w:rPr>
          <w:sz w:val="28"/>
        </w:rPr>
        <w:t>Thông</w:t>
      </w:r>
      <w:r>
        <w:rPr>
          <w:spacing w:val="-3"/>
          <w:sz w:val="28"/>
        </w:rPr>
        <w:t xml:space="preserve"> </w:t>
      </w:r>
      <w:r>
        <w:rPr>
          <w:sz w:val="28"/>
        </w:rPr>
        <w:t>tin</w:t>
      </w:r>
      <w:r>
        <w:rPr>
          <w:spacing w:val="-2"/>
          <w:sz w:val="28"/>
        </w:rPr>
        <w:t xml:space="preserve"> </w:t>
      </w:r>
      <w:r>
        <w:rPr>
          <w:sz w:val="28"/>
        </w:rPr>
        <w:t>về</w:t>
      </w:r>
      <w:r>
        <w:rPr>
          <w:spacing w:val="-4"/>
          <w:sz w:val="28"/>
        </w:rPr>
        <w:t xml:space="preserve"> </w:t>
      </w:r>
      <w:r>
        <w:rPr>
          <w:sz w:val="28"/>
        </w:rPr>
        <w:t>tình</w:t>
      </w:r>
      <w:r>
        <w:rPr>
          <w:spacing w:val="-3"/>
          <w:sz w:val="28"/>
        </w:rPr>
        <w:t xml:space="preserve"> </w:t>
      </w:r>
      <w:r>
        <w:rPr>
          <w:sz w:val="28"/>
        </w:rPr>
        <w:t>hình</w:t>
      </w:r>
      <w:r>
        <w:rPr>
          <w:spacing w:val="-2"/>
          <w:sz w:val="28"/>
        </w:rPr>
        <w:t xml:space="preserve"> </w:t>
      </w:r>
      <w:r>
        <w:rPr>
          <w:sz w:val="28"/>
        </w:rPr>
        <w:t>sử</w:t>
      </w:r>
      <w:r>
        <w:rPr>
          <w:spacing w:val="-6"/>
          <w:sz w:val="28"/>
        </w:rPr>
        <w:t xml:space="preserve"> </w:t>
      </w:r>
      <w:r>
        <w:rPr>
          <w:sz w:val="28"/>
        </w:rPr>
        <w:t>dụng</w:t>
      </w:r>
      <w:r>
        <w:rPr>
          <w:spacing w:val="-2"/>
          <w:sz w:val="28"/>
        </w:rPr>
        <w:t xml:space="preserve"> </w:t>
      </w:r>
      <w:r>
        <w:rPr>
          <w:sz w:val="28"/>
        </w:rPr>
        <w:t>lao</w:t>
      </w:r>
      <w:r>
        <w:rPr>
          <w:spacing w:val="-2"/>
          <w:sz w:val="28"/>
        </w:rPr>
        <w:t xml:space="preserve"> động.</w:t>
      </w:r>
    </w:p>
    <w:p w:rsidR="00966D46" w:rsidRDefault="00C667D1">
      <w:pPr>
        <w:pStyle w:val="ListParagraph"/>
        <w:numPr>
          <w:ilvl w:val="0"/>
          <w:numId w:val="4"/>
        </w:numPr>
        <w:tabs>
          <w:tab w:val="left" w:pos="1165"/>
        </w:tabs>
        <w:spacing w:before="122"/>
        <w:ind w:left="1165" w:hanging="303"/>
        <w:jc w:val="both"/>
        <w:rPr>
          <w:sz w:val="28"/>
        </w:rPr>
      </w:pPr>
      <w:r>
        <w:rPr>
          <w:sz w:val="28"/>
        </w:rPr>
        <w:t>Thông</w:t>
      </w:r>
      <w:r>
        <w:rPr>
          <w:spacing w:val="-3"/>
          <w:sz w:val="28"/>
        </w:rPr>
        <w:t xml:space="preserve"> </w:t>
      </w:r>
      <w:r>
        <w:rPr>
          <w:sz w:val="28"/>
        </w:rPr>
        <w:t>tin</w:t>
      </w:r>
      <w:r>
        <w:rPr>
          <w:spacing w:val="-2"/>
          <w:sz w:val="28"/>
        </w:rPr>
        <w:t xml:space="preserve"> </w:t>
      </w:r>
      <w:r>
        <w:rPr>
          <w:sz w:val="28"/>
        </w:rPr>
        <w:t>về</w:t>
      </w:r>
      <w:r>
        <w:rPr>
          <w:spacing w:val="-5"/>
          <w:sz w:val="28"/>
        </w:rPr>
        <w:t xml:space="preserve"> </w:t>
      </w:r>
      <w:r>
        <w:rPr>
          <w:sz w:val="28"/>
        </w:rPr>
        <w:t>tình</w:t>
      </w:r>
      <w:r>
        <w:rPr>
          <w:spacing w:val="-3"/>
          <w:sz w:val="28"/>
        </w:rPr>
        <w:t xml:space="preserve"> </w:t>
      </w:r>
      <w:r>
        <w:rPr>
          <w:sz w:val="28"/>
        </w:rPr>
        <w:t>hình</w:t>
      </w:r>
      <w:r>
        <w:rPr>
          <w:spacing w:val="-2"/>
          <w:sz w:val="28"/>
        </w:rPr>
        <w:t xml:space="preserve"> </w:t>
      </w:r>
      <w:r>
        <w:rPr>
          <w:sz w:val="28"/>
        </w:rPr>
        <w:t>đầu</w:t>
      </w:r>
      <w:r>
        <w:rPr>
          <w:spacing w:val="-5"/>
          <w:sz w:val="28"/>
        </w:rPr>
        <w:t xml:space="preserve"> tư.</w:t>
      </w:r>
    </w:p>
    <w:p w:rsidR="00966D46" w:rsidRDefault="00C667D1">
      <w:pPr>
        <w:pStyle w:val="ListParagraph"/>
        <w:numPr>
          <w:ilvl w:val="0"/>
          <w:numId w:val="4"/>
        </w:numPr>
        <w:tabs>
          <w:tab w:val="left" w:pos="1109"/>
        </w:tabs>
        <w:spacing w:before="120"/>
        <w:ind w:left="143" w:right="149" w:firstLine="719"/>
        <w:jc w:val="both"/>
        <w:rPr>
          <w:sz w:val="28"/>
        </w:rPr>
      </w:pPr>
      <w:r>
        <w:rPr>
          <w:sz w:val="28"/>
        </w:rPr>
        <w:t>Thông tin về công nghệ, chuyển đổi số, sở hữu trí tuệ, đổi mới sáng tạo và các thông tin khác theo quy định của pháp luật.</w:t>
      </w:r>
    </w:p>
    <w:p w:rsidR="00966D46" w:rsidRDefault="00C667D1">
      <w:pPr>
        <w:pStyle w:val="ListParagraph"/>
        <w:numPr>
          <w:ilvl w:val="0"/>
          <w:numId w:val="5"/>
        </w:numPr>
        <w:tabs>
          <w:tab w:val="left" w:pos="1152"/>
        </w:tabs>
        <w:ind w:right="147" w:firstLine="719"/>
        <w:jc w:val="both"/>
        <w:rPr>
          <w:sz w:val="28"/>
        </w:rPr>
      </w:pPr>
      <w:r>
        <w:rPr>
          <w:sz w:val="28"/>
        </w:rPr>
        <w:t>Thông tin về hộ kinh doanh được cung cấp giữa các cơ quan nhà nước bao gồm:</w:t>
      </w:r>
    </w:p>
    <w:p w:rsidR="00966D46" w:rsidRDefault="00C667D1">
      <w:pPr>
        <w:pStyle w:val="ListParagraph"/>
        <w:numPr>
          <w:ilvl w:val="1"/>
          <w:numId w:val="5"/>
        </w:numPr>
        <w:tabs>
          <w:tab w:val="left" w:pos="1173"/>
        </w:tabs>
        <w:ind w:right="147" w:firstLine="719"/>
        <w:jc w:val="both"/>
        <w:rPr>
          <w:sz w:val="28"/>
        </w:rPr>
      </w:pPr>
      <w:r>
        <w:rPr>
          <w:sz w:val="28"/>
        </w:rPr>
        <w:t>Tên hộ kinh doanh; mã số hộ kinh doanh; địa chỉ trụ sở; ngành, nghề kinh doanh; họ và tên chủ hộ kinh doanh.</w:t>
      </w:r>
    </w:p>
    <w:p w:rsidR="00966D46" w:rsidRDefault="00C667D1">
      <w:pPr>
        <w:pStyle w:val="ListParagraph"/>
        <w:numPr>
          <w:ilvl w:val="1"/>
          <w:numId w:val="5"/>
        </w:numPr>
        <w:tabs>
          <w:tab w:val="left" w:pos="1188"/>
        </w:tabs>
        <w:spacing w:before="123"/>
        <w:ind w:right="148" w:firstLine="719"/>
        <w:jc w:val="both"/>
        <w:rPr>
          <w:sz w:val="28"/>
        </w:rPr>
      </w:pPr>
      <w:r>
        <w:rPr>
          <w:sz w:val="28"/>
        </w:rPr>
        <w:t>Thông tin về quyết định xử phạt vi phạm hành chính đối với hộ kinh doanh kể từ ngày được ghi nhận trên hệ thống của cơ quan quản lý nhà nước có thẩ</w:t>
      </w:r>
      <w:r>
        <w:rPr>
          <w:sz w:val="28"/>
        </w:rPr>
        <w:t>m quyền.</w:t>
      </w:r>
    </w:p>
    <w:p w:rsidR="00966D46" w:rsidRDefault="00C667D1">
      <w:pPr>
        <w:pStyle w:val="ListParagraph"/>
        <w:numPr>
          <w:ilvl w:val="1"/>
          <w:numId w:val="5"/>
        </w:numPr>
        <w:tabs>
          <w:tab w:val="left" w:pos="1150"/>
        </w:tabs>
        <w:ind w:left="1150" w:hanging="288"/>
        <w:jc w:val="both"/>
        <w:rPr>
          <w:sz w:val="28"/>
        </w:rPr>
      </w:pPr>
      <w:r>
        <w:rPr>
          <w:sz w:val="28"/>
        </w:rPr>
        <w:t>Các</w:t>
      </w:r>
      <w:r>
        <w:rPr>
          <w:spacing w:val="-4"/>
          <w:sz w:val="28"/>
        </w:rPr>
        <w:t xml:space="preserve"> </w:t>
      </w:r>
      <w:r>
        <w:rPr>
          <w:sz w:val="28"/>
        </w:rPr>
        <w:t>thông</w:t>
      </w:r>
      <w:r>
        <w:rPr>
          <w:spacing w:val="-2"/>
          <w:sz w:val="28"/>
        </w:rPr>
        <w:t xml:space="preserve"> </w:t>
      </w:r>
      <w:r>
        <w:rPr>
          <w:sz w:val="28"/>
        </w:rPr>
        <w:t>tin</w:t>
      </w:r>
      <w:r>
        <w:rPr>
          <w:spacing w:val="-2"/>
          <w:sz w:val="28"/>
        </w:rPr>
        <w:t xml:space="preserve"> </w:t>
      </w:r>
      <w:r>
        <w:rPr>
          <w:sz w:val="28"/>
        </w:rPr>
        <w:t>khác</w:t>
      </w:r>
      <w:r>
        <w:rPr>
          <w:spacing w:val="-5"/>
          <w:sz w:val="28"/>
        </w:rPr>
        <w:t xml:space="preserve"> </w:t>
      </w:r>
      <w:r>
        <w:rPr>
          <w:sz w:val="28"/>
        </w:rPr>
        <w:t>về</w:t>
      </w:r>
      <w:r>
        <w:rPr>
          <w:spacing w:val="-3"/>
          <w:sz w:val="28"/>
        </w:rPr>
        <w:t xml:space="preserve"> </w:t>
      </w:r>
      <w:r>
        <w:rPr>
          <w:sz w:val="28"/>
        </w:rPr>
        <w:t>hộ</w:t>
      </w:r>
      <w:r>
        <w:rPr>
          <w:spacing w:val="-2"/>
          <w:sz w:val="28"/>
        </w:rPr>
        <w:t xml:space="preserve"> </w:t>
      </w:r>
      <w:r>
        <w:rPr>
          <w:sz w:val="28"/>
        </w:rPr>
        <w:t>kinh</w:t>
      </w:r>
      <w:r>
        <w:rPr>
          <w:spacing w:val="-7"/>
          <w:sz w:val="28"/>
        </w:rPr>
        <w:t xml:space="preserve"> </w:t>
      </w:r>
      <w:r>
        <w:rPr>
          <w:sz w:val="28"/>
        </w:rPr>
        <w:t>doanh</w:t>
      </w:r>
      <w:r>
        <w:rPr>
          <w:spacing w:val="-2"/>
          <w:sz w:val="28"/>
        </w:rPr>
        <w:t xml:space="preserve"> </w:t>
      </w:r>
      <w:r>
        <w:rPr>
          <w:sz w:val="28"/>
        </w:rPr>
        <w:t>theo</w:t>
      </w:r>
      <w:r>
        <w:rPr>
          <w:spacing w:val="-2"/>
          <w:sz w:val="28"/>
        </w:rPr>
        <w:t xml:space="preserve"> </w:t>
      </w:r>
      <w:r>
        <w:rPr>
          <w:sz w:val="28"/>
        </w:rPr>
        <w:t>quy</w:t>
      </w:r>
      <w:r>
        <w:rPr>
          <w:spacing w:val="-6"/>
          <w:sz w:val="28"/>
        </w:rPr>
        <w:t xml:space="preserve"> </w:t>
      </w:r>
      <w:r>
        <w:rPr>
          <w:sz w:val="28"/>
        </w:rPr>
        <w:t>định</w:t>
      </w:r>
      <w:r>
        <w:rPr>
          <w:spacing w:val="-2"/>
          <w:sz w:val="28"/>
        </w:rPr>
        <w:t xml:space="preserve"> </w:t>
      </w:r>
      <w:r>
        <w:rPr>
          <w:sz w:val="28"/>
        </w:rPr>
        <w:t>của</w:t>
      </w:r>
      <w:r>
        <w:rPr>
          <w:spacing w:val="-3"/>
          <w:sz w:val="28"/>
        </w:rPr>
        <w:t xml:space="preserve"> </w:t>
      </w:r>
      <w:r>
        <w:rPr>
          <w:sz w:val="28"/>
        </w:rPr>
        <w:t>pháp</w:t>
      </w:r>
      <w:r>
        <w:rPr>
          <w:spacing w:val="-2"/>
          <w:sz w:val="28"/>
        </w:rPr>
        <w:t xml:space="preserve"> luật.”</w:t>
      </w:r>
    </w:p>
    <w:p w:rsidR="00966D46" w:rsidRDefault="00C667D1">
      <w:pPr>
        <w:pStyle w:val="Heading1"/>
        <w:spacing w:before="119"/>
        <w:ind w:right="137" w:firstLine="719"/>
      </w:pPr>
      <w:r>
        <w:t>Điều 2. Sửa đổi, bổ sung khoản 2 và khoản 4 Điều 16 của Quy chế phối</w:t>
      </w:r>
      <w:r>
        <w:rPr>
          <w:spacing w:val="15"/>
        </w:rPr>
        <w:t xml:space="preserve"> </w:t>
      </w:r>
      <w:r>
        <w:t>hợp</w:t>
      </w:r>
      <w:r>
        <w:rPr>
          <w:spacing w:val="14"/>
        </w:rPr>
        <w:t xml:space="preserve"> </w:t>
      </w:r>
      <w:r>
        <w:t>giữa</w:t>
      </w:r>
      <w:r>
        <w:rPr>
          <w:spacing w:val="17"/>
        </w:rPr>
        <w:t xml:space="preserve"> </w:t>
      </w:r>
      <w:r>
        <w:t>các</w:t>
      </w:r>
      <w:r>
        <w:rPr>
          <w:spacing w:val="16"/>
        </w:rPr>
        <w:t xml:space="preserve"> </w:t>
      </w:r>
      <w:r>
        <w:t>cơ</w:t>
      </w:r>
      <w:r>
        <w:rPr>
          <w:spacing w:val="17"/>
        </w:rPr>
        <w:t xml:space="preserve"> </w:t>
      </w:r>
      <w:r>
        <w:t>quan</w:t>
      </w:r>
      <w:r>
        <w:rPr>
          <w:spacing w:val="13"/>
        </w:rPr>
        <w:t xml:space="preserve"> </w:t>
      </w:r>
      <w:r>
        <w:t>trong</w:t>
      </w:r>
      <w:r>
        <w:rPr>
          <w:spacing w:val="17"/>
        </w:rPr>
        <w:t xml:space="preserve"> </w:t>
      </w:r>
      <w:r>
        <w:t>công</w:t>
      </w:r>
      <w:r>
        <w:rPr>
          <w:spacing w:val="17"/>
        </w:rPr>
        <w:t xml:space="preserve"> </w:t>
      </w:r>
      <w:r>
        <w:t>tác</w:t>
      </w:r>
      <w:r>
        <w:rPr>
          <w:spacing w:val="16"/>
        </w:rPr>
        <w:t xml:space="preserve"> </w:t>
      </w:r>
      <w:r>
        <w:t>quản</w:t>
      </w:r>
      <w:r>
        <w:rPr>
          <w:spacing w:val="16"/>
        </w:rPr>
        <w:t xml:space="preserve"> </w:t>
      </w:r>
      <w:r>
        <w:t>lý</w:t>
      </w:r>
      <w:r>
        <w:rPr>
          <w:spacing w:val="15"/>
        </w:rPr>
        <w:t xml:space="preserve"> </w:t>
      </w:r>
      <w:r>
        <w:t>nhà</w:t>
      </w:r>
      <w:r>
        <w:rPr>
          <w:spacing w:val="17"/>
        </w:rPr>
        <w:t xml:space="preserve"> </w:t>
      </w:r>
      <w:r>
        <w:t>nước</w:t>
      </w:r>
      <w:r>
        <w:rPr>
          <w:spacing w:val="16"/>
        </w:rPr>
        <w:t xml:space="preserve"> </w:t>
      </w:r>
      <w:r>
        <w:t>đối</w:t>
      </w:r>
      <w:r>
        <w:rPr>
          <w:spacing w:val="17"/>
        </w:rPr>
        <w:t xml:space="preserve"> </w:t>
      </w:r>
      <w:r>
        <w:t>với</w:t>
      </w:r>
      <w:r>
        <w:rPr>
          <w:spacing w:val="17"/>
        </w:rPr>
        <w:t xml:space="preserve"> </w:t>
      </w:r>
      <w:r>
        <w:t>doanh</w:t>
      </w:r>
    </w:p>
    <w:p w:rsidR="00966D46" w:rsidRDefault="00966D46">
      <w:pPr>
        <w:pStyle w:val="Heading1"/>
        <w:sectPr w:rsidR="00966D46">
          <w:headerReference w:type="default" r:id="rId8"/>
          <w:pgSz w:w="11910" w:h="16850"/>
          <w:pgMar w:top="1040" w:right="992" w:bottom="280" w:left="1559" w:header="468" w:footer="0" w:gutter="0"/>
          <w:pgNumType w:start="2"/>
          <w:cols w:space="720"/>
        </w:sectPr>
      </w:pPr>
    </w:p>
    <w:p w:rsidR="00966D46" w:rsidRDefault="00C667D1">
      <w:pPr>
        <w:spacing w:before="79"/>
        <w:ind w:left="143" w:right="136"/>
        <w:jc w:val="both"/>
        <w:rPr>
          <w:b/>
          <w:sz w:val="28"/>
        </w:rPr>
      </w:pPr>
      <w:r>
        <w:rPr>
          <w:b/>
          <w:sz w:val="28"/>
        </w:rPr>
        <w:lastRenderedPageBreak/>
        <w:t>nghiệp, hộ kinh doanh sau đăng ký thành lập trên địa bàn tỉnh ban hành kèm theo Quyết định số 156/2025/QĐ-UBND ngày 29 tháng 12 năm 2025</w:t>
      </w:r>
      <w:r>
        <w:rPr>
          <w:b/>
          <w:sz w:val="28"/>
        </w:rPr>
        <w:t xml:space="preserve"> của UBND tỉnh, như sau:</w:t>
      </w:r>
    </w:p>
    <w:p w:rsidR="00966D46" w:rsidRDefault="00C667D1">
      <w:pPr>
        <w:pStyle w:val="ListParagraph"/>
        <w:numPr>
          <w:ilvl w:val="0"/>
          <w:numId w:val="3"/>
        </w:numPr>
        <w:tabs>
          <w:tab w:val="left" w:pos="1141"/>
        </w:tabs>
        <w:spacing w:before="102"/>
        <w:ind w:left="1141" w:hanging="279"/>
        <w:jc w:val="both"/>
        <w:rPr>
          <w:sz w:val="28"/>
        </w:rPr>
      </w:pPr>
      <w:r>
        <w:rPr>
          <w:sz w:val="28"/>
        </w:rPr>
        <w:t>Sửa</w:t>
      </w:r>
      <w:r>
        <w:rPr>
          <w:spacing w:val="-3"/>
          <w:sz w:val="28"/>
        </w:rPr>
        <w:t xml:space="preserve"> </w:t>
      </w:r>
      <w:r>
        <w:rPr>
          <w:sz w:val="28"/>
        </w:rPr>
        <w:t>đổi,</w:t>
      </w:r>
      <w:r>
        <w:rPr>
          <w:spacing w:val="-4"/>
          <w:sz w:val="28"/>
        </w:rPr>
        <w:t xml:space="preserve"> </w:t>
      </w:r>
      <w:r>
        <w:rPr>
          <w:sz w:val="28"/>
        </w:rPr>
        <w:t>bổ</w:t>
      </w:r>
      <w:r>
        <w:rPr>
          <w:spacing w:val="-5"/>
          <w:sz w:val="28"/>
        </w:rPr>
        <w:t xml:space="preserve"> </w:t>
      </w:r>
      <w:r>
        <w:rPr>
          <w:sz w:val="28"/>
        </w:rPr>
        <w:t>sung</w:t>
      </w:r>
      <w:r>
        <w:rPr>
          <w:spacing w:val="-2"/>
          <w:sz w:val="28"/>
        </w:rPr>
        <w:t xml:space="preserve"> </w:t>
      </w:r>
      <w:r>
        <w:rPr>
          <w:sz w:val="28"/>
        </w:rPr>
        <w:t>khoản</w:t>
      </w:r>
      <w:r>
        <w:rPr>
          <w:spacing w:val="-4"/>
          <w:sz w:val="28"/>
        </w:rPr>
        <w:t xml:space="preserve"> </w:t>
      </w:r>
      <w:r>
        <w:rPr>
          <w:sz w:val="28"/>
        </w:rPr>
        <w:t>2</w:t>
      </w:r>
      <w:r>
        <w:rPr>
          <w:spacing w:val="-2"/>
          <w:sz w:val="28"/>
        </w:rPr>
        <w:t xml:space="preserve"> </w:t>
      </w:r>
      <w:r>
        <w:rPr>
          <w:sz w:val="28"/>
        </w:rPr>
        <w:t>Điều</w:t>
      </w:r>
      <w:r>
        <w:rPr>
          <w:spacing w:val="-1"/>
          <w:sz w:val="28"/>
        </w:rPr>
        <w:t xml:space="preserve"> </w:t>
      </w:r>
      <w:r>
        <w:rPr>
          <w:sz w:val="28"/>
        </w:rPr>
        <w:t>16</w:t>
      </w:r>
      <w:r>
        <w:rPr>
          <w:spacing w:val="-2"/>
          <w:sz w:val="28"/>
        </w:rPr>
        <w:t xml:space="preserve"> </w:t>
      </w:r>
      <w:r>
        <w:rPr>
          <w:sz w:val="28"/>
        </w:rPr>
        <w:t>như</w:t>
      </w:r>
      <w:r>
        <w:rPr>
          <w:spacing w:val="-3"/>
          <w:sz w:val="28"/>
        </w:rPr>
        <w:t xml:space="preserve"> </w:t>
      </w:r>
      <w:r>
        <w:rPr>
          <w:spacing w:val="-4"/>
          <w:sz w:val="28"/>
        </w:rPr>
        <w:t>sau:</w:t>
      </w:r>
    </w:p>
    <w:p w:rsidR="00966D46" w:rsidRDefault="00C667D1">
      <w:pPr>
        <w:pStyle w:val="BodyText"/>
        <w:spacing w:before="98"/>
        <w:ind w:right="148"/>
      </w:pPr>
      <w:r>
        <w:t>“2. Cơ quan chức năng quản lý nhà nước về ngành, nghề kinh doanh có điều kiện có trách nhiệm thông báo bằng văn bản cho Sở Tài chính, UBND cấp xã trong các trường hợp sau:</w:t>
      </w:r>
    </w:p>
    <w:p w:rsidR="00966D46" w:rsidRDefault="00C667D1">
      <w:pPr>
        <w:pStyle w:val="ListParagraph"/>
        <w:numPr>
          <w:ilvl w:val="1"/>
          <w:numId w:val="3"/>
        </w:numPr>
        <w:tabs>
          <w:tab w:val="left" w:pos="1202"/>
        </w:tabs>
        <w:spacing w:before="102"/>
        <w:ind w:right="146" w:firstLine="719"/>
        <w:jc w:val="both"/>
        <w:rPr>
          <w:sz w:val="28"/>
        </w:rPr>
      </w:pPr>
      <w:r>
        <w:rPr>
          <w:sz w:val="28"/>
        </w:rPr>
        <w:t>Thu hồi giấy phép kinh doanh, giấy chứng nhận đủ điều kiện kinh doanh, chứng chỉ hành nghề</w:t>
      </w:r>
      <w:r>
        <w:rPr>
          <w:spacing w:val="-1"/>
          <w:sz w:val="28"/>
        </w:rPr>
        <w:t xml:space="preserve"> </w:t>
      </w:r>
      <w:r>
        <w:rPr>
          <w:sz w:val="28"/>
        </w:rPr>
        <w:t>hoặc văn bản chấp thuận khác</w:t>
      </w:r>
      <w:r>
        <w:rPr>
          <w:spacing w:val="-1"/>
          <w:sz w:val="28"/>
        </w:rPr>
        <w:t xml:space="preserve"> </w:t>
      </w:r>
      <w:r>
        <w:rPr>
          <w:sz w:val="28"/>
        </w:rPr>
        <w:t>đã</w:t>
      </w:r>
      <w:r>
        <w:rPr>
          <w:spacing w:val="-1"/>
          <w:sz w:val="28"/>
        </w:rPr>
        <w:t xml:space="preserve"> </w:t>
      </w:r>
      <w:r>
        <w:rPr>
          <w:sz w:val="28"/>
        </w:rPr>
        <w:t>cấp đối với doanh nghiệp kinh doanh ngành, nghề đầu tư kinh doanh có điều kiện theo quy định của pháp luật.</w:t>
      </w:r>
    </w:p>
    <w:p w:rsidR="00966D46" w:rsidRDefault="00C667D1">
      <w:pPr>
        <w:pStyle w:val="ListParagraph"/>
        <w:numPr>
          <w:ilvl w:val="1"/>
          <w:numId w:val="3"/>
        </w:numPr>
        <w:tabs>
          <w:tab w:val="left" w:pos="1207"/>
        </w:tabs>
        <w:spacing w:before="99"/>
        <w:ind w:right="141" w:firstLine="719"/>
        <w:jc w:val="both"/>
        <w:rPr>
          <w:sz w:val="28"/>
        </w:rPr>
      </w:pPr>
      <w:r>
        <w:rPr>
          <w:sz w:val="28"/>
        </w:rPr>
        <w:t>Đề nghị cơ quan đăng ký k</w:t>
      </w:r>
      <w:r>
        <w:rPr>
          <w:sz w:val="28"/>
        </w:rPr>
        <w:t>inh doanh ban hành thông báo yêu cầu doanh nghiệp tạm ngừng hoặc chấm dứt kinh doanh ngành, nghề đầu tư kinh doanh</w:t>
      </w:r>
      <w:r>
        <w:rPr>
          <w:spacing w:val="35"/>
          <w:sz w:val="28"/>
        </w:rPr>
        <w:t xml:space="preserve"> </w:t>
      </w:r>
      <w:r>
        <w:rPr>
          <w:sz w:val="28"/>
        </w:rPr>
        <w:t>có điều kiện,</w:t>
      </w:r>
      <w:r>
        <w:rPr>
          <w:spacing w:val="37"/>
          <w:sz w:val="28"/>
        </w:rPr>
        <w:t xml:space="preserve"> </w:t>
      </w:r>
      <w:r>
        <w:rPr>
          <w:sz w:val="28"/>
        </w:rPr>
        <w:t>ngành, nghề tiếp cận thị trường</w:t>
      </w:r>
      <w:r>
        <w:rPr>
          <w:spacing w:val="35"/>
          <w:sz w:val="28"/>
        </w:rPr>
        <w:t xml:space="preserve"> </w:t>
      </w:r>
      <w:r>
        <w:rPr>
          <w:sz w:val="28"/>
        </w:rPr>
        <w:t>có điều</w:t>
      </w:r>
      <w:r>
        <w:rPr>
          <w:spacing w:val="35"/>
          <w:sz w:val="28"/>
        </w:rPr>
        <w:t xml:space="preserve"> </w:t>
      </w:r>
      <w:r>
        <w:rPr>
          <w:sz w:val="28"/>
        </w:rPr>
        <w:t>kiện đối với nhà đầu</w:t>
      </w:r>
      <w:r>
        <w:rPr>
          <w:spacing w:val="24"/>
          <w:sz w:val="28"/>
        </w:rPr>
        <w:t xml:space="preserve"> </w:t>
      </w:r>
      <w:r>
        <w:rPr>
          <w:sz w:val="28"/>
        </w:rPr>
        <w:t>tư</w:t>
      </w:r>
      <w:r>
        <w:rPr>
          <w:spacing w:val="22"/>
          <w:sz w:val="28"/>
        </w:rPr>
        <w:t xml:space="preserve"> </w:t>
      </w:r>
      <w:r>
        <w:rPr>
          <w:sz w:val="28"/>
        </w:rPr>
        <w:t>nước</w:t>
      </w:r>
      <w:r>
        <w:rPr>
          <w:spacing w:val="23"/>
          <w:sz w:val="28"/>
        </w:rPr>
        <w:t xml:space="preserve"> </w:t>
      </w:r>
      <w:r>
        <w:rPr>
          <w:sz w:val="28"/>
        </w:rPr>
        <w:t>ngoài</w:t>
      </w:r>
      <w:r>
        <w:rPr>
          <w:spacing w:val="24"/>
          <w:sz w:val="28"/>
        </w:rPr>
        <w:t xml:space="preserve"> </w:t>
      </w:r>
      <w:r>
        <w:rPr>
          <w:sz w:val="28"/>
        </w:rPr>
        <w:t>khi</w:t>
      </w:r>
      <w:r>
        <w:rPr>
          <w:spacing w:val="24"/>
          <w:sz w:val="28"/>
        </w:rPr>
        <w:t xml:space="preserve"> </w:t>
      </w:r>
      <w:r>
        <w:rPr>
          <w:sz w:val="28"/>
        </w:rPr>
        <w:t>không</w:t>
      </w:r>
      <w:r>
        <w:rPr>
          <w:spacing w:val="24"/>
          <w:sz w:val="28"/>
        </w:rPr>
        <w:t xml:space="preserve"> </w:t>
      </w:r>
      <w:r>
        <w:rPr>
          <w:sz w:val="28"/>
        </w:rPr>
        <w:t>đáp</w:t>
      </w:r>
      <w:r>
        <w:rPr>
          <w:spacing w:val="27"/>
          <w:sz w:val="28"/>
        </w:rPr>
        <w:t xml:space="preserve"> </w:t>
      </w:r>
      <w:r>
        <w:rPr>
          <w:sz w:val="28"/>
        </w:rPr>
        <w:t>ứng</w:t>
      </w:r>
      <w:r>
        <w:rPr>
          <w:spacing w:val="24"/>
          <w:sz w:val="28"/>
        </w:rPr>
        <w:t xml:space="preserve"> </w:t>
      </w:r>
      <w:r>
        <w:rPr>
          <w:sz w:val="28"/>
        </w:rPr>
        <w:t>điều</w:t>
      </w:r>
      <w:r>
        <w:rPr>
          <w:spacing w:val="24"/>
          <w:sz w:val="28"/>
        </w:rPr>
        <w:t xml:space="preserve"> </w:t>
      </w:r>
      <w:r>
        <w:rPr>
          <w:sz w:val="28"/>
        </w:rPr>
        <w:t>kiện</w:t>
      </w:r>
      <w:r>
        <w:rPr>
          <w:spacing w:val="24"/>
          <w:sz w:val="28"/>
        </w:rPr>
        <w:t xml:space="preserve"> </w:t>
      </w:r>
      <w:r>
        <w:rPr>
          <w:sz w:val="28"/>
        </w:rPr>
        <w:t>theo</w:t>
      </w:r>
      <w:r>
        <w:rPr>
          <w:spacing w:val="24"/>
          <w:sz w:val="28"/>
        </w:rPr>
        <w:t xml:space="preserve"> </w:t>
      </w:r>
      <w:r>
        <w:rPr>
          <w:sz w:val="28"/>
        </w:rPr>
        <w:t>quy</w:t>
      </w:r>
      <w:r>
        <w:rPr>
          <w:spacing w:val="20"/>
          <w:sz w:val="28"/>
        </w:rPr>
        <w:t xml:space="preserve"> </w:t>
      </w:r>
      <w:r>
        <w:rPr>
          <w:sz w:val="28"/>
        </w:rPr>
        <w:t>định</w:t>
      </w:r>
      <w:r>
        <w:rPr>
          <w:spacing w:val="20"/>
          <w:sz w:val="28"/>
        </w:rPr>
        <w:t xml:space="preserve"> </w:t>
      </w:r>
      <w:r>
        <w:rPr>
          <w:sz w:val="28"/>
        </w:rPr>
        <w:t>của</w:t>
      </w:r>
      <w:r>
        <w:rPr>
          <w:spacing w:val="23"/>
          <w:sz w:val="28"/>
        </w:rPr>
        <w:t xml:space="preserve"> </w:t>
      </w:r>
      <w:r>
        <w:rPr>
          <w:sz w:val="28"/>
        </w:rPr>
        <w:t>pháp</w:t>
      </w:r>
      <w:r>
        <w:rPr>
          <w:spacing w:val="24"/>
          <w:sz w:val="28"/>
        </w:rPr>
        <w:t xml:space="preserve"> </w:t>
      </w:r>
      <w:r>
        <w:rPr>
          <w:sz w:val="28"/>
        </w:rPr>
        <w:t>l</w:t>
      </w:r>
      <w:r>
        <w:rPr>
          <w:sz w:val="28"/>
        </w:rPr>
        <w:t>uật.”</w:t>
      </w:r>
    </w:p>
    <w:p w:rsidR="00966D46" w:rsidRDefault="00C667D1">
      <w:pPr>
        <w:pStyle w:val="ListParagraph"/>
        <w:numPr>
          <w:ilvl w:val="0"/>
          <w:numId w:val="3"/>
        </w:numPr>
        <w:tabs>
          <w:tab w:val="left" w:pos="1141"/>
        </w:tabs>
        <w:spacing w:before="100"/>
        <w:ind w:left="1141" w:hanging="279"/>
        <w:jc w:val="both"/>
        <w:rPr>
          <w:sz w:val="28"/>
        </w:rPr>
      </w:pPr>
      <w:r>
        <w:rPr>
          <w:sz w:val="28"/>
        </w:rPr>
        <w:t>Sửa</w:t>
      </w:r>
      <w:r>
        <w:rPr>
          <w:spacing w:val="-3"/>
          <w:sz w:val="28"/>
        </w:rPr>
        <w:t xml:space="preserve"> </w:t>
      </w:r>
      <w:r>
        <w:rPr>
          <w:sz w:val="28"/>
        </w:rPr>
        <w:t>đổi,</w:t>
      </w:r>
      <w:r>
        <w:rPr>
          <w:spacing w:val="-3"/>
          <w:sz w:val="28"/>
        </w:rPr>
        <w:t xml:space="preserve"> </w:t>
      </w:r>
      <w:r>
        <w:rPr>
          <w:sz w:val="28"/>
        </w:rPr>
        <w:t>bổ</w:t>
      </w:r>
      <w:r>
        <w:rPr>
          <w:spacing w:val="-4"/>
          <w:sz w:val="28"/>
        </w:rPr>
        <w:t xml:space="preserve"> </w:t>
      </w:r>
      <w:r>
        <w:rPr>
          <w:sz w:val="28"/>
        </w:rPr>
        <w:t>sung</w:t>
      </w:r>
      <w:r>
        <w:rPr>
          <w:spacing w:val="-2"/>
          <w:sz w:val="28"/>
        </w:rPr>
        <w:t xml:space="preserve"> </w:t>
      </w:r>
      <w:r>
        <w:rPr>
          <w:sz w:val="28"/>
        </w:rPr>
        <w:t>khoản</w:t>
      </w:r>
      <w:r>
        <w:rPr>
          <w:spacing w:val="-5"/>
          <w:sz w:val="28"/>
        </w:rPr>
        <w:t xml:space="preserve"> </w:t>
      </w:r>
      <w:r>
        <w:rPr>
          <w:sz w:val="28"/>
        </w:rPr>
        <w:t>4</w:t>
      </w:r>
      <w:r>
        <w:rPr>
          <w:spacing w:val="-1"/>
          <w:sz w:val="28"/>
        </w:rPr>
        <w:t xml:space="preserve"> </w:t>
      </w:r>
      <w:r>
        <w:rPr>
          <w:sz w:val="28"/>
        </w:rPr>
        <w:t>Điều</w:t>
      </w:r>
      <w:r>
        <w:rPr>
          <w:spacing w:val="-1"/>
          <w:sz w:val="28"/>
        </w:rPr>
        <w:t xml:space="preserve"> </w:t>
      </w:r>
      <w:r>
        <w:rPr>
          <w:sz w:val="28"/>
        </w:rPr>
        <w:t>16</w:t>
      </w:r>
      <w:r>
        <w:rPr>
          <w:spacing w:val="-1"/>
          <w:sz w:val="28"/>
        </w:rPr>
        <w:t xml:space="preserve"> </w:t>
      </w:r>
      <w:r>
        <w:rPr>
          <w:sz w:val="28"/>
        </w:rPr>
        <w:t>như</w:t>
      </w:r>
      <w:r>
        <w:rPr>
          <w:spacing w:val="-3"/>
          <w:sz w:val="28"/>
        </w:rPr>
        <w:t xml:space="preserve"> </w:t>
      </w:r>
      <w:r>
        <w:rPr>
          <w:spacing w:val="-4"/>
          <w:sz w:val="28"/>
        </w:rPr>
        <w:t>sau:</w:t>
      </w:r>
    </w:p>
    <w:p w:rsidR="00966D46" w:rsidRDefault="00C667D1">
      <w:pPr>
        <w:pStyle w:val="BodyText"/>
        <w:spacing w:before="101"/>
        <w:ind w:right="143"/>
      </w:pPr>
      <w:r>
        <w:t>“4.</w:t>
      </w:r>
      <w:r>
        <w:rPr>
          <w:spacing w:val="-1"/>
        </w:rPr>
        <w:t xml:space="preserve"> </w:t>
      </w:r>
      <w:r>
        <w:t>Khi</w:t>
      </w:r>
      <w:r>
        <w:rPr>
          <w:spacing w:val="-1"/>
        </w:rPr>
        <w:t xml:space="preserve"> </w:t>
      </w:r>
      <w:r>
        <w:t>nhận</w:t>
      </w:r>
      <w:r>
        <w:rPr>
          <w:spacing w:val="-1"/>
        </w:rPr>
        <w:t xml:space="preserve"> </w:t>
      </w:r>
      <w:r>
        <w:t>được</w:t>
      </w:r>
      <w:r>
        <w:rPr>
          <w:spacing w:val="-1"/>
        </w:rPr>
        <w:t xml:space="preserve"> </w:t>
      </w:r>
      <w:r>
        <w:t>văn</w:t>
      </w:r>
      <w:r>
        <w:rPr>
          <w:spacing w:val="-1"/>
        </w:rPr>
        <w:t xml:space="preserve"> </w:t>
      </w:r>
      <w:r>
        <w:t>bản</w:t>
      </w:r>
      <w:r>
        <w:rPr>
          <w:spacing w:val="-1"/>
        </w:rPr>
        <w:t xml:space="preserve"> </w:t>
      </w:r>
      <w:r>
        <w:t>của</w:t>
      </w:r>
      <w:r>
        <w:rPr>
          <w:spacing w:val="-1"/>
        </w:rPr>
        <w:t xml:space="preserve"> </w:t>
      </w:r>
      <w:r>
        <w:t>cơ</w:t>
      </w:r>
      <w:r>
        <w:rPr>
          <w:spacing w:val="-1"/>
        </w:rPr>
        <w:t xml:space="preserve"> </w:t>
      </w:r>
      <w:r>
        <w:t>quan</w:t>
      </w:r>
      <w:r>
        <w:rPr>
          <w:spacing w:val="-1"/>
        </w:rPr>
        <w:t xml:space="preserve"> </w:t>
      </w:r>
      <w:r>
        <w:t>nhà</w:t>
      </w:r>
      <w:r>
        <w:rPr>
          <w:spacing w:val="-1"/>
        </w:rPr>
        <w:t xml:space="preserve"> </w:t>
      </w:r>
      <w:r>
        <w:t>nước</w:t>
      </w:r>
      <w:r>
        <w:rPr>
          <w:spacing w:val="-1"/>
        </w:rPr>
        <w:t xml:space="preserve"> </w:t>
      </w:r>
      <w:r>
        <w:t>có</w:t>
      </w:r>
      <w:r>
        <w:rPr>
          <w:spacing w:val="-1"/>
        </w:rPr>
        <w:t xml:space="preserve"> </w:t>
      </w:r>
      <w:r>
        <w:t>thẩm</w:t>
      </w:r>
      <w:r>
        <w:rPr>
          <w:spacing w:val="-1"/>
        </w:rPr>
        <w:t xml:space="preserve"> </w:t>
      </w:r>
      <w:r>
        <w:t>quyền</w:t>
      </w:r>
      <w:r>
        <w:rPr>
          <w:spacing w:val="-1"/>
        </w:rPr>
        <w:t xml:space="preserve"> </w:t>
      </w:r>
      <w:r>
        <w:t>quy</w:t>
      </w:r>
      <w:r>
        <w:rPr>
          <w:spacing w:val="-1"/>
        </w:rPr>
        <w:t xml:space="preserve"> </w:t>
      </w:r>
      <w:r>
        <w:t>định tại khoản 2 Điều này, UBND cấp xã chỉ đạo cơ quan đăng ký kinh doanh cấp xã</w:t>
      </w:r>
      <w:r>
        <w:t xml:space="preserve"> ban hành thông báo yêu cầu hộ kinh doanh tạm ngừng hoặc chấm dứt kinh doanh ngành, nghề đầu tư kinh doanh có điều kiện, ngành, nghề tiếp cận thị trường</w:t>
      </w:r>
      <w:r>
        <w:rPr>
          <w:spacing w:val="40"/>
        </w:rPr>
        <w:t xml:space="preserve"> </w:t>
      </w:r>
      <w:r>
        <w:t>có</w:t>
      </w:r>
      <w:r>
        <w:rPr>
          <w:spacing w:val="40"/>
        </w:rPr>
        <w:t xml:space="preserve"> </w:t>
      </w:r>
      <w:r>
        <w:t>điều</w:t>
      </w:r>
      <w:r>
        <w:rPr>
          <w:spacing w:val="40"/>
        </w:rPr>
        <w:t xml:space="preserve"> </w:t>
      </w:r>
      <w:r>
        <w:t>kiện</w:t>
      </w:r>
      <w:r>
        <w:rPr>
          <w:spacing w:val="40"/>
        </w:rPr>
        <w:t xml:space="preserve"> </w:t>
      </w:r>
      <w:r>
        <w:t>đối</w:t>
      </w:r>
      <w:r>
        <w:rPr>
          <w:spacing w:val="40"/>
        </w:rPr>
        <w:t xml:space="preserve"> </w:t>
      </w:r>
      <w:r>
        <w:t>với</w:t>
      </w:r>
      <w:r>
        <w:rPr>
          <w:spacing w:val="40"/>
        </w:rPr>
        <w:t xml:space="preserve"> </w:t>
      </w:r>
      <w:r>
        <w:t>nhà</w:t>
      </w:r>
      <w:r>
        <w:rPr>
          <w:spacing w:val="40"/>
        </w:rPr>
        <w:t xml:space="preserve"> </w:t>
      </w:r>
      <w:r>
        <w:t>đầu</w:t>
      </w:r>
      <w:r>
        <w:rPr>
          <w:spacing w:val="40"/>
        </w:rPr>
        <w:t xml:space="preserve"> </w:t>
      </w:r>
      <w:r>
        <w:t>tư</w:t>
      </w:r>
      <w:r>
        <w:rPr>
          <w:spacing w:val="40"/>
        </w:rPr>
        <w:t xml:space="preserve"> </w:t>
      </w:r>
      <w:r>
        <w:t>nước</w:t>
      </w:r>
      <w:r>
        <w:rPr>
          <w:spacing w:val="40"/>
        </w:rPr>
        <w:t xml:space="preserve"> </w:t>
      </w:r>
      <w:r>
        <w:t>ngoài</w:t>
      </w:r>
      <w:r>
        <w:rPr>
          <w:spacing w:val="40"/>
        </w:rPr>
        <w:t xml:space="preserve"> </w:t>
      </w:r>
      <w:r>
        <w:t>khi</w:t>
      </w:r>
      <w:r>
        <w:rPr>
          <w:spacing w:val="40"/>
        </w:rPr>
        <w:t xml:space="preserve"> </w:t>
      </w:r>
      <w:r>
        <w:t>không</w:t>
      </w:r>
      <w:r>
        <w:rPr>
          <w:spacing w:val="40"/>
        </w:rPr>
        <w:t xml:space="preserve"> </w:t>
      </w:r>
      <w:r>
        <w:t>đáp</w:t>
      </w:r>
      <w:r>
        <w:rPr>
          <w:spacing w:val="40"/>
        </w:rPr>
        <w:t xml:space="preserve"> </w:t>
      </w:r>
      <w:r>
        <w:t>ứng</w:t>
      </w:r>
      <w:r>
        <w:rPr>
          <w:spacing w:val="40"/>
        </w:rPr>
        <w:t xml:space="preserve"> </w:t>
      </w:r>
      <w:r>
        <w:t>điều kiện theo quy định của pháp luật.”</w:t>
      </w:r>
    </w:p>
    <w:p w:rsidR="00966D46" w:rsidRDefault="00C667D1">
      <w:pPr>
        <w:pStyle w:val="Heading1"/>
        <w:spacing w:before="101"/>
        <w:ind w:left="932"/>
      </w:pPr>
      <w:r>
        <w:t>Đi</w:t>
      </w:r>
      <w:r>
        <w:t>ều</w:t>
      </w:r>
      <w:r>
        <w:rPr>
          <w:spacing w:val="-5"/>
        </w:rPr>
        <w:t xml:space="preserve"> </w:t>
      </w:r>
      <w:r>
        <w:t>3.</w:t>
      </w:r>
      <w:r>
        <w:rPr>
          <w:spacing w:val="-2"/>
        </w:rPr>
        <w:t xml:space="preserve"> </w:t>
      </w:r>
      <w:r>
        <w:t>Tổ</w:t>
      </w:r>
      <w:r>
        <w:rPr>
          <w:spacing w:val="-4"/>
        </w:rPr>
        <w:t xml:space="preserve"> </w:t>
      </w:r>
      <w:r>
        <w:t>chức</w:t>
      </w:r>
      <w:r>
        <w:rPr>
          <w:spacing w:val="-2"/>
        </w:rPr>
        <w:t xml:space="preserve"> </w:t>
      </w:r>
      <w:r>
        <w:t>thực</w:t>
      </w:r>
      <w:r>
        <w:rPr>
          <w:spacing w:val="-1"/>
        </w:rPr>
        <w:t xml:space="preserve"> </w:t>
      </w:r>
      <w:r>
        <w:rPr>
          <w:spacing w:val="-4"/>
        </w:rPr>
        <w:t>hiện</w:t>
      </w:r>
    </w:p>
    <w:p w:rsidR="00966D46" w:rsidRDefault="00C667D1">
      <w:pPr>
        <w:pStyle w:val="BodyText"/>
        <w:spacing w:before="98"/>
        <w:ind w:right="147"/>
      </w:pPr>
      <w:r>
        <w:t>Sở Tài chính chủ trì, phối hợp với các sở, ban, ngành cấp tỉnh, Ủy ban nhân dân cấp xã và các cơ quan, đơn vị có liên quan tổ chức triển khai thực</w:t>
      </w:r>
      <w:r>
        <w:rPr>
          <w:spacing w:val="-1"/>
        </w:rPr>
        <w:t xml:space="preserve"> </w:t>
      </w:r>
      <w:r>
        <w:t>hiện Quyết định này.</w:t>
      </w:r>
    </w:p>
    <w:p w:rsidR="00966D46" w:rsidRDefault="00C667D1">
      <w:pPr>
        <w:pStyle w:val="Heading1"/>
        <w:spacing w:before="102"/>
        <w:ind w:left="862"/>
      </w:pPr>
      <w:r>
        <w:t>Điều</w:t>
      </w:r>
      <w:r>
        <w:rPr>
          <w:spacing w:val="-4"/>
        </w:rPr>
        <w:t xml:space="preserve"> </w:t>
      </w:r>
      <w:r>
        <w:t>4.</w:t>
      </w:r>
      <w:r>
        <w:rPr>
          <w:spacing w:val="-7"/>
        </w:rPr>
        <w:t xml:space="preserve"> </w:t>
      </w:r>
      <w:r>
        <w:t>Điều</w:t>
      </w:r>
      <w:r>
        <w:rPr>
          <w:spacing w:val="-2"/>
        </w:rPr>
        <w:t xml:space="preserve"> </w:t>
      </w:r>
      <w:r>
        <w:t>khoản</w:t>
      </w:r>
      <w:r>
        <w:rPr>
          <w:spacing w:val="-3"/>
        </w:rPr>
        <w:t xml:space="preserve"> </w:t>
      </w:r>
      <w:r>
        <w:t>thi</w:t>
      </w:r>
      <w:r>
        <w:rPr>
          <w:spacing w:val="-1"/>
        </w:rPr>
        <w:t xml:space="preserve"> </w:t>
      </w:r>
      <w:r>
        <w:rPr>
          <w:spacing w:val="-4"/>
        </w:rPr>
        <w:t>hành</w:t>
      </w:r>
    </w:p>
    <w:p w:rsidR="00966D46" w:rsidRDefault="00C667D1">
      <w:pPr>
        <w:pStyle w:val="ListParagraph"/>
        <w:numPr>
          <w:ilvl w:val="0"/>
          <w:numId w:val="2"/>
        </w:numPr>
        <w:tabs>
          <w:tab w:val="left" w:pos="1141"/>
        </w:tabs>
        <w:spacing w:before="98"/>
        <w:ind w:left="1141" w:hanging="279"/>
        <w:jc w:val="both"/>
        <w:rPr>
          <w:sz w:val="28"/>
        </w:rPr>
      </w:pPr>
      <w:r>
        <w:rPr>
          <w:sz w:val="28"/>
        </w:rPr>
        <w:t>Quyết</w:t>
      </w:r>
      <w:r>
        <w:rPr>
          <w:spacing w:val="-5"/>
          <w:sz w:val="28"/>
        </w:rPr>
        <w:t xml:space="preserve"> </w:t>
      </w:r>
      <w:r>
        <w:rPr>
          <w:sz w:val="28"/>
        </w:rPr>
        <w:t>định</w:t>
      </w:r>
      <w:r>
        <w:rPr>
          <w:spacing w:val="-1"/>
          <w:sz w:val="28"/>
        </w:rPr>
        <w:t xml:space="preserve"> </w:t>
      </w:r>
      <w:r>
        <w:rPr>
          <w:sz w:val="28"/>
        </w:rPr>
        <w:t>này</w:t>
      </w:r>
      <w:r>
        <w:rPr>
          <w:spacing w:val="-1"/>
          <w:sz w:val="28"/>
        </w:rPr>
        <w:t xml:space="preserve"> </w:t>
      </w:r>
      <w:r>
        <w:rPr>
          <w:sz w:val="28"/>
        </w:rPr>
        <w:t>có</w:t>
      </w:r>
      <w:r>
        <w:rPr>
          <w:spacing w:val="-1"/>
          <w:sz w:val="28"/>
        </w:rPr>
        <w:t xml:space="preserve"> </w:t>
      </w:r>
      <w:r>
        <w:rPr>
          <w:sz w:val="28"/>
        </w:rPr>
        <w:t>hiệu</w:t>
      </w:r>
      <w:r>
        <w:rPr>
          <w:spacing w:val="-5"/>
          <w:sz w:val="28"/>
        </w:rPr>
        <w:t xml:space="preserve"> </w:t>
      </w:r>
      <w:r>
        <w:rPr>
          <w:sz w:val="28"/>
        </w:rPr>
        <w:t>lực</w:t>
      </w:r>
      <w:r>
        <w:rPr>
          <w:spacing w:val="-2"/>
          <w:sz w:val="28"/>
        </w:rPr>
        <w:t xml:space="preserve"> </w:t>
      </w:r>
      <w:r>
        <w:rPr>
          <w:sz w:val="28"/>
        </w:rPr>
        <w:t>kể</w:t>
      </w:r>
      <w:r>
        <w:rPr>
          <w:spacing w:val="-5"/>
          <w:sz w:val="28"/>
        </w:rPr>
        <w:t xml:space="preserve"> </w:t>
      </w:r>
      <w:r>
        <w:rPr>
          <w:sz w:val="28"/>
        </w:rPr>
        <w:t>từ</w:t>
      </w:r>
      <w:r>
        <w:rPr>
          <w:spacing w:val="-3"/>
          <w:sz w:val="28"/>
        </w:rPr>
        <w:t xml:space="preserve"> </w:t>
      </w:r>
      <w:r>
        <w:rPr>
          <w:sz w:val="28"/>
        </w:rPr>
        <w:t>ngày</w:t>
      </w:r>
      <w:r>
        <w:rPr>
          <w:spacing w:val="-4"/>
          <w:sz w:val="28"/>
        </w:rPr>
        <w:t xml:space="preserve"> </w:t>
      </w:r>
      <w:r>
        <w:rPr>
          <w:sz w:val="28"/>
        </w:rPr>
        <w:t>ký</w:t>
      </w:r>
      <w:r>
        <w:rPr>
          <w:spacing w:val="-1"/>
          <w:sz w:val="28"/>
        </w:rPr>
        <w:t xml:space="preserve"> </w:t>
      </w:r>
      <w:r>
        <w:rPr>
          <w:sz w:val="28"/>
        </w:rPr>
        <w:t>ban</w:t>
      </w:r>
      <w:r>
        <w:rPr>
          <w:spacing w:val="-5"/>
          <w:sz w:val="28"/>
        </w:rPr>
        <w:t xml:space="preserve"> </w:t>
      </w:r>
      <w:r>
        <w:rPr>
          <w:spacing w:val="-2"/>
          <w:sz w:val="28"/>
        </w:rPr>
        <w:t>hành.</w:t>
      </w:r>
    </w:p>
    <w:p w:rsidR="00966D46" w:rsidRDefault="00C667D1">
      <w:pPr>
        <w:pStyle w:val="ListParagraph"/>
        <w:numPr>
          <w:ilvl w:val="0"/>
          <w:numId w:val="2"/>
        </w:numPr>
        <w:tabs>
          <w:tab w:val="left" w:pos="1150"/>
        </w:tabs>
        <w:spacing w:before="101"/>
        <w:ind w:left="143" w:right="136" w:firstLine="719"/>
        <w:jc w:val="both"/>
        <w:rPr>
          <w:sz w:val="28"/>
        </w:rPr>
      </w:pPr>
      <w:r>
        <w:rPr>
          <w:sz w:val="28"/>
        </w:rPr>
        <w:t>Chánh Văn phòng Ủy ban nhân dân tỉnh; Giám đốc các sở, Thủ trưởng các ban, ngành cấp tỉnh; Chủ tịch Ủy ban nhân dân các xã, phường và các tổ chức, cá nhân có liên quan chịu trách nhiệm thi hành Quyết định này./.</w:t>
      </w:r>
    </w:p>
    <w:p w:rsidR="00966D46" w:rsidRDefault="00966D46">
      <w:pPr>
        <w:pStyle w:val="BodyText"/>
        <w:spacing w:before="18"/>
        <w:ind w:left="0" w:firstLine="0"/>
        <w:jc w:val="left"/>
        <w:rPr>
          <w:sz w:val="20"/>
        </w:rPr>
      </w:pPr>
    </w:p>
    <w:p w:rsidR="00966D46" w:rsidRDefault="00966D46">
      <w:pPr>
        <w:pStyle w:val="BodyText"/>
        <w:jc w:val="left"/>
        <w:rPr>
          <w:sz w:val="20"/>
        </w:rPr>
        <w:sectPr w:rsidR="00966D46">
          <w:pgSz w:w="11910" w:h="16850"/>
          <w:pgMar w:top="1040" w:right="992" w:bottom="280" w:left="1559" w:header="468" w:footer="0" w:gutter="0"/>
          <w:cols w:space="720"/>
        </w:sectPr>
      </w:pPr>
    </w:p>
    <w:p w:rsidR="00966D46" w:rsidRDefault="00C667D1">
      <w:pPr>
        <w:spacing w:before="90" w:line="276" w:lineRule="exact"/>
        <w:ind w:left="109"/>
        <w:rPr>
          <w:b/>
          <w:i/>
          <w:sz w:val="24"/>
        </w:rPr>
      </w:pPr>
      <w:r>
        <w:rPr>
          <w:b/>
          <w:i/>
          <w:sz w:val="24"/>
        </w:rPr>
        <w:lastRenderedPageBreak/>
        <w:t xml:space="preserve">Nơi </w:t>
      </w:r>
      <w:r>
        <w:rPr>
          <w:b/>
          <w:i/>
          <w:spacing w:val="-2"/>
          <w:sz w:val="24"/>
        </w:rPr>
        <w:t>nhận:</w:t>
      </w:r>
    </w:p>
    <w:p w:rsidR="00966D46" w:rsidRDefault="00C667D1">
      <w:pPr>
        <w:pStyle w:val="ListParagraph"/>
        <w:numPr>
          <w:ilvl w:val="0"/>
          <w:numId w:val="1"/>
        </w:numPr>
        <w:tabs>
          <w:tab w:val="left" w:pos="269"/>
        </w:tabs>
        <w:spacing w:before="0" w:line="253" w:lineRule="exact"/>
        <w:ind w:left="269" w:hanging="126"/>
        <w:jc w:val="left"/>
      </w:pPr>
      <w:r>
        <w:t>Như</w:t>
      </w:r>
      <w:r>
        <w:rPr>
          <w:spacing w:val="-4"/>
        </w:rPr>
        <w:t xml:space="preserve"> </w:t>
      </w:r>
      <w:r>
        <w:t>Điều</w:t>
      </w:r>
      <w:r>
        <w:rPr>
          <w:spacing w:val="-1"/>
        </w:rPr>
        <w:t xml:space="preserve"> </w:t>
      </w:r>
      <w:r>
        <w:t>4</w:t>
      </w:r>
      <w:r>
        <w:rPr>
          <w:spacing w:val="-2"/>
        </w:rPr>
        <w:t xml:space="preserve"> </w:t>
      </w:r>
      <w:r>
        <w:t xml:space="preserve">Quyết </w:t>
      </w:r>
      <w:r>
        <w:rPr>
          <w:spacing w:val="-4"/>
        </w:rPr>
        <w:t>định;</w:t>
      </w:r>
    </w:p>
    <w:p w:rsidR="00966D46" w:rsidRDefault="00C667D1">
      <w:pPr>
        <w:pStyle w:val="ListParagraph"/>
        <w:numPr>
          <w:ilvl w:val="0"/>
          <w:numId w:val="1"/>
        </w:numPr>
        <w:tabs>
          <w:tab w:val="left" w:pos="269"/>
        </w:tabs>
        <w:spacing w:before="2" w:line="252" w:lineRule="exact"/>
        <w:ind w:left="269" w:hanging="126"/>
        <w:jc w:val="left"/>
      </w:pPr>
      <w:r>
        <w:t>Bộ</w:t>
      </w:r>
      <w:r>
        <w:rPr>
          <w:spacing w:val="-4"/>
        </w:rPr>
        <w:t xml:space="preserve"> </w:t>
      </w:r>
      <w:r>
        <w:t>Tài</w:t>
      </w:r>
      <w:r>
        <w:rPr>
          <w:spacing w:val="-1"/>
        </w:rPr>
        <w:t xml:space="preserve"> </w:t>
      </w:r>
      <w:r>
        <w:t>chính</w:t>
      </w:r>
      <w:r>
        <w:rPr>
          <w:spacing w:val="-1"/>
        </w:rPr>
        <w:t xml:space="preserve"> </w:t>
      </w:r>
      <w:r>
        <w:t>(để</w:t>
      </w:r>
      <w:r>
        <w:rPr>
          <w:spacing w:val="-1"/>
        </w:rPr>
        <w:t xml:space="preserve"> </w:t>
      </w:r>
      <w:r>
        <w:rPr>
          <w:spacing w:val="-4"/>
        </w:rPr>
        <w:t>b/c);</w:t>
      </w:r>
    </w:p>
    <w:p w:rsidR="00966D46" w:rsidRDefault="00C667D1">
      <w:pPr>
        <w:pStyle w:val="ListParagraph"/>
        <w:numPr>
          <w:ilvl w:val="0"/>
          <w:numId w:val="1"/>
        </w:numPr>
        <w:tabs>
          <w:tab w:val="left" w:pos="251"/>
          <w:tab w:val="left" w:pos="329"/>
        </w:tabs>
        <w:spacing w:before="0"/>
        <w:ind w:right="38" w:hanging="108"/>
        <w:jc w:val="left"/>
      </w:pPr>
      <w:r>
        <w:tab/>
        <w:t>Cục</w:t>
      </w:r>
      <w:r>
        <w:rPr>
          <w:spacing w:val="40"/>
        </w:rPr>
        <w:t xml:space="preserve"> </w:t>
      </w:r>
      <w:r>
        <w:t>Kiểm</w:t>
      </w:r>
      <w:r>
        <w:rPr>
          <w:spacing w:val="40"/>
        </w:rPr>
        <w:t xml:space="preserve"> </w:t>
      </w:r>
      <w:r>
        <w:t>tra</w:t>
      </w:r>
      <w:r>
        <w:rPr>
          <w:spacing w:val="40"/>
        </w:rPr>
        <w:t xml:space="preserve"> </w:t>
      </w:r>
      <w:r>
        <w:t>văn</w:t>
      </w:r>
      <w:r>
        <w:rPr>
          <w:spacing w:val="40"/>
        </w:rPr>
        <w:t xml:space="preserve"> </w:t>
      </w:r>
      <w:r>
        <w:t>bản</w:t>
      </w:r>
      <w:r>
        <w:rPr>
          <w:spacing w:val="40"/>
        </w:rPr>
        <w:t xml:space="preserve"> </w:t>
      </w:r>
      <w:r>
        <w:t>QPPL</w:t>
      </w:r>
      <w:r>
        <w:rPr>
          <w:spacing w:val="40"/>
        </w:rPr>
        <w:t xml:space="preserve"> </w:t>
      </w:r>
      <w:r>
        <w:t>và</w:t>
      </w:r>
      <w:r>
        <w:rPr>
          <w:spacing w:val="40"/>
        </w:rPr>
        <w:t xml:space="preserve"> </w:t>
      </w:r>
      <w:r>
        <w:t>Tổ chức thi hành Pháp luật - Bộ Tư pháp;</w:t>
      </w:r>
    </w:p>
    <w:p w:rsidR="00966D46" w:rsidRDefault="00C667D1">
      <w:pPr>
        <w:pStyle w:val="ListParagraph"/>
        <w:numPr>
          <w:ilvl w:val="0"/>
          <w:numId w:val="1"/>
        </w:numPr>
        <w:tabs>
          <w:tab w:val="left" w:pos="269"/>
        </w:tabs>
        <w:spacing w:before="0" w:line="252" w:lineRule="exact"/>
        <w:ind w:left="269" w:hanging="126"/>
        <w:jc w:val="left"/>
      </w:pPr>
      <w:r>
        <w:t>Chủ</w:t>
      </w:r>
      <w:r>
        <w:rPr>
          <w:spacing w:val="-2"/>
        </w:rPr>
        <w:t xml:space="preserve"> </w:t>
      </w:r>
      <w:r>
        <w:t>tịch,</w:t>
      </w:r>
      <w:r>
        <w:rPr>
          <w:spacing w:val="-4"/>
        </w:rPr>
        <w:t xml:space="preserve"> </w:t>
      </w:r>
      <w:r>
        <w:t>các</w:t>
      </w:r>
      <w:r>
        <w:rPr>
          <w:spacing w:val="-3"/>
        </w:rPr>
        <w:t xml:space="preserve"> </w:t>
      </w:r>
      <w:r>
        <w:t>PCT</w:t>
      </w:r>
      <w:r>
        <w:rPr>
          <w:spacing w:val="-2"/>
        </w:rPr>
        <w:t xml:space="preserve"> </w:t>
      </w:r>
      <w:r>
        <w:t>UBND</w:t>
      </w:r>
      <w:r>
        <w:rPr>
          <w:spacing w:val="-2"/>
        </w:rPr>
        <w:t xml:space="preserve"> tỉnh;</w:t>
      </w:r>
    </w:p>
    <w:p w:rsidR="00966D46" w:rsidRDefault="00C667D1">
      <w:pPr>
        <w:pStyle w:val="ListParagraph"/>
        <w:numPr>
          <w:ilvl w:val="0"/>
          <w:numId w:val="1"/>
        </w:numPr>
        <w:tabs>
          <w:tab w:val="left" w:pos="269"/>
        </w:tabs>
        <w:spacing w:before="0" w:line="252" w:lineRule="exact"/>
        <w:ind w:left="269" w:hanging="126"/>
        <w:jc w:val="left"/>
      </w:pPr>
      <w:r>
        <w:t>Các</w:t>
      </w:r>
      <w:r>
        <w:rPr>
          <w:spacing w:val="-4"/>
        </w:rPr>
        <w:t xml:space="preserve"> </w:t>
      </w:r>
      <w:r>
        <w:t>sở,</w:t>
      </w:r>
      <w:r>
        <w:rPr>
          <w:spacing w:val="-1"/>
        </w:rPr>
        <w:t xml:space="preserve"> </w:t>
      </w:r>
      <w:r>
        <w:t>ban,</w:t>
      </w:r>
      <w:r>
        <w:rPr>
          <w:spacing w:val="-2"/>
        </w:rPr>
        <w:t xml:space="preserve"> </w:t>
      </w:r>
      <w:r>
        <w:t>ngành,</w:t>
      </w:r>
      <w:r>
        <w:rPr>
          <w:spacing w:val="-1"/>
        </w:rPr>
        <w:t xml:space="preserve"> </w:t>
      </w:r>
      <w:r>
        <w:t>đơn</w:t>
      </w:r>
      <w:r>
        <w:rPr>
          <w:spacing w:val="-2"/>
        </w:rPr>
        <w:t xml:space="preserve"> </w:t>
      </w:r>
      <w:r>
        <w:t>vị cấp</w:t>
      </w:r>
      <w:r>
        <w:rPr>
          <w:spacing w:val="-4"/>
        </w:rPr>
        <w:t xml:space="preserve"> </w:t>
      </w:r>
      <w:r>
        <w:rPr>
          <w:spacing w:val="-2"/>
        </w:rPr>
        <w:t>tỉnh;</w:t>
      </w:r>
    </w:p>
    <w:p w:rsidR="00966D46" w:rsidRDefault="00C667D1">
      <w:pPr>
        <w:pStyle w:val="ListParagraph"/>
        <w:numPr>
          <w:ilvl w:val="0"/>
          <w:numId w:val="1"/>
        </w:numPr>
        <w:tabs>
          <w:tab w:val="left" w:pos="269"/>
        </w:tabs>
        <w:spacing w:before="2" w:line="252" w:lineRule="exact"/>
        <w:ind w:left="269" w:hanging="126"/>
        <w:jc w:val="left"/>
      </w:pPr>
      <w:r>
        <w:t>UBND</w:t>
      </w:r>
      <w:r>
        <w:rPr>
          <w:spacing w:val="-3"/>
        </w:rPr>
        <w:t xml:space="preserve"> </w:t>
      </w:r>
      <w:r>
        <w:t>các</w:t>
      </w:r>
      <w:r>
        <w:rPr>
          <w:spacing w:val="-2"/>
        </w:rPr>
        <w:t xml:space="preserve"> </w:t>
      </w:r>
      <w:r>
        <w:t>xã,</w:t>
      </w:r>
      <w:r>
        <w:rPr>
          <w:spacing w:val="-1"/>
        </w:rPr>
        <w:t xml:space="preserve"> </w:t>
      </w:r>
      <w:r>
        <w:rPr>
          <w:spacing w:val="-2"/>
        </w:rPr>
        <w:t>phường;</w:t>
      </w:r>
    </w:p>
    <w:p w:rsidR="00966D46" w:rsidRDefault="00C667D1">
      <w:pPr>
        <w:pStyle w:val="ListParagraph"/>
        <w:numPr>
          <w:ilvl w:val="0"/>
          <w:numId w:val="1"/>
        </w:numPr>
        <w:tabs>
          <w:tab w:val="left" w:pos="269"/>
        </w:tabs>
        <w:spacing w:before="0" w:line="252" w:lineRule="exact"/>
        <w:ind w:left="269" w:hanging="126"/>
        <w:jc w:val="left"/>
      </w:pPr>
      <w:r>
        <w:t>Công</w:t>
      </w:r>
      <w:r>
        <w:rPr>
          <w:spacing w:val="-4"/>
        </w:rPr>
        <w:t xml:space="preserve"> </w:t>
      </w:r>
      <w:r>
        <w:t>báo</w:t>
      </w:r>
      <w:r>
        <w:rPr>
          <w:spacing w:val="-1"/>
        </w:rPr>
        <w:t xml:space="preserve"> </w:t>
      </w:r>
      <w:r>
        <w:t>tỉnh</w:t>
      </w:r>
      <w:r>
        <w:rPr>
          <w:spacing w:val="-2"/>
        </w:rPr>
        <w:t xml:space="preserve"> </w:t>
      </w:r>
      <w:r>
        <w:t>Thanh</w:t>
      </w:r>
      <w:r>
        <w:rPr>
          <w:spacing w:val="-1"/>
        </w:rPr>
        <w:t xml:space="preserve"> </w:t>
      </w:r>
      <w:r>
        <w:rPr>
          <w:spacing w:val="-4"/>
        </w:rPr>
        <w:t>Hóa;</w:t>
      </w:r>
    </w:p>
    <w:p w:rsidR="00966D46" w:rsidRDefault="00C667D1">
      <w:pPr>
        <w:pStyle w:val="ListParagraph"/>
        <w:numPr>
          <w:ilvl w:val="0"/>
          <w:numId w:val="1"/>
        </w:numPr>
        <w:tabs>
          <w:tab w:val="left" w:pos="269"/>
        </w:tabs>
        <w:spacing w:before="1" w:line="252" w:lineRule="exact"/>
        <w:ind w:left="269" w:hanging="126"/>
        <w:jc w:val="left"/>
      </w:pPr>
      <w:r>
        <w:t>Cổng</w:t>
      </w:r>
      <w:r>
        <w:rPr>
          <w:spacing w:val="-2"/>
        </w:rPr>
        <w:t xml:space="preserve"> </w:t>
      </w:r>
      <w:r>
        <w:t>thông</w:t>
      </w:r>
      <w:r>
        <w:rPr>
          <w:spacing w:val="-3"/>
        </w:rPr>
        <w:t xml:space="preserve"> </w:t>
      </w:r>
      <w:r>
        <w:t>tin</w:t>
      </w:r>
      <w:r>
        <w:rPr>
          <w:spacing w:val="-3"/>
        </w:rPr>
        <w:t xml:space="preserve"> </w:t>
      </w:r>
      <w:r>
        <w:t>điện</w:t>
      </w:r>
      <w:r>
        <w:rPr>
          <w:spacing w:val="-1"/>
        </w:rPr>
        <w:t xml:space="preserve"> </w:t>
      </w:r>
      <w:r>
        <w:t>tử</w:t>
      </w:r>
      <w:r>
        <w:rPr>
          <w:spacing w:val="-1"/>
        </w:rPr>
        <w:t xml:space="preserve"> </w:t>
      </w:r>
      <w:r>
        <w:rPr>
          <w:spacing w:val="-4"/>
        </w:rPr>
        <w:t>tỉnh;</w:t>
      </w:r>
    </w:p>
    <w:p w:rsidR="00966D46" w:rsidRDefault="00C667D1">
      <w:pPr>
        <w:pStyle w:val="ListParagraph"/>
        <w:numPr>
          <w:ilvl w:val="0"/>
          <w:numId w:val="1"/>
        </w:numPr>
        <w:tabs>
          <w:tab w:val="left" w:pos="269"/>
        </w:tabs>
        <w:spacing w:before="0" w:line="252" w:lineRule="exact"/>
        <w:ind w:left="269" w:hanging="126"/>
        <w:jc w:val="left"/>
      </w:pPr>
      <w:r>
        <w:t>Lưu:</w:t>
      </w:r>
      <w:r>
        <w:rPr>
          <w:spacing w:val="-1"/>
        </w:rPr>
        <w:t xml:space="preserve"> </w:t>
      </w:r>
      <w:r>
        <w:t>VT,</w:t>
      </w:r>
      <w:r>
        <w:rPr>
          <w:spacing w:val="-1"/>
        </w:rPr>
        <w:t xml:space="preserve"> </w:t>
      </w:r>
      <w:r>
        <w:rPr>
          <w:spacing w:val="-2"/>
        </w:rPr>
        <w:t>THĐT.</w:t>
      </w:r>
    </w:p>
    <w:p w:rsidR="00966D46" w:rsidRDefault="00C41BDA">
      <w:pPr>
        <w:spacing w:before="93"/>
        <w:ind w:left="109"/>
        <w:rPr>
          <w:b/>
          <w:sz w:val="26"/>
        </w:rPr>
      </w:pPr>
      <w:r>
        <w:rPr>
          <w:b/>
          <w:i/>
          <w:noProof/>
          <w:sz w:val="24"/>
          <w:lang w:val="en-US"/>
        </w:rPr>
        <mc:AlternateContent>
          <mc:Choice Requires="wpg">
            <w:drawing>
              <wp:anchor distT="0" distB="0" distL="0" distR="0" simplePos="0" relativeHeight="15729664" behindDoc="0" locked="0" layoutInCell="1" allowOverlap="1" wp14:anchorId="5E736A1D" wp14:editId="0CBAB31B">
                <wp:simplePos x="0" y="0"/>
                <wp:positionH relativeFrom="page">
                  <wp:posOffset>4991735</wp:posOffset>
                </wp:positionH>
                <wp:positionV relativeFrom="page">
                  <wp:posOffset>8173720</wp:posOffset>
                </wp:positionV>
                <wp:extent cx="1051560" cy="158686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1560" cy="1586865"/>
                          <a:chOff x="1390226" y="0"/>
                          <a:chExt cx="1051560" cy="1587672"/>
                        </a:xfrm>
                      </wpg:grpSpPr>
                      <wps:wsp>
                        <wps:cNvPr id="7" name="Textbox 7"/>
                        <wps:cNvSpPr txBox="1"/>
                        <wps:spPr>
                          <a:xfrm>
                            <a:off x="1390226" y="1390187"/>
                            <a:ext cx="1051560" cy="197485"/>
                          </a:xfrm>
                          <a:prstGeom prst="rect">
                            <a:avLst/>
                          </a:prstGeom>
                        </wps:spPr>
                        <wps:txbx>
                          <w:txbxContent>
                            <w:p w:rsidR="00966D46" w:rsidRDefault="00C667D1">
                              <w:pPr>
                                <w:spacing w:line="311" w:lineRule="exact"/>
                                <w:rPr>
                                  <w:b/>
                                  <w:sz w:val="28"/>
                                </w:rPr>
                              </w:pPr>
                              <w:r>
                                <w:rPr>
                                  <w:b/>
                                  <w:sz w:val="28"/>
                                </w:rPr>
                                <w:t>Tô</w:t>
                              </w:r>
                              <w:r>
                                <w:rPr>
                                  <w:b/>
                                  <w:spacing w:val="-1"/>
                                  <w:sz w:val="28"/>
                                </w:rPr>
                                <w:t xml:space="preserve"> </w:t>
                              </w:r>
                              <w:r>
                                <w:rPr>
                                  <w:b/>
                                  <w:sz w:val="28"/>
                                </w:rPr>
                                <w:t>A</w:t>
                              </w:r>
                              <w:r>
                                <w:rPr>
                                  <w:b/>
                                  <w:sz w:val="28"/>
                                </w:rPr>
                                <w:t>nh</w:t>
                              </w:r>
                              <w:r>
                                <w:rPr>
                                  <w:b/>
                                  <w:spacing w:val="-3"/>
                                  <w:sz w:val="28"/>
                                </w:rPr>
                                <w:t xml:space="preserve"> </w:t>
                              </w:r>
                              <w:r>
                                <w:rPr>
                                  <w:b/>
                                  <w:spacing w:val="-4"/>
                                  <w:sz w:val="28"/>
                                </w:rPr>
                                <w:t>Dũng</w:t>
                              </w:r>
                            </w:p>
                          </w:txbxContent>
                        </wps:txbx>
                        <wps:bodyPr wrap="square" lIns="0" tIns="0" rIns="0" bIns="0" rtlCol="0">
                          <a:noAutofit/>
                        </wps:bodyPr>
                      </wps:wsp>
                      <wps:wsp>
                        <wps:cNvPr id="8" name="Textbox 8"/>
                        <wps:cNvSpPr txBox="1"/>
                        <wps:spPr>
                          <a:xfrm>
                            <a:off x="1470998" y="0"/>
                            <a:ext cx="842010" cy="182880"/>
                          </a:xfrm>
                          <a:prstGeom prst="rect">
                            <a:avLst/>
                          </a:prstGeom>
                        </wps:spPr>
                        <wps:txbx>
                          <w:txbxContent>
                            <w:p w:rsidR="00966D46" w:rsidRDefault="00C667D1">
                              <w:pPr>
                                <w:spacing w:line="287" w:lineRule="exact"/>
                                <w:rPr>
                                  <w:b/>
                                  <w:sz w:val="26"/>
                                </w:rPr>
                              </w:pPr>
                              <w:r>
                                <w:rPr>
                                  <w:b/>
                                  <w:sz w:val="26"/>
                                </w:rPr>
                                <w:t>CHỦ</w:t>
                              </w:r>
                              <w:r>
                                <w:rPr>
                                  <w:b/>
                                  <w:spacing w:val="-9"/>
                                  <w:sz w:val="26"/>
                                </w:rPr>
                                <w:t xml:space="preserve"> </w:t>
                              </w:r>
                              <w:r>
                                <w:rPr>
                                  <w:b/>
                                  <w:spacing w:val="-4"/>
                                  <w:sz w:val="26"/>
                                </w:rPr>
                                <w:t>TỊCH</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id="Group 6" o:spid="_x0000_s1026" style="position:absolute;left:0;text-align:left;margin-left:393.05pt;margin-top:643.6pt;width:82.8pt;height:124.95pt;z-index:15729664;mso-wrap-distance-left:0;mso-wrap-distance-right:0;mso-position-horizontal-relative:page;mso-position-vertical-relative:page;mso-width-relative:margin;mso-height-relative:margin" coordorigin="13902" coordsize="10515,15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">
                <v:shapetype id="_x0000_t202" coordsize="21600,21600" o:spt="202" path="m,l,21600r21600,l21600,xe">
                  <v:stroke joinstyle="miter"/>
                  <v:path gradientshapeok="t" o:connecttype="rect"/>
                </v:shapetype>
                <v:shape id="Textbox 7" o:spid="_x0000_s1027" type="#_x0000_t202" style="position:absolute;left:13902;top:13901;width:10515;height:1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966D46" w:rsidRDefault="00C667D1">
                        <w:pPr>
                          <w:spacing w:line="311" w:lineRule="exact"/>
                          <w:rPr>
                            <w:b/>
                            <w:sz w:val="28"/>
                          </w:rPr>
                        </w:pPr>
                        <w:r>
                          <w:rPr>
                            <w:b/>
                            <w:sz w:val="28"/>
                          </w:rPr>
                          <w:t>Tô</w:t>
                        </w:r>
                        <w:r>
                          <w:rPr>
                            <w:b/>
                            <w:spacing w:val="-1"/>
                            <w:sz w:val="28"/>
                          </w:rPr>
                          <w:t xml:space="preserve"> </w:t>
                        </w:r>
                        <w:r>
                          <w:rPr>
                            <w:b/>
                            <w:sz w:val="28"/>
                          </w:rPr>
                          <w:t>A</w:t>
                        </w:r>
                        <w:r>
                          <w:rPr>
                            <w:b/>
                            <w:sz w:val="28"/>
                          </w:rPr>
                          <w:t>nh</w:t>
                        </w:r>
                        <w:r>
                          <w:rPr>
                            <w:b/>
                            <w:spacing w:val="-3"/>
                            <w:sz w:val="28"/>
                          </w:rPr>
                          <w:t xml:space="preserve"> </w:t>
                        </w:r>
                        <w:r>
                          <w:rPr>
                            <w:b/>
                            <w:spacing w:val="-4"/>
                            <w:sz w:val="28"/>
                          </w:rPr>
                          <w:t>Dũng</w:t>
                        </w:r>
                      </w:p>
                    </w:txbxContent>
                  </v:textbox>
                </v:shape>
                <v:shape id="Textbox 8" o:spid="_x0000_s1028" type="#_x0000_t202" style="position:absolute;left:14709;width:8421;height:18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966D46" w:rsidRDefault="00C667D1">
                        <w:pPr>
                          <w:spacing w:line="287" w:lineRule="exact"/>
                          <w:rPr>
                            <w:b/>
                            <w:sz w:val="26"/>
                          </w:rPr>
                        </w:pPr>
                        <w:r>
                          <w:rPr>
                            <w:b/>
                            <w:sz w:val="26"/>
                          </w:rPr>
                          <w:t>CHỦ</w:t>
                        </w:r>
                        <w:r>
                          <w:rPr>
                            <w:b/>
                            <w:spacing w:val="-9"/>
                            <w:sz w:val="26"/>
                          </w:rPr>
                          <w:t xml:space="preserve"> </w:t>
                        </w:r>
                        <w:r>
                          <w:rPr>
                            <w:b/>
                            <w:spacing w:val="-4"/>
                            <w:sz w:val="26"/>
                          </w:rPr>
                          <w:t>TỊCH</w:t>
                        </w:r>
                      </w:p>
                    </w:txbxContent>
                  </v:textbox>
                </v:shape>
                <w10:wrap anchorx="page" anchory="page"/>
              </v:group>
            </w:pict>
          </mc:Fallback>
        </mc:AlternateContent>
      </w:r>
      <w:r w:rsidR="00C667D1">
        <w:br w:type="column"/>
      </w:r>
      <w:r w:rsidR="00C667D1">
        <w:rPr>
          <w:b/>
          <w:sz w:val="26"/>
        </w:rPr>
        <w:lastRenderedPageBreak/>
        <w:t>TM.</w:t>
      </w:r>
      <w:r w:rsidR="00C667D1">
        <w:rPr>
          <w:b/>
          <w:spacing w:val="-8"/>
          <w:sz w:val="26"/>
        </w:rPr>
        <w:t xml:space="preserve"> </w:t>
      </w:r>
      <w:r w:rsidR="00C667D1">
        <w:rPr>
          <w:b/>
          <w:sz w:val="26"/>
        </w:rPr>
        <w:t>ỦY</w:t>
      </w:r>
      <w:r w:rsidR="00C667D1">
        <w:rPr>
          <w:b/>
          <w:spacing w:val="-4"/>
          <w:sz w:val="26"/>
        </w:rPr>
        <w:t xml:space="preserve"> </w:t>
      </w:r>
      <w:r w:rsidR="00C667D1">
        <w:rPr>
          <w:b/>
          <w:sz w:val="26"/>
        </w:rPr>
        <w:t>BAN</w:t>
      </w:r>
      <w:r w:rsidR="00C667D1">
        <w:rPr>
          <w:b/>
          <w:spacing w:val="-7"/>
          <w:sz w:val="26"/>
        </w:rPr>
        <w:t xml:space="preserve"> </w:t>
      </w:r>
      <w:r w:rsidR="00C667D1">
        <w:rPr>
          <w:b/>
          <w:sz w:val="26"/>
        </w:rPr>
        <w:t>NHÂN</w:t>
      </w:r>
      <w:r w:rsidR="00C667D1">
        <w:rPr>
          <w:b/>
          <w:spacing w:val="-5"/>
          <w:sz w:val="26"/>
        </w:rPr>
        <w:t xml:space="preserve"> DÂN</w:t>
      </w:r>
      <w:bookmarkStart w:id="0" w:name="_GoBack"/>
      <w:bookmarkEnd w:id="0"/>
    </w:p>
    <w:sectPr w:rsidR="00966D46">
      <w:type w:val="continuous"/>
      <w:pgSz w:w="11910" w:h="16850"/>
      <w:pgMar w:top="1060" w:right="992" w:bottom="280" w:left="1559" w:header="468" w:footer="0" w:gutter="0"/>
      <w:cols w:num="2" w:space="720" w:equalWidth="0">
        <w:col w:w="3871" w:space="1609"/>
        <w:col w:w="3879"/>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7D1" w:rsidRDefault="00C667D1">
      <w:r>
        <w:separator/>
      </w:r>
    </w:p>
  </w:endnote>
  <w:endnote w:type="continuationSeparator" w:id="0">
    <w:p w:rsidR="00C667D1" w:rsidRDefault="00C66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7D1" w:rsidRDefault="00C667D1">
      <w:r>
        <w:separator/>
      </w:r>
    </w:p>
  </w:footnote>
  <w:footnote w:type="continuationSeparator" w:id="0">
    <w:p w:rsidR="00C667D1" w:rsidRDefault="00C667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D46" w:rsidRDefault="00C667D1">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518720" behindDoc="1" locked="0" layoutInCell="1" allowOverlap="1">
              <wp:simplePos x="0" y="0"/>
              <wp:positionH relativeFrom="page">
                <wp:posOffset>3885565</wp:posOffset>
              </wp:positionH>
              <wp:positionV relativeFrom="page">
                <wp:posOffset>284310</wp:posOffset>
              </wp:positionV>
              <wp:extent cx="165100"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966D46" w:rsidRDefault="00C667D1">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C41BDA">
                            <w:rPr>
                              <w:noProof/>
                              <w:spacing w:val="-10"/>
                              <w:sz w:val="24"/>
                            </w:rPr>
                            <w:t>3</w:t>
                          </w:r>
                          <w:r>
                            <w:rPr>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9" type="#_x0000_t202" style="position:absolute;margin-left:305.95pt;margin-top:22.4pt;width:13pt;height:15.3pt;z-index:-1579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" filled="f" stroked="f">
              <v:path arrowok="t"/>
              <v:textbox inset="0,0,0,0">
                <w:txbxContent>
                  <w:p w:rsidR="00966D46" w:rsidRDefault="00C667D1">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C41BDA">
                      <w:rPr>
                        <w:noProof/>
                        <w:spacing w:val="-10"/>
                        <w:sz w:val="24"/>
                      </w:rPr>
                      <w:t>3</w:t>
                    </w:r>
                    <w:r>
                      <w:rPr>
                        <w:spacing w:val="-10"/>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1265F"/>
    <w:multiLevelType w:val="hybridMultilevel"/>
    <w:tmpl w:val="640C7EAA"/>
    <w:lvl w:ilvl="0" w:tplc="BEFC7734">
      <w:numFmt w:val="bullet"/>
      <w:lvlText w:val="-"/>
      <w:lvlJc w:val="left"/>
      <w:pPr>
        <w:ind w:left="251"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65C49DE4">
      <w:numFmt w:val="bullet"/>
      <w:lvlText w:val="•"/>
      <w:lvlJc w:val="left"/>
      <w:pPr>
        <w:ind w:left="621" w:hanging="128"/>
      </w:pPr>
      <w:rPr>
        <w:rFonts w:hint="default"/>
        <w:lang w:val="vi" w:eastAsia="en-US" w:bidi="ar-SA"/>
      </w:rPr>
    </w:lvl>
    <w:lvl w:ilvl="2" w:tplc="C97AF308">
      <w:numFmt w:val="bullet"/>
      <w:lvlText w:val="•"/>
      <w:lvlJc w:val="left"/>
      <w:pPr>
        <w:ind w:left="982" w:hanging="128"/>
      </w:pPr>
      <w:rPr>
        <w:rFonts w:hint="default"/>
        <w:lang w:val="vi" w:eastAsia="en-US" w:bidi="ar-SA"/>
      </w:rPr>
    </w:lvl>
    <w:lvl w:ilvl="3" w:tplc="1DAA5B88">
      <w:numFmt w:val="bullet"/>
      <w:lvlText w:val="•"/>
      <w:lvlJc w:val="left"/>
      <w:pPr>
        <w:ind w:left="1343" w:hanging="128"/>
      </w:pPr>
      <w:rPr>
        <w:rFonts w:hint="default"/>
        <w:lang w:val="vi" w:eastAsia="en-US" w:bidi="ar-SA"/>
      </w:rPr>
    </w:lvl>
    <w:lvl w:ilvl="4" w:tplc="E106659C">
      <w:numFmt w:val="bullet"/>
      <w:lvlText w:val="•"/>
      <w:lvlJc w:val="left"/>
      <w:pPr>
        <w:ind w:left="1704" w:hanging="128"/>
      </w:pPr>
      <w:rPr>
        <w:rFonts w:hint="default"/>
        <w:lang w:val="vi" w:eastAsia="en-US" w:bidi="ar-SA"/>
      </w:rPr>
    </w:lvl>
    <w:lvl w:ilvl="5" w:tplc="8AFC6A26">
      <w:numFmt w:val="bullet"/>
      <w:lvlText w:val="•"/>
      <w:lvlJc w:val="left"/>
      <w:pPr>
        <w:ind w:left="2065" w:hanging="128"/>
      </w:pPr>
      <w:rPr>
        <w:rFonts w:hint="default"/>
        <w:lang w:val="vi" w:eastAsia="en-US" w:bidi="ar-SA"/>
      </w:rPr>
    </w:lvl>
    <w:lvl w:ilvl="6" w:tplc="ABD20368">
      <w:numFmt w:val="bullet"/>
      <w:lvlText w:val="•"/>
      <w:lvlJc w:val="left"/>
      <w:pPr>
        <w:ind w:left="2426" w:hanging="128"/>
      </w:pPr>
      <w:rPr>
        <w:rFonts w:hint="default"/>
        <w:lang w:val="vi" w:eastAsia="en-US" w:bidi="ar-SA"/>
      </w:rPr>
    </w:lvl>
    <w:lvl w:ilvl="7" w:tplc="16AE972C">
      <w:numFmt w:val="bullet"/>
      <w:lvlText w:val="•"/>
      <w:lvlJc w:val="left"/>
      <w:pPr>
        <w:ind w:left="2787" w:hanging="128"/>
      </w:pPr>
      <w:rPr>
        <w:rFonts w:hint="default"/>
        <w:lang w:val="vi" w:eastAsia="en-US" w:bidi="ar-SA"/>
      </w:rPr>
    </w:lvl>
    <w:lvl w:ilvl="8" w:tplc="E01E7240">
      <w:numFmt w:val="bullet"/>
      <w:lvlText w:val="•"/>
      <w:lvlJc w:val="left"/>
      <w:pPr>
        <w:ind w:left="3148" w:hanging="128"/>
      </w:pPr>
      <w:rPr>
        <w:rFonts w:hint="default"/>
        <w:lang w:val="vi" w:eastAsia="en-US" w:bidi="ar-SA"/>
      </w:rPr>
    </w:lvl>
  </w:abstractNum>
  <w:abstractNum w:abstractNumId="1">
    <w:nsid w:val="064C3E40"/>
    <w:multiLevelType w:val="hybridMultilevel"/>
    <w:tmpl w:val="ABDCC984"/>
    <w:lvl w:ilvl="0" w:tplc="63EE204E">
      <w:start w:val="7"/>
      <w:numFmt w:val="lowerLetter"/>
      <w:lvlText w:val="%1)"/>
      <w:lvlJc w:val="left"/>
      <w:pPr>
        <w:ind w:left="1167"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D866FD0">
      <w:numFmt w:val="bullet"/>
      <w:lvlText w:val="•"/>
      <w:lvlJc w:val="left"/>
      <w:pPr>
        <w:ind w:left="1979" w:hanging="305"/>
      </w:pPr>
      <w:rPr>
        <w:rFonts w:hint="default"/>
        <w:lang w:val="vi" w:eastAsia="en-US" w:bidi="ar-SA"/>
      </w:rPr>
    </w:lvl>
    <w:lvl w:ilvl="2" w:tplc="1DFCB13A">
      <w:numFmt w:val="bullet"/>
      <w:lvlText w:val="•"/>
      <w:lvlJc w:val="left"/>
      <w:pPr>
        <w:ind w:left="2799" w:hanging="305"/>
      </w:pPr>
      <w:rPr>
        <w:rFonts w:hint="default"/>
        <w:lang w:val="vi" w:eastAsia="en-US" w:bidi="ar-SA"/>
      </w:rPr>
    </w:lvl>
    <w:lvl w:ilvl="3" w:tplc="7152F4B2">
      <w:numFmt w:val="bullet"/>
      <w:lvlText w:val="•"/>
      <w:lvlJc w:val="left"/>
      <w:pPr>
        <w:ind w:left="3618" w:hanging="305"/>
      </w:pPr>
      <w:rPr>
        <w:rFonts w:hint="default"/>
        <w:lang w:val="vi" w:eastAsia="en-US" w:bidi="ar-SA"/>
      </w:rPr>
    </w:lvl>
    <w:lvl w:ilvl="4" w:tplc="D6565F5C">
      <w:numFmt w:val="bullet"/>
      <w:lvlText w:val="•"/>
      <w:lvlJc w:val="left"/>
      <w:pPr>
        <w:ind w:left="4438" w:hanging="305"/>
      </w:pPr>
      <w:rPr>
        <w:rFonts w:hint="default"/>
        <w:lang w:val="vi" w:eastAsia="en-US" w:bidi="ar-SA"/>
      </w:rPr>
    </w:lvl>
    <w:lvl w:ilvl="5" w:tplc="DBF4A436">
      <w:numFmt w:val="bullet"/>
      <w:lvlText w:val="•"/>
      <w:lvlJc w:val="left"/>
      <w:pPr>
        <w:ind w:left="5257" w:hanging="305"/>
      </w:pPr>
      <w:rPr>
        <w:rFonts w:hint="default"/>
        <w:lang w:val="vi" w:eastAsia="en-US" w:bidi="ar-SA"/>
      </w:rPr>
    </w:lvl>
    <w:lvl w:ilvl="6" w:tplc="252C57F2">
      <w:numFmt w:val="bullet"/>
      <w:lvlText w:val="•"/>
      <w:lvlJc w:val="left"/>
      <w:pPr>
        <w:ind w:left="6077" w:hanging="305"/>
      </w:pPr>
      <w:rPr>
        <w:rFonts w:hint="default"/>
        <w:lang w:val="vi" w:eastAsia="en-US" w:bidi="ar-SA"/>
      </w:rPr>
    </w:lvl>
    <w:lvl w:ilvl="7" w:tplc="53289314">
      <w:numFmt w:val="bullet"/>
      <w:lvlText w:val="•"/>
      <w:lvlJc w:val="left"/>
      <w:pPr>
        <w:ind w:left="6896" w:hanging="305"/>
      </w:pPr>
      <w:rPr>
        <w:rFonts w:hint="default"/>
        <w:lang w:val="vi" w:eastAsia="en-US" w:bidi="ar-SA"/>
      </w:rPr>
    </w:lvl>
    <w:lvl w:ilvl="8" w:tplc="132E48E0">
      <w:numFmt w:val="bullet"/>
      <w:lvlText w:val="•"/>
      <w:lvlJc w:val="left"/>
      <w:pPr>
        <w:ind w:left="7716" w:hanging="305"/>
      </w:pPr>
      <w:rPr>
        <w:rFonts w:hint="default"/>
        <w:lang w:val="vi" w:eastAsia="en-US" w:bidi="ar-SA"/>
      </w:rPr>
    </w:lvl>
  </w:abstractNum>
  <w:abstractNum w:abstractNumId="2">
    <w:nsid w:val="0DE3023F"/>
    <w:multiLevelType w:val="hybridMultilevel"/>
    <w:tmpl w:val="B94667C4"/>
    <w:lvl w:ilvl="0" w:tplc="4C641F78">
      <w:start w:val="1"/>
      <w:numFmt w:val="decimal"/>
      <w:lvlText w:val="%1."/>
      <w:lvlJc w:val="left"/>
      <w:pPr>
        <w:ind w:left="143" w:hanging="30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A1ED01C">
      <w:start w:val="1"/>
      <w:numFmt w:val="lowerLetter"/>
      <w:lvlText w:val="%2)"/>
      <w:lvlJc w:val="left"/>
      <w:pPr>
        <w:ind w:left="143" w:hanging="32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61EE59AA">
      <w:numFmt w:val="bullet"/>
      <w:lvlText w:val="•"/>
      <w:lvlJc w:val="left"/>
      <w:pPr>
        <w:ind w:left="1983" w:hanging="322"/>
      </w:pPr>
      <w:rPr>
        <w:rFonts w:hint="default"/>
        <w:lang w:val="vi" w:eastAsia="en-US" w:bidi="ar-SA"/>
      </w:rPr>
    </w:lvl>
    <w:lvl w:ilvl="3" w:tplc="40521B6E">
      <w:numFmt w:val="bullet"/>
      <w:lvlText w:val="•"/>
      <w:lvlJc w:val="left"/>
      <w:pPr>
        <w:ind w:left="2904" w:hanging="322"/>
      </w:pPr>
      <w:rPr>
        <w:rFonts w:hint="default"/>
        <w:lang w:val="vi" w:eastAsia="en-US" w:bidi="ar-SA"/>
      </w:rPr>
    </w:lvl>
    <w:lvl w:ilvl="4" w:tplc="B142A3CC">
      <w:numFmt w:val="bullet"/>
      <w:lvlText w:val="•"/>
      <w:lvlJc w:val="left"/>
      <w:pPr>
        <w:ind w:left="3826" w:hanging="322"/>
      </w:pPr>
      <w:rPr>
        <w:rFonts w:hint="default"/>
        <w:lang w:val="vi" w:eastAsia="en-US" w:bidi="ar-SA"/>
      </w:rPr>
    </w:lvl>
    <w:lvl w:ilvl="5" w:tplc="489C0D7E">
      <w:numFmt w:val="bullet"/>
      <w:lvlText w:val="•"/>
      <w:lvlJc w:val="left"/>
      <w:pPr>
        <w:ind w:left="4747" w:hanging="322"/>
      </w:pPr>
      <w:rPr>
        <w:rFonts w:hint="default"/>
        <w:lang w:val="vi" w:eastAsia="en-US" w:bidi="ar-SA"/>
      </w:rPr>
    </w:lvl>
    <w:lvl w:ilvl="6" w:tplc="E35CDBA4">
      <w:numFmt w:val="bullet"/>
      <w:lvlText w:val="•"/>
      <w:lvlJc w:val="left"/>
      <w:pPr>
        <w:ind w:left="5669" w:hanging="322"/>
      </w:pPr>
      <w:rPr>
        <w:rFonts w:hint="default"/>
        <w:lang w:val="vi" w:eastAsia="en-US" w:bidi="ar-SA"/>
      </w:rPr>
    </w:lvl>
    <w:lvl w:ilvl="7" w:tplc="CC602474">
      <w:numFmt w:val="bullet"/>
      <w:lvlText w:val="•"/>
      <w:lvlJc w:val="left"/>
      <w:pPr>
        <w:ind w:left="6590" w:hanging="322"/>
      </w:pPr>
      <w:rPr>
        <w:rFonts w:hint="default"/>
        <w:lang w:val="vi" w:eastAsia="en-US" w:bidi="ar-SA"/>
      </w:rPr>
    </w:lvl>
    <w:lvl w:ilvl="8" w:tplc="C66210E4">
      <w:numFmt w:val="bullet"/>
      <w:lvlText w:val="•"/>
      <w:lvlJc w:val="left"/>
      <w:pPr>
        <w:ind w:left="7512" w:hanging="322"/>
      </w:pPr>
      <w:rPr>
        <w:rFonts w:hint="default"/>
        <w:lang w:val="vi" w:eastAsia="en-US" w:bidi="ar-SA"/>
      </w:rPr>
    </w:lvl>
  </w:abstractNum>
  <w:abstractNum w:abstractNumId="3">
    <w:nsid w:val="3D0818CD"/>
    <w:multiLevelType w:val="hybridMultilevel"/>
    <w:tmpl w:val="427AC42A"/>
    <w:lvl w:ilvl="0" w:tplc="302EAD5C">
      <w:start w:val="1"/>
      <w:numFmt w:val="decimal"/>
      <w:lvlText w:val="%1."/>
      <w:lvlJc w:val="left"/>
      <w:pPr>
        <w:ind w:left="114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F3E3918">
      <w:numFmt w:val="bullet"/>
      <w:lvlText w:val="•"/>
      <w:lvlJc w:val="left"/>
      <w:pPr>
        <w:ind w:left="1961" w:hanging="281"/>
      </w:pPr>
      <w:rPr>
        <w:rFonts w:hint="default"/>
        <w:lang w:val="vi" w:eastAsia="en-US" w:bidi="ar-SA"/>
      </w:rPr>
    </w:lvl>
    <w:lvl w:ilvl="2" w:tplc="DE40F22C">
      <w:numFmt w:val="bullet"/>
      <w:lvlText w:val="•"/>
      <w:lvlJc w:val="left"/>
      <w:pPr>
        <w:ind w:left="2783" w:hanging="281"/>
      </w:pPr>
      <w:rPr>
        <w:rFonts w:hint="default"/>
        <w:lang w:val="vi" w:eastAsia="en-US" w:bidi="ar-SA"/>
      </w:rPr>
    </w:lvl>
    <w:lvl w:ilvl="3" w:tplc="0D8E821C">
      <w:numFmt w:val="bullet"/>
      <w:lvlText w:val="•"/>
      <w:lvlJc w:val="left"/>
      <w:pPr>
        <w:ind w:left="3604" w:hanging="281"/>
      </w:pPr>
      <w:rPr>
        <w:rFonts w:hint="default"/>
        <w:lang w:val="vi" w:eastAsia="en-US" w:bidi="ar-SA"/>
      </w:rPr>
    </w:lvl>
    <w:lvl w:ilvl="4" w:tplc="F11C482C">
      <w:numFmt w:val="bullet"/>
      <w:lvlText w:val="•"/>
      <w:lvlJc w:val="left"/>
      <w:pPr>
        <w:ind w:left="4426" w:hanging="281"/>
      </w:pPr>
      <w:rPr>
        <w:rFonts w:hint="default"/>
        <w:lang w:val="vi" w:eastAsia="en-US" w:bidi="ar-SA"/>
      </w:rPr>
    </w:lvl>
    <w:lvl w:ilvl="5" w:tplc="1144A454">
      <w:numFmt w:val="bullet"/>
      <w:lvlText w:val="•"/>
      <w:lvlJc w:val="left"/>
      <w:pPr>
        <w:ind w:left="5247" w:hanging="281"/>
      </w:pPr>
      <w:rPr>
        <w:rFonts w:hint="default"/>
        <w:lang w:val="vi" w:eastAsia="en-US" w:bidi="ar-SA"/>
      </w:rPr>
    </w:lvl>
    <w:lvl w:ilvl="6" w:tplc="9A6A40E4">
      <w:numFmt w:val="bullet"/>
      <w:lvlText w:val="•"/>
      <w:lvlJc w:val="left"/>
      <w:pPr>
        <w:ind w:left="6069" w:hanging="281"/>
      </w:pPr>
      <w:rPr>
        <w:rFonts w:hint="default"/>
        <w:lang w:val="vi" w:eastAsia="en-US" w:bidi="ar-SA"/>
      </w:rPr>
    </w:lvl>
    <w:lvl w:ilvl="7" w:tplc="C5A01D0C">
      <w:numFmt w:val="bullet"/>
      <w:lvlText w:val="•"/>
      <w:lvlJc w:val="left"/>
      <w:pPr>
        <w:ind w:left="6890" w:hanging="281"/>
      </w:pPr>
      <w:rPr>
        <w:rFonts w:hint="default"/>
        <w:lang w:val="vi" w:eastAsia="en-US" w:bidi="ar-SA"/>
      </w:rPr>
    </w:lvl>
    <w:lvl w:ilvl="8" w:tplc="A2448226">
      <w:numFmt w:val="bullet"/>
      <w:lvlText w:val="•"/>
      <w:lvlJc w:val="left"/>
      <w:pPr>
        <w:ind w:left="7712" w:hanging="281"/>
      </w:pPr>
      <w:rPr>
        <w:rFonts w:hint="default"/>
        <w:lang w:val="vi" w:eastAsia="en-US" w:bidi="ar-SA"/>
      </w:rPr>
    </w:lvl>
  </w:abstractNum>
  <w:abstractNum w:abstractNumId="4">
    <w:nsid w:val="490D38B6"/>
    <w:multiLevelType w:val="hybridMultilevel"/>
    <w:tmpl w:val="C9929B66"/>
    <w:lvl w:ilvl="0" w:tplc="30D81A10">
      <w:start w:val="1"/>
      <w:numFmt w:val="decimal"/>
      <w:lvlText w:val="%1."/>
      <w:lvlJc w:val="left"/>
      <w:pPr>
        <w:ind w:left="114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616AD6C">
      <w:start w:val="1"/>
      <w:numFmt w:val="lowerLetter"/>
      <w:lvlText w:val="%2)"/>
      <w:lvlJc w:val="left"/>
      <w:pPr>
        <w:ind w:left="143" w:hanging="34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7430EF62">
      <w:numFmt w:val="bullet"/>
      <w:lvlText w:val="•"/>
      <w:lvlJc w:val="left"/>
      <w:pPr>
        <w:ind w:left="2052" w:hanging="341"/>
      </w:pPr>
      <w:rPr>
        <w:rFonts w:hint="default"/>
        <w:lang w:val="vi" w:eastAsia="en-US" w:bidi="ar-SA"/>
      </w:rPr>
    </w:lvl>
    <w:lvl w:ilvl="3" w:tplc="1ED09220">
      <w:numFmt w:val="bullet"/>
      <w:lvlText w:val="•"/>
      <w:lvlJc w:val="left"/>
      <w:pPr>
        <w:ind w:left="2965" w:hanging="341"/>
      </w:pPr>
      <w:rPr>
        <w:rFonts w:hint="default"/>
        <w:lang w:val="vi" w:eastAsia="en-US" w:bidi="ar-SA"/>
      </w:rPr>
    </w:lvl>
    <w:lvl w:ilvl="4" w:tplc="6632F18A">
      <w:numFmt w:val="bullet"/>
      <w:lvlText w:val="•"/>
      <w:lvlJc w:val="left"/>
      <w:pPr>
        <w:ind w:left="3878" w:hanging="341"/>
      </w:pPr>
      <w:rPr>
        <w:rFonts w:hint="default"/>
        <w:lang w:val="vi" w:eastAsia="en-US" w:bidi="ar-SA"/>
      </w:rPr>
    </w:lvl>
    <w:lvl w:ilvl="5" w:tplc="EFB450C0">
      <w:numFmt w:val="bullet"/>
      <w:lvlText w:val="•"/>
      <w:lvlJc w:val="left"/>
      <w:pPr>
        <w:ind w:left="4791" w:hanging="341"/>
      </w:pPr>
      <w:rPr>
        <w:rFonts w:hint="default"/>
        <w:lang w:val="vi" w:eastAsia="en-US" w:bidi="ar-SA"/>
      </w:rPr>
    </w:lvl>
    <w:lvl w:ilvl="6" w:tplc="70BEAF8E">
      <w:numFmt w:val="bullet"/>
      <w:lvlText w:val="•"/>
      <w:lvlJc w:val="left"/>
      <w:pPr>
        <w:ind w:left="5704" w:hanging="341"/>
      </w:pPr>
      <w:rPr>
        <w:rFonts w:hint="default"/>
        <w:lang w:val="vi" w:eastAsia="en-US" w:bidi="ar-SA"/>
      </w:rPr>
    </w:lvl>
    <w:lvl w:ilvl="7" w:tplc="4E0E03FA">
      <w:numFmt w:val="bullet"/>
      <w:lvlText w:val="•"/>
      <w:lvlJc w:val="left"/>
      <w:pPr>
        <w:ind w:left="6616" w:hanging="341"/>
      </w:pPr>
      <w:rPr>
        <w:rFonts w:hint="default"/>
        <w:lang w:val="vi" w:eastAsia="en-US" w:bidi="ar-SA"/>
      </w:rPr>
    </w:lvl>
    <w:lvl w:ilvl="8" w:tplc="C6C86382">
      <w:numFmt w:val="bullet"/>
      <w:lvlText w:val="•"/>
      <w:lvlJc w:val="left"/>
      <w:pPr>
        <w:ind w:left="7529" w:hanging="341"/>
      </w:pPr>
      <w:rPr>
        <w:rFonts w:hint="default"/>
        <w:lang w:val="vi" w:eastAsia="en-US" w:bidi="ar-SA"/>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966D46"/>
    <w:rsid w:val="00966D46"/>
    <w:rsid w:val="00C41BDA"/>
    <w:rsid w:val="00C66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143"/>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143" w:firstLine="719"/>
      <w:jc w:val="both"/>
    </w:pPr>
    <w:rPr>
      <w:sz w:val="28"/>
      <w:szCs w:val="28"/>
    </w:rPr>
  </w:style>
  <w:style w:type="paragraph" w:styleId="ListParagraph">
    <w:name w:val="List Paragraph"/>
    <w:basedOn w:val="Normal"/>
    <w:uiPriority w:val="1"/>
    <w:qFormat/>
    <w:pPr>
      <w:spacing w:before="119"/>
      <w:ind w:left="143" w:firstLine="719"/>
      <w:jc w:val="both"/>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143"/>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143" w:firstLine="719"/>
      <w:jc w:val="both"/>
    </w:pPr>
    <w:rPr>
      <w:sz w:val="28"/>
      <w:szCs w:val="28"/>
    </w:rPr>
  </w:style>
  <w:style w:type="paragraph" w:styleId="ListParagraph">
    <w:name w:val="List Paragraph"/>
    <w:basedOn w:val="Normal"/>
    <w:uiPriority w:val="1"/>
    <w:qFormat/>
    <w:pPr>
      <w:spacing w:before="119"/>
      <w:ind w:left="143" w:firstLine="719"/>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918</Words>
  <Characters>5234</Characters>
  <Application>Microsoft Office Word</Application>
  <DocSecurity>0</DocSecurity>
  <Lines>43</Lines>
  <Paragraphs>12</Paragraphs>
  <ScaleCrop>false</ScaleCrop>
  <Company/>
  <LinksUpToDate>false</LinksUpToDate>
  <CharactersWithSpaces>6140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Tổng hợp - Đầu tư - UBND tỉnh Thanh Hóa</dc:title>
  <dc:creator>Admin</dc:creator>
  <cp:lastModifiedBy>User</cp:lastModifiedBy>
  <cp:revision>2</cp:revision>
  <dcterms:created xsi:type="dcterms:W3CDTF">2026-08-22T03:23:00Z</dcterms:created>
  <dcterms:modified xsi:type="dcterms:W3CDTF">2026-08-22T03:24:00Z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2026-08-21T00:00:00Z</vt:filetime>
  </property>
  <property fmtid="{D5CDD505-2E9C-101B-9397-08002B2CF9AE}" pid="4" name="Creator">
    <vt:lpwstr>Microsoft® Word for Microsoft 365</vt:lpwstr>
  </property>
  <property fmtid="{D5CDD505-2E9C-101B-9397-08002B2CF9AE}" pid="5" name="LastSaved">
    <vt:filetime>2026-08-22T00:00:00Z</vt:filetime>
  </property>
  <property fmtid="{D5CDD505-2E9C-101B-9397-08002B2CF9AE}" pid="6" name="Producer">
    <vt:lpwstr>Microsoft® Word for Microsoft 365; modified using iTextSharp™ 5.5.6 ©2000-2014 iText Group NV (AGPL-version)</vt:lpwstr>
  </property>
</Properties>
</file>