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56" w:type="dxa"/>
        <w:tblInd w:w="85" w:type="dxa"/>
        <w:tblLayout w:type="fixed"/>
        <w:tblCellMar>
          <w:left w:w="85" w:type="dxa"/>
          <w:right w:w="85" w:type="dxa"/>
        </w:tblCellMar>
        <w:tblLook w:val="0000" w:firstRow="0" w:lastRow="0" w:firstColumn="0" w:lastColumn="0" w:noHBand="0" w:noVBand="0"/>
      </w:tblPr>
      <w:tblGrid>
        <w:gridCol w:w="3686"/>
        <w:gridCol w:w="5670"/>
      </w:tblGrid>
      <w:tr w:rsidR="00084337" w:rsidRPr="003C38BC" w:rsidTr="00956E30">
        <w:trPr>
          <w:cantSplit/>
          <w:trHeight w:val="403"/>
        </w:trPr>
        <w:tc>
          <w:tcPr>
            <w:tcW w:w="3686" w:type="dxa"/>
            <w:shd w:val="clear" w:color="auto" w:fill="auto"/>
          </w:tcPr>
          <w:p w:rsidR="00084337" w:rsidRPr="003C38BC" w:rsidRDefault="00084337" w:rsidP="003C38BC">
            <w:pPr>
              <w:autoSpaceDE w:val="0"/>
              <w:autoSpaceDN w:val="0"/>
              <w:spacing w:after="120"/>
              <w:ind w:left="-85" w:right="-85"/>
              <w:jc w:val="center"/>
              <w:rPr>
                <w:rFonts w:ascii="Arial" w:hAnsi="Arial" w:cs="Arial"/>
                <w:b/>
                <w:bCs/>
                <w:sz w:val="20"/>
                <w:szCs w:val="20"/>
                <w:lang w:val="en-AU"/>
              </w:rPr>
            </w:pPr>
            <w:r w:rsidRPr="003C38BC">
              <w:rPr>
                <w:rFonts w:ascii="Arial" w:hAnsi="Arial" w:cs="Arial"/>
                <w:b/>
                <w:bCs/>
                <w:sz w:val="20"/>
                <w:szCs w:val="20"/>
                <w:lang w:val="en-AU"/>
              </w:rPr>
              <w:t>UỶ BAN NHÂN DÂN</w:t>
            </w:r>
          </w:p>
          <w:p w:rsidR="00084337" w:rsidRPr="003C38BC" w:rsidRDefault="00084337" w:rsidP="003C38BC">
            <w:pPr>
              <w:autoSpaceDE w:val="0"/>
              <w:autoSpaceDN w:val="0"/>
              <w:spacing w:after="120"/>
              <w:ind w:left="-85" w:right="-85"/>
              <w:jc w:val="center"/>
              <w:rPr>
                <w:rFonts w:ascii="Arial" w:hAnsi="Arial" w:cs="Arial"/>
                <w:b/>
                <w:bCs/>
                <w:sz w:val="20"/>
                <w:szCs w:val="20"/>
                <w:lang w:val="en-AU"/>
              </w:rPr>
            </w:pPr>
            <w:r w:rsidRPr="003C38BC">
              <w:rPr>
                <w:rFonts w:ascii="Arial" w:hAnsi="Arial" w:cs="Arial"/>
                <w:b/>
                <w:bCs/>
                <w:sz w:val="20"/>
                <w:szCs w:val="20"/>
                <w:lang w:val="en-AU"/>
              </w:rPr>
              <w:t>TỈNH THỪA THIÊN HUẾ</w:t>
            </w:r>
          </w:p>
          <w:p w:rsidR="00084337" w:rsidRPr="003C38BC" w:rsidRDefault="00084337" w:rsidP="003C38BC">
            <w:pPr>
              <w:autoSpaceDE w:val="0"/>
              <w:autoSpaceDN w:val="0"/>
              <w:spacing w:after="120"/>
              <w:jc w:val="center"/>
              <w:rPr>
                <w:rFonts w:ascii="Arial" w:hAnsi="Arial" w:cs="Arial"/>
                <w:b/>
                <w:bCs/>
                <w:sz w:val="20"/>
                <w:szCs w:val="20"/>
                <w:lang w:val="en-AU"/>
              </w:rPr>
            </w:pPr>
            <w:r w:rsidRPr="003C38BC">
              <w:rPr>
                <w:rFonts w:ascii="Arial" w:hAnsi="Arial" w:cs="Arial"/>
                <w:b/>
                <w:bCs/>
                <w:noProof/>
                <w:sz w:val="20"/>
                <w:szCs w:val="20"/>
              </w:rPr>
              <mc:AlternateContent>
                <mc:Choice Requires="wps">
                  <w:drawing>
                    <wp:anchor distT="0" distB="0" distL="114300" distR="114300" simplePos="0" relativeHeight="251660288" behindDoc="0" locked="0" layoutInCell="1" allowOverlap="1" wp14:anchorId="4E5C6DA7" wp14:editId="4AE78951">
                      <wp:simplePos x="0" y="0"/>
                      <wp:positionH relativeFrom="column">
                        <wp:posOffset>656590</wp:posOffset>
                      </wp:positionH>
                      <wp:positionV relativeFrom="paragraph">
                        <wp:posOffset>42545</wp:posOffset>
                      </wp:positionV>
                      <wp:extent cx="800100" cy="0"/>
                      <wp:effectExtent l="0" t="0" r="1905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7pt,3.35pt" to="114.7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"/>
                  </w:pict>
                </mc:Fallback>
              </mc:AlternateContent>
            </w:r>
          </w:p>
        </w:tc>
        <w:tc>
          <w:tcPr>
            <w:tcW w:w="5670" w:type="dxa"/>
            <w:shd w:val="clear" w:color="auto" w:fill="auto"/>
          </w:tcPr>
          <w:p w:rsidR="00084337" w:rsidRPr="003C38BC" w:rsidRDefault="00084337" w:rsidP="003C38BC">
            <w:pPr>
              <w:autoSpaceDE w:val="0"/>
              <w:autoSpaceDN w:val="0"/>
              <w:spacing w:after="120"/>
              <w:ind w:left="-85" w:right="-85"/>
              <w:jc w:val="center"/>
              <w:rPr>
                <w:rFonts w:ascii="Arial" w:hAnsi="Arial" w:cs="Arial"/>
                <w:b/>
                <w:bCs/>
                <w:sz w:val="20"/>
                <w:szCs w:val="20"/>
                <w:lang w:val="en-AU"/>
              </w:rPr>
            </w:pPr>
            <w:r w:rsidRPr="003C38BC">
              <w:rPr>
                <w:rFonts w:ascii="Arial" w:hAnsi="Arial" w:cs="Arial"/>
                <w:b/>
                <w:bCs/>
                <w:sz w:val="20"/>
                <w:szCs w:val="20"/>
                <w:lang w:val="en-AU"/>
              </w:rPr>
              <w:t>CỘNG HÒA XÃ HỘI CHỦ NGHĨA VIỆT NAM</w:t>
            </w:r>
          </w:p>
          <w:p w:rsidR="00084337" w:rsidRPr="003C38BC" w:rsidRDefault="00084337" w:rsidP="003C38BC">
            <w:pPr>
              <w:autoSpaceDE w:val="0"/>
              <w:autoSpaceDN w:val="0"/>
              <w:spacing w:after="120"/>
              <w:jc w:val="center"/>
              <w:rPr>
                <w:rFonts w:ascii="Arial" w:hAnsi="Arial" w:cs="Arial"/>
                <w:b/>
                <w:bCs/>
                <w:sz w:val="20"/>
                <w:szCs w:val="20"/>
                <w:lang w:val="en-AU"/>
              </w:rPr>
            </w:pPr>
            <w:r w:rsidRPr="003C38BC">
              <w:rPr>
                <w:rFonts w:ascii="Arial" w:hAnsi="Arial" w:cs="Arial"/>
                <w:b/>
                <w:bCs/>
                <w:noProof/>
                <w:sz w:val="20"/>
                <w:szCs w:val="20"/>
              </w:rPr>
              <mc:AlternateContent>
                <mc:Choice Requires="wps">
                  <w:drawing>
                    <wp:anchor distT="0" distB="0" distL="114300" distR="114300" simplePos="0" relativeHeight="251661312" behindDoc="0" locked="0" layoutInCell="1" allowOverlap="1" wp14:anchorId="2F8BC69D" wp14:editId="204F34E0">
                      <wp:simplePos x="0" y="0"/>
                      <wp:positionH relativeFrom="column">
                        <wp:posOffset>668655</wp:posOffset>
                      </wp:positionH>
                      <wp:positionV relativeFrom="paragraph">
                        <wp:posOffset>237490</wp:posOffset>
                      </wp:positionV>
                      <wp:extent cx="22002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2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65pt,18.7pt" to="225.9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"/>
                  </w:pict>
                </mc:Fallback>
              </mc:AlternateContent>
            </w:r>
            <w:r w:rsidRPr="003C38BC">
              <w:rPr>
                <w:rFonts w:ascii="Arial" w:hAnsi="Arial" w:cs="Arial"/>
                <w:b/>
                <w:bCs/>
                <w:sz w:val="20"/>
                <w:szCs w:val="20"/>
                <w:lang w:val="en-AU"/>
              </w:rPr>
              <w:t xml:space="preserve">Độc lập – Tự do – Hạnh phúc </w:t>
            </w:r>
          </w:p>
        </w:tc>
      </w:tr>
      <w:tr w:rsidR="00084337" w:rsidRPr="003C38BC" w:rsidTr="00956E30">
        <w:trPr>
          <w:cantSplit/>
          <w:trHeight w:val="214"/>
        </w:trPr>
        <w:tc>
          <w:tcPr>
            <w:tcW w:w="3686" w:type="dxa"/>
            <w:shd w:val="clear" w:color="auto" w:fill="auto"/>
          </w:tcPr>
          <w:p w:rsidR="00084337" w:rsidRPr="003C38BC" w:rsidRDefault="00084337" w:rsidP="003C38BC">
            <w:pPr>
              <w:widowControl w:val="0"/>
              <w:spacing w:after="120"/>
              <w:jc w:val="center"/>
              <w:rPr>
                <w:rFonts w:ascii="Arial" w:hAnsi="Arial" w:cs="Arial"/>
                <w:sz w:val="20"/>
                <w:szCs w:val="20"/>
              </w:rPr>
            </w:pPr>
            <w:r w:rsidRPr="003C38BC">
              <w:rPr>
                <w:rFonts w:ascii="Arial" w:hAnsi="Arial" w:cs="Arial"/>
                <w:bCs/>
                <w:sz w:val="20"/>
                <w:szCs w:val="20"/>
                <w:lang w:val="en-AU"/>
              </w:rPr>
              <w:t xml:space="preserve">Số: </w:t>
            </w:r>
            <w:r w:rsidR="00DB407F" w:rsidRPr="003C38BC">
              <w:rPr>
                <w:rFonts w:ascii="Arial" w:hAnsi="Arial" w:cs="Arial"/>
                <w:bCs/>
                <w:sz w:val="20"/>
                <w:szCs w:val="20"/>
                <w:lang w:val="en-AU"/>
              </w:rPr>
              <w:t>74</w:t>
            </w:r>
            <w:r w:rsidRPr="003C38BC">
              <w:rPr>
                <w:rFonts w:ascii="Arial" w:hAnsi="Arial" w:cs="Arial"/>
                <w:bCs/>
                <w:sz w:val="20"/>
                <w:szCs w:val="20"/>
                <w:lang w:val="en-AU"/>
              </w:rPr>
              <w:t xml:space="preserve"> /2020/QĐ-UBND</w:t>
            </w:r>
          </w:p>
        </w:tc>
        <w:tc>
          <w:tcPr>
            <w:tcW w:w="5670" w:type="dxa"/>
            <w:shd w:val="clear" w:color="auto" w:fill="auto"/>
          </w:tcPr>
          <w:p w:rsidR="00084337" w:rsidRPr="003C38BC" w:rsidRDefault="004B0A69" w:rsidP="003C38BC">
            <w:pPr>
              <w:autoSpaceDE w:val="0"/>
              <w:autoSpaceDN w:val="0"/>
              <w:spacing w:after="120"/>
              <w:jc w:val="center"/>
              <w:rPr>
                <w:rFonts w:ascii="Arial" w:hAnsi="Arial" w:cs="Arial"/>
                <w:sz w:val="20"/>
                <w:szCs w:val="20"/>
              </w:rPr>
            </w:pPr>
            <w:r w:rsidRPr="003C38BC">
              <w:rPr>
                <w:rFonts w:ascii="Arial" w:hAnsi="Arial" w:cs="Arial"/>
                <w:bCs/>
                <w:i/>
                <w:sz w:val="20"/>
                <w:szCs w:val="20"/>
                <w:lang w:val="en-AU"/>
              </w:rPr>
              <w:t xml:space="preserve">     </w:t>
            </w:r>
            <w:r w:rsidR="00084337" w:rsidRPr="003C38BC">
              <w:rPr>
                <w:rFonts w:ascii="Arial" w:hAnsi="Arial" w:cs="Arial"/>
                <w:bCs/>
                <w:i/>
                <w:sz w:val="20"/>
                <w:szCs w:val="20"/>
                <w:lang w:val="en-AU"/>
              </w:rPr>
              <w:t xml:space="preserve">Thừa Thiên Huế, ngày </w:t>
            </w:r>
            <w:r w:rsidR="00DB407F" w:rsidRPr="003C38BC">
              <w:rPr>
                <w:rFonts w:ascii="Arial" w:hAnsi="Arial" w:cs="Arial"/>
                <w:bCs/>
                <w:i/>
                <w:sz w:val="20"/>
                <w:szCs w:val="20"/>
                <w:lang w:val="en-AU"/>
              </w:rPr>
              <w:t>31</w:t>
            </w:r>
            <w:r w:rsidR="00084337" w:rsidRPr="003C38BC">
              <w:rPr>
                <w:rFonts w:ascii="Arial" w:hAnsi="Arial" w:cs="Arial"/>
                <w:bCs/>
                <w:i/>
                <w:sz w:val="20"/>
                <w:szCs w:val="20"/>
                <w:lang w:val="en-AU"/>
              </w:rPr>
              <w:t xml:space="preserve"> tháng  </w:t>
            </w:r>
            <w:r w:rsidR="00DB407F" w:rsidRPr="003C38BC">
              <w:rPr>
                <w:rFonts w:ascii="Arial" w:hAnsi="Arial" w:cs="Arial"/>
                <w:bCs/>
                <w:i/>
                <w:sz w:val="20"/>
                <w:szCs w:val="20"/>
                <w:lang w:val="en-AU"/>
              </w:rPr>
              <w:t xml:space="preserve">12 </w:t>
            </w:r>
            <w:r w:rsidR="00084337" w:rsidRPr="003C38BC">
              <w:rPr>
                <w:rFonts w:ascii="Arial" w:hAnsi="Arial" w:cs="Arial"/>
                <w:bCs/>
                <w:i/>
                <w:sz w:val="20"/>
                <w:szCs w:val="20"/>
                <w:lang w:val="en-AU"/>
              </w:rPr>
              <w:t xml:space="preserve"> năm 2020</w:t>
            </w:r>
          </w:p>
        </w:tc>
      </w:tr>
    </w:tbl>
    <w:p w:rsidR="00084337" w:rsidRPr="003C38BC" w:rsidRDefault="00084337" w:rsidP="003C38BC">
      <w:pPr>
        <w:pStyle w:val="Title"/>
        <w:spacing w:after="120"/>
        <w:jc w:val="both"/>
        <w:rPr>
          <w:rFonts w:ascii="Arial" w:hAnsi="Arial" w:cs="Arial"/>
          <w:b w:val="0"/>
          <w:sz w:val="20"/>
          <w:szCs w:val="20"/>
        </w:rPr>
      </w:pPr>
    </w:p>
    <w:p w:rsidR="00084337" w:rsidRPr="003C38BC" w:rsidRDefault="00084337" w:rsidP="003C38BC">
      <w:pPr>
        <w:pStyle w:val="Title"/>
        <w:spacing w:after="120"/>
        <w:rPr>
          <w:rFonts w:ascii="Arial" w:hAnsi="Arial" w:cs="Arial"/>
          <w:sz w:val="20"/>
          <w:szCs w:val="20"/>
        </w:rPr>
      </w:pPr>
      <w:r w:rsidRPr="003C38BC">
        <w:rPr>
          <w:rFonts w:ascii="Arial" w:hAnsi="Arial" w:cs="Arial"/>
          <w:sz w:val="20"/>
          <w:szCs w:val="20"/>
        </w:rPr>
        <w:t>QUYẾT ĐỊNH</w:t>
      </w:r>
    </w:p>
    <w:p w:rsidR="003C38BC" w:rsidRDefault="00084337" w:rsidP="003C38BC">
      <w:pPr>
        <w:pStyle w:val="Subtitle"/>
        <w:spacing w:after="120"/>
        <w:rPr>
          <w:rFonts w:ascii="Arial" w:hAnsi="Arial" w:cs="Arial"/>
          <w:sz w:val="20"/>
          <w:szCs w:val="20"/>
        </w:rPr>
      </w:pPr>
      <w:r w:rsidRPr="003C38BC">
        <w:rPr>
          <w:rFonts w:ascii="Arial" w:hAnsi="Arial" w:cs="Arial"/>
          <w:sz w:val="20"/>
          <w:szCs w:val="20"/>
        </w:rPr>
        <w:t xml:space="preserve">Ban hành </w:t>
      </w:r>
      <w:r w:rsidR="003D1800" w:rsidRPr="003C38BC">
        <w:rPr>
          <w:rFonts w:ascii="Arial" w:hAnsi="Arial" w:cs="Arial"/>
          <w:sz w:val="20"/>
          <w:szCs w:val="20"/>
        </w:rPr>
        <w:t>Quy định quản lý công trình đường ống, đường dây ngầm</w:t>
      </w:r>
    </w:p>
    <w:p w:rsidR="00084337" w:rsidRPr="003C38BC" w:rsidRDefault="003D1800" w:rsidP="003C38BC">
      <w:pPr>
        <w:pStyle w:val="Subtitle"/>
        <w:spacing w:after="120"/>
        <w:rPr>
          <w:rFonts w:ascii="Arial" w:hAnsi="Arial" w:cs="Arial"/>
          <w:sz w:val="20"/>
          <w:szCs w:val="20"/>
        </w:rPr>
      </w:pPr>
      <w:bookmarkStart w:id="0" w:name="_GoBack"/>
      <w:bookmarkEnd w:id="0"/>
      <w:r w:rsidRPr="003C38BC">
        <w:rPr>
          <w:rFonts w:ascii="Arial" w:hAnsi="Arial" w:cs="Arial"/>
          <w:sz w:val="20"/>
          <w:szCs w:val="20"/>
        </w:rPr>
        <w:t xml:space="preserve"> trên địa bàn tỉnh Thừa Thiên Huế</w:t>
      </w:r>
    </w:p>
    <w:p w:rsidR="00084337" w:rsidRPr="003C38BC" w:rsidRDefault="00084337" w:rsidP="003C38BC">
      <w:pPr>
        <w:pStyle w:val="Subtitle"/>
        <w:spacing w:after="120"/>
        <w:rPr>
          <w:rFonts w:ascii="Arial" w:hAnsi="Arial" w:cs="Arial"/>
          <w:sz w:val="20"/>
          <w:szCs w:val="20"/>
        </w:rPr>
      </w:pPr>
      <w:r w:rsidRPr="003C38BC">
        <w:rPr>
          <w:rFonts w:ascii="Arial" w:hAnsi="Arial" w:cs="Arial"/>
          <w:noProof/>
          <w:sz w:val="20"/>
          <w:szCs w:val="20"/>
        </w:rPr>
        <mc:AlternateContent>
          <mc:Choice Requires="wps">
            <w:drawing>
              <wp:anchor distT="0" distB="0" distL="114300" distR="114300" simplePos="0" relativeHeight="251659264" behindDoc="0" locked="0" layoutInCell="1" allowOverlap="1" wp14:anchorId="19AC45ED" wp14:editId="010352B1">
                <wp:simplePos x="0" y="0"/>
                <wp:positionH relativeFrom="column">
                  <wp:posOffset>2339340</wp:posOffset>
                </wp:positionH>
                <wp:positionV relativeFrom="paragraph">
                  <wp:posOffset>36830</wp:posOffset>
                </wp:positionV>
                <wp:extent cx="1228725" cy="0"/>
                <wp:effectExtent l="0" t="0" r="952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28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4.2pt,2.9pt" to="280.95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"/>
            </w:pict>
          </mc:Fallback>
        </mc:AlternateContent>
      </w:r>
    </w:p>
    <w:p w:rsidR="00084337" w:rsidRPr="003C38BC" w:rsidRDefault="003C38BC" w:rsidP="003C38BC">
      <w:pPr>
        <w:pStyle w:val="Subtitle"/>
        <w:spacing w:after="120"/>
        <w:rPr>
          <w:rFonts w:ascii="Arial" w:hAnsi="Arial" w:cs="Arial"/>
          <w:sz w:val="20"/>
          <w:szCs w:val="20"/>
        </w:rPr>
      </w:pPr>
      <w:r>
        <w:rPr>
          <w:rFonts w:ascii="Arial" w:hAnsi="Arial" w:cs="Arial"/>
          <w:sz w:val="20"/>
          <w:szCs w:val="20"/>
        </w:rPr>
        <w:t>ỦY</w:t>
      </w:r>
      <w:r w:rsidR="00084337" w:rsidRPr="003C38BC">
        <w:rPr>
          <w:rFonts w:ascii="Arial" w:hAnsi="Arial" w:cs="Arial"/>
          <w:sz w:val="20"/>
          <w:szCs w:val="20"/>
        </w:rPr>
        <w:t xml:space="preserve"> BAN NHÂN DÂN TỈNH THỪA THIÊN HUẾ </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Luật Tổ chức chính quyền địa phương ngày 19 tháng 6 năm 2015;</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Luật Xây dựng ngày 18 tháng 6 năm 2014;</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Luật Quy hoạch đô thị ngày 17 tháng 6 năm 2009;</w:t>
      </w:r>
    </w:p>
    <w:p w:rsidR="00FC5980" w:rsidRPr="003C38BC" w:rsidRDefault="00FC598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Luật Giao thông đường bộ ngày 13 tháng 11 năm 2008;</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 xml:space="preserve">Căn cứ Nghị định số </w:t>
      </w:r>
      <w:hyperlink r:id="rId9" w:tgtFrame="_blank" w:tooltip="Nghị định 72/2012/NĐ-CP" w:history="1">
        <w:r w:rsidRPr="003C38BC">
          <w:rPr>
            <w:rFonts w:ascii="Arial" w:hAnsi="Arial" w:cs="Arial"/>
            <w:b w:val="0"/>
            <w:i/>
            <w:sz w:val="20"/>
            <w:szCs w:val="20"/>
          </w:rPr>
          <w:t>72/2012/NĐ-CP</w:t>
        </w:r>
      </w:hyperlink>
      <w:r w:rsidRPr="003C38BC">
        <w:rPr>
          <w:rFonts w:ascii="Arial" w:hAnsi="Arial" w:cs="Arial"/>
          <w:b w:val="0"/>
          <w:i/>
          <w:sz w:val="20"/>
          <w:szCs w:val="20"/>
        </w:rPr>
        <w:t xml:space="preserve"> ngày 24 tháng 9 năm 2012 của Chính phủ về quản lý và sử dụng chung công trình hạ tầng kỹ thuật;</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 xml:space="preserve">Căn cứ Nghị định số </w:t>
      </w:r>
      <w:hyperlink r:id="rId10" w:tgtFrame="_blank" w:tooltip="Nghị định 39/2010/NĐ-CP" w:history="1">
        <w:r w:rsidRPr="003C38BC">
          <w:rPr>
            <w:rFonts w:ascii="Arial" w:hAnsi="Arial" w:cs="Arial"/>
            <w:b w:val="0"/>
            <w:i/>
            <w:sz w:val="20"/>
            <w:szCs w:val="20"/>
          </w:rPr>
          <w:t>39/2010/NĐ-CP</w:t>
        </w:r>
      </w:hyperlink>
      <w:r w:rsidRPr="003C38BC">
        <w:rPr>
          <w:rFonts w:ascii="Arial" w:hAnsi="Arial" w:cs="Arial"/>
          <w:b w:val="0"/>
          <w:i/>
          <w:sz w:val="20"/>
          <w:szCs w:val="20"/>
        </w:rPr>
        <w:t xml:space="preserve"> ngày 07 tháng 4 năm 2010 của Chính phủ về quản lý không gian xây dựng ngầm đô thị;</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Nghị định số 46/2015/NĐ-CP ngày 12</w:t>
      </w:r>
      <w:r w:rsidR="00FC5980" w:rsidRPr="003C38BC">
        <w:rPr>
          <w:rFonts w:ascii="Arial" w:hAnsi="Arial" w:cs="Arial"/>
          <w:b w:val="0"/>
          <w:i/>
          <w:sz w:val="20"/>
          <w:szCs w:val="20"/>
        </w:rPr>
        <w:t xml:space="preserve"> tháng </w:t>
      </w:r>
      <w:r w:rsidRPr="003C38BC">
        <w:rPr>
          <w:rFonts w:ascii="Arial" w:hAnsi="Arial" w:cs="Arial"/>
          <w:b w:val="0"/>
          <w:i/>
          <w:sz w:val="20"/>
          <w:szCs w:val="20"/>
        </w:rPr>
        <w:t>5</w:t>
      </w:r>
      <w:r w:rsidR="00FC5980" w:rsidRPr="003C38BC">
        <w:rPr>
          <w:rFonts w:ascii="Arial" w:hAnsi="Arial" w:cs="Arial"/>
          <w:b w:val="0"/>
          <w:i/>
          <w:sz w:val="20"/>
          <w:szCs w:val="20"/>
        </w:rPr>
        <w:t xml:space="preserve"> năm </w:t>
      </w:r>
      <w:r w:rsidRPr="003C38BC">
        <w:rPr>
          <w:rFonts w:ascii="Arial" w:hAnsi="Arial" w:cs="Arial"/>
          <w:b w:val="0"/>
          <w:i/>
          <w:sz w:val="20"/>
          <w:szCs w:val="20"/>
        </w:rPr>
        <w:t xml:space="preserve">2015 của Chính phủ về quản lý chất lượng và bảo trì công trình xây dựng; </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Nghị định số 63/2018/NĐ-CP ngày 04</w:t>
      </w:r>
      <w:r w:rsidR="00FC5980" w:rsidRPr="003C38BC">
        <w:rPr>
          <w:rFonts w:ascii="Arial" w:hAnsi="Arial" w:cs="Arial"/>
          <w:b w:val="0"/>
          <w:i/>
          <w:sz w:val="20"/>
          <w:szCs w:val="20"/>
        </w:rPr>
        <w:t xml:space="preserve"> tháng </w:t>
      </w:r>
      <w:r w:rsidRPr="003C38BC">
        <w:rPr>
          <w:rFonts w:ascii="Arial" w:hAnsi="Arial" w:cs="Arial"/>
          <w:b w:val="0"/>
          <w:i/>
          <w:sz w:val="20"/>
          <w:szCs w:val="20"/>
        </w:rPr>
        <w:t>5</w:t>
      </w:r>
      <w:r w:rsidR="00FC5980" w:rsidRPr="003C38BC">
        <w:rPr>
          <w:rFonts w:ascii="Arial" w:hAnsi="Arial" w:cs="Arial"/>
          <w:b w:val="0"/>
          <w:i/>
          <w:sz w:val="20"/>
          <w:szCs w:val="20"/>
        </w:rPr>
        <w:t xml:space="preserve"> năm </w:t>
      </w:r>
      <w:r w:rsidRPr="003C38BC">
        <w:rPr>
          <w:rFonts w:ascii="Arial" w:hAnsi="Arial" w:cs="Arial"/>
          <w:b w:val="0"/>
          <w:i/>
          <w:sz w:val="20"/>
          <w:szCs w:val="20"/>
        </w:rPr>
        <w:t>2018 của Chính phủ về đầu tư theo hình thức đối tác công tư;</w:t>
      </w:r>
    </w:p>
    <w:p w:rsidR="003D1800" w:rsidRPr="003C38BC" w:rsidRDefault="003D1800" w:rsidP="003C38BC">
      <w:pPr>
        <w:pStyle w:val="Subtitle"/>
        <w:spacing w:after="120"/>
        <w:jc w:val="both"/>
        <w:rPr>
          <w:rFonts w:ascii="Arial" w:hAnsi="Arial" w:cs="Arial"/>
          <w:b w:val="0"/>
          <w:i/>
          <w:sz w:val="20"/>
          <w:szCs w:val="20"/>
        </w:rPr>
      </w:pPr>
      <w:r w:rsidRPr="003C38BC">
        <w:rPr>
          <w:rFonts w:ascii="Arial" w:hAnsi="Arial" w:cs="Arial"/>
          <w:b w:val="0"/>
          <w:i/>
          <w:sz w:val="20"/>
          <w:szCs w:val="20"/>
        </w:rPr>
        <w:t xml:space="preserve">Căn cứ Thông tư số </w:t>
      </w:r>
      <w:hyperlink r:id="rId11" w:tgtFrame="_blank" w:tooltip="Thông tư 11/2010/TT-BXD" w:history="1">
        <w:r w:rsidRPr="003C38BC">
          <w:rPr>
            <w:rFonts w:ascii="Arial" w:hAnsi="Arial" w:cs="Arial"/>
            <w:b w:val="0"/>
            <w:i/>
            <w:sz w:val="20"/>
            <w:szCs w:val="20"/>
          </w:rPr>
          <w:t>11/2010/TT-BXD</w:t>
        </w:r>
      </w:hyperlink>
      <w:r w:rsidRPr="003C38BC">
        <w:rPr>
          <w:rFonts w:ascii="Arial" w:hAnsi="Arial" w:cs="Arial"/>
          <w:b w:val="0"/>
          <w:i/>
          <w:sz w:val="20"/>
          <w:szCs w:val="20"/>
        </w:rPr>
        <w:t xml:space="preserve">  ngày 17 tháng 8 năm 2010 của Bộ Xây dựng hướng dẫn về quản lý cơ sở dữ liệu công trình ngầm đô thị;</w:t>
      </w:r>
    </w:p>
    <w:p w:rsidR="00100B4F" w:rsidRPr="003C38BC" w:rsidRDefault="00100B4F"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Thông tư liên tịch số 21/2013/TTLT-BXD-BCT-BTTTT ngày 27 tháng 12 năm 2013 của Bộ trưởng Bộ Xây dựng, Bộ trưởng Bộ Công Thương, Bộ trưởng Bộ Thông tin và Truyền thông quy định về dấu hiệu nhận biết các loại đường dây, cáp và đường ống được lắp đặt vào công trình hạ tầng kỹ thuật sử dụng chung;</w:t>
      </w:r>
    </w:p>
    <w:p w:rsidR="00100B4F" w:rsidRPr="003C38BC" w:rsidRDefault="00100B4F" w:rsidP="003C38BC">
      <w:pPr>
        <w:pStyle w:val="Subtitle"/>
        <w:spacing w:after="120"/>
        <w:jc w:val="both"/>
        <w:rPr>
          <w:rFonts w:ascii="Arial" w:hAnsi="Arial" w:cs="Arial"/>
          <w:b w:val="0"/>
          <w:i/>
          <w:sz w:val="20"/>
          <w:szCs w:val="20"/>
        </w:rPr>
      </w:pPr>
      <w:r w:rsidRPr="003C38BC">
        <w:rPr>
          <w:rFonts w:ascii="Arial" w:hAnsi="Arial" w:cs="Arial"/>
          <w:b w:val="0"/>
          <w:i/>
          <w:sz w:val="20"/>
          <w:szCs w:val="20"/>
        </w:rPr>
        <w:t>Căn cứ Thông tư liên tịch số 15/2016/TTLT-BTTTT-BXD ngày 22 tháng 6 năm 2016 của Bộ trưởng Bộ Thông tin và Truyền thông và Bộ trưởng Bộ Xây dựng Hướng dẫn quản lý việc xây dựng công trình hạ tầng kỹ thuật viễn thông thụ động;</w:t>
      </w:r>
    </w:p>
    <w:p w:rsidR="00084337" w:rsidRPr="003C38BC" w:rsidRDefault="0086320E" w:rsidP="003C38BC">
      <w:pPr>
        <w:pStyle w:val="Subtitle"/>
        <w:spacing w:after="120"/>
        <w:jc w:val="both"/>
        <w:rPr>
          <w:rFonts w:ascii="Arial" w:hAnsi="Arial" w:cs="Arial"/>
          <w:b w:val="0"/>
          <w:i/>
          <w:sz w:val="20"/>
          <w:szCs w:val="20"/>
        </w:rPr>
      </w:pPr>
      <w:proofErr w:type="gramStart"/>
      <w:r w:rsidRPr="003C38BC">
        <w:rPr>
          <w:rFonts w:ascii="Arial" w:hAnsi="Arial" w:cs="Arial"/>
          <w:b w:val="0"/>
          <w:i/>
          <w:sz w:val="20"/>
          <w:szCs w:val="20"/>
        </w:rPr>
        <w:t>Theo đ</w:t>
      </w:r>
      <w:r w:rsidR="006C32B4" w:rsidRPr="003C38BC">
        <w:rPr>
          <w:rFonts w:ascii="Arial" w:hAnsi="Arial" w:cs="Arial"/>
          <w:b w:val="0"/>
          <w:i/>
          <w:sz w:val="20"/>
          <w:szCs w:val="20"/>
        </w:rPr>
        <w:t>ề nghị của Giám đốc Sở Xây dựng</w:t>
      </w:r>
      <w:r w:rsidRPr="003C38BC">
        <w:rPr>
          <w:rFonts w:ascii="Arial" w:hAnsi="Arial" w:cs="Arial"/>
          <w:b w:val="0"/>
          <w:i/>
          <w:sz w:val="20"/>
          <w:szCs w:val="20"/>
        </w:rPr>
        <w:t>.</w:t>
      </w:r>
      <w:proofErr w:type="gramEnd"/>
    </w:p>
    <w:p w:rsidR="00084337" w:rsidRPr="003C38BC" w:rsidRDefault="00084337" w:rsidP="003C38BC">
      <w:pPr>
        <w:pStyle w:val="Subtitle"/>
        <w:spacing w:after="120"/>
        <w:rPr>
          <w:rFonts w:ascii="Arial" w:hAnsi="Arial" w:cs="Arial"/>
          <w:sz w:val="20"/>
          <w:szCs w:val="20"/>
        </w:rPr>
      </w:pPr>
      <w:r w:rsidRPr="003C38BC">
        <w:rPr>
          <w:rFonts w:ascii="Arial" w:hAnsi="Arial" w:cs="Arial"/>
          <w:sz w:val="20"/>
          <w:szCs w:val="20"/>
        </w:rPr>
        <w:t>QUYẾT ĐỊNH</w:t>
      </w:r>
      <w:r w:rsidRPr="003C38BC">
        <w:rPr>
          <w:rFonts w:ascii="Arial" w:hAnsi="Arial" w:cs="Arial"/>
          <w:b w:val="0"/>
          <w:sz w:val="20"/>
          <w:szCs w:val="20"/>
        </w:rPr>
        <w:t>:</w:t>
      </w:r>
    </w:p>
    <w:p w:rsidR="0086320E" w:rsidRPr="003C38BC" w:rsidRDefault="0086320E" w:rsidP="003C38BC">
      <w:pPr>
        <w:pStyle w:val="NormalWeb"/>
        <w:spacing w:before="0" w:beforeAutospacing="0" w:after="120" w:afterAutospacing="0"/>
        <w:jc w:val="both"/>
        <w:rPr>
          <w:rFonts w:ascii="Arial" w:hAnsi="Arial" w:cs="Arial"/>
          <w:sz w:val="20"/>
          <w:szCs w:val="20"/>
        </w:rPr>
      </w:pPr>
      <w:proofErr w:type="gramStart"/>
      <w:r w:rsidRPr="003C38BC">
        <w:rPr>
          <w:rFonts w:ascii="Arial" w:hAnsi="Arial" w:cs="Arial"/>
          <w:b/>
          <w:bCs/>
          <w:sz w:val="20"/>
          <w:szCs w:val="20"/>
        </w:rPr>
        <w:t>Điều 1.</w:t>
      </w:r>
      <w:proofErr w:type="gramEnd"/>
      <w:r w:rsidRPr="003C38BC">
        <w:rPr>
          <w:rFonts w:ascii="Arial" w:hAnsi="Arial" w:cs="Arial"/>
          <w:b/>
          <w:bCs/>
          <w:sz w:val="20"/>
          <w:szCs w:val="20"/>
        </w:rPr>
        <w:t xml:space="preserve"> </w:t>
      </w:r>
      <w:r w:rsidRPr="003C38BC">
        <w:rPr>
          <w:rFonts w:ascii="Arial" w:hAnsi="Arial" w:cs="Arial"/>
          <w:sz w:val="20"/>
          <w:szCs w:val="20"/>
        </w:rPr>
        <w:t xml:space="preserve">Ban hành kèm </w:t>
      </w:r>
      <w:proofErr w:type="gramStart"/>
      <w:r w:rsidRPr="003C38BC">
        <w:rPr>
          <w:rFonts w:ascii="Arial" w:hAnsi="Arial" w:cs="Arial"/>
          <w:sz w:val="20"/>
          <w:szCs w:val="20"/>
        </w:rPr>
        <w:t>theo</w:t>
      </w:r>
      <w:proofErr w:type="gramEnd"/>
      <w:r w:rsidRPr="003C38BC">
        <w:rPr>
          <w:rFonts w:ascii="Arial" w:hAnsi="Arial" w:cs="Arial"/>
          <w:sz w:val="20"/>
          <w:szCs w:val="20"/>
        </w:rPr>
        <w:t xml:space="preserve"> Quyết định này Quy định quản lý công trình đường ống, đường dây ngầm trên địa bàn tỉnh Thừa Thiên Huế.</w:t>
      </w:r>
    </w:p>
    <w:p w:rsidR="0086320E" w:rsidRPr="003C38BC" w:rsidRDefault="0086320E" w:rsidP="003C38BC">
      <w:pPr>
        <w:pStyle w:val="NormalWeb"/>
        <w:spacing w:before="0" w:beforeAutospacing="0" w:after="120" w:afterAutospacing="0"/>
        <w:jc w:val="both"/>
        <w:rPr>
          <w:rFonts w:ascii="Arial" w:hAnsi="Arial" w:cs="Arial"/>
          <w:sz w:val="20"/>
          <w:szCs w:val="20"/>
        </w:rPr>
      </w:pPr>
      <w:proofErr w:type="gramStart"/>
      <w:r w:rsidRPr="003C38BC">
        <w:rPr>
          <w:rFonts w:ascii="Arial" w:hAnsi="Arial" w:cs="Arial"/>
          <w:b/>
          <w:bCs/>
          <w:sz w:val="20"/>
          <w:szCs w:val="20"/>
        </w:rPr>
        <w:t>Điều 2.</w:t>
      </w:r>
      <w:proofErr w:type="gramEnd"/>
      <w:r w:rsidRPr="003C38BC">
        <w:rPr>
          <w:rFonts w:ascii="Arial" w:hAnsi="Arial" w:cs="Arial"/>
          <w:sz w:val="20"/>
          <w:szCs w:val="20"/>
        </w:rPr>
        <w:t xml:space="preserve"> </w:t>
      </w:r>
      <w:proofErr w:type="gramStart"/>
      <w:r w:rsidRPr="003C38BC">
        <w:rPr>
          <w:rFonts w:ascii="Arial" w:hAnsi="Arial" w:cs="Arial"/>
          <w:sz w:val="20"/>
          <w:szCs w:val="20"/>
        </w:rPr>
        <w:t xml:space="preserve">Quyết định này có hiệu lực kể từ ngày </w:t>
      </w:r>
      <w:r w:rsidR="006C32B4" w:rsidRPr="003C38BC">
        <w:rPr>
          <w:rFonts w:ascii="Arial" w:hAnsi="Arial" w:cs="Arial"/>
          <w:sz w:val="20"/>
          <w:szCs w:val="20"/>
        </w:rPr>
        <w:t>15</w:t>
      </w:r>
      <w:r w:rsidRPr="003C38BC">
        <w:rPr>
          <w:rFonts w:ascii="Arial" w:hAnsi="Arial" w:cs="Arial"/>
          <w:sz w:val="20"/>
          <w:szCs w:val="20"/>
        </w:rPr>
        <w:t xml:space="preserve"> tháng </w:t>
      </w:r>
      <w:r w:rsidR="006C32B4" w:rsidRPr="003C38BC">
        <w:rPr>
          <w:rFonts w:ascii="Arial" w:hAnsi="Arial" w:cs="Arial"/>
          <w:sz w:val="20"/>
          <w:szCs w:val="20"/>
        </w:rPr>
        <w:t>01</w:t>
      </w:r>
      <w:r w:rsidRPr="003C38BC">
        <w:rPr>
          <w:rFonts w:ascii="Arial" w:hAnsi="Arial" w:cs="Arial"/>
          <w:sz w:val="20"/>
          <w:szCs w:val="20"/>
        </w:rPr>
        <w:t xml:space="preserve"> năm 202</w:t>
      </w:r>
      <w:r w:rsidR="006C32B4" w:rsidRPr="003C38BC">
        <w:rPr>
          <w:rFonts w:ascii="Arial" w:hAnsi="Arial" w:cs="Arial"/>
          <w:sz w:val="20"/>
          <w:szCs w:val="20"/>
        </w:rPr>
        <w:t>1</w:t>
      </w:r>
      <w:r w:rsidRPr="003C38BC">
        <w:rPr>
          <w:rFonts w:ascii="Arial" w:hAnsi="Arial" w:cs="Arial"/>
          <w:sz w:val="20"/>
          <w:szCs w:val="20"/>
        </w:rPr>
        <w:t>.</w:t>
      </w:r>
      <w:proofErr w:type="gramEnd"/>
      <w:r w:rsidRPr="003C38BC">
        <w:rPr>
          <w:rFonts w:ascii="Arial" w:hAnsi="Arial" w:cs="Arial"/>
          <w:sz w:val="20"/>
          <w:szCs w:val="20"/>
        </w:rPr>
        <w:t xml:space="preserve"> </w:t>
      </w:r>
    </w:p>
    <w:p w:rsidR="0086320E" w:rsidRPr="003C38BC" w:rsidRDefault="0086320E" w:rsidP="003C38BC">
      <w:pPr>
        <w:pStyle w:val="NormalWeb"/>
        <w:spacing w:before="0" w:beforeAutospacing="0" w:after="120" w:afterAutospacing="0"/>
        <w:jc w:val="both"/>
        <w:rPr>
          <w:rFonts w:ascii="Arial" w:hAnsi="Arial" w:cs="Arial"/>
          <w:sz w:val="20"/>
          <w:szCs w:val="20"/>
        </w:rPr>
      </w:pPr>
      <w:proofErr w:type="gramStart"/>
      <w:r w:rsidRPr="003C38BC">
        <w:rPr>
          <w:rFonts w:ascii="Arial" w:hAnsi="Arial" w:cs="Arial"/>
          <w:b/>
          <w:sz w:val="20"/>
          <w:szCs w:val="20"/>
        </w:rPr>
        <w:t>Điều 3.</w:t>
      </w:r>
      <w:proofErr w:type="gramEnd"/>
      <w:r w:rsidRPr="003C38BC">
        <w:rPr>
          <w:rFonts w:ascii="Arial" w:hAnsi="Arial" w:cs="Arial"/>
          <w:sz w:val="20"/>
          <w:szCs w:val="20"/>
        </w:rPr>
        <w:t xml:space="preserve"> Chánh Văn phòng Ủy ban nhân dân tỉnh; Thủ trưởng các Sở, ban, ngành thuộc tỉnh; Chủ tịch HĐND, UBND cấp huyện; các tổ chức, cá nhân có liên quan chịu trách nhiệm thi hành Quyết định này./.</w:t>
      </w:r>
    </w:p>
    <w:p w:rsidR="0086320E" w:rsidRPr="003C38BC" w:rsidRDefault="0086320E" w:rsidP="003C38BC">
      <w:pPr>
        <w:pStyle w:val="NormalWeb"/>
        <w:spacing w:before="0" w:beforeAutospacing="0" w:after="120" w:afterAutospacing="0"/>
        <w:jc w:val="both"/>
        <w:rPr>
          <w:rFonts w:ascii="Arial" w:hAnsi="Arial" w:cs="Arial"/>
          <w:sz w:val="20"/>
          <w:szCs w:val="20"/>
        </w:rPr>
      </w:pPr>
    </w:p>
    <w:p w:rsidR="0086320E" w:rsidRPr="003C38BC" w:rsidRDefault="0086320E" w:rsidP="003C38BC">
      <w:pPr>
        <w:pStyle w:val="NormalWeb"/>
        <w:spacing w:before="0" w:beforeAutospacing="0" w:after="120" w:afterAutospacing="0"/>
        <w:jc w:val="both"/>
        <w:rPr>
          <w:rFonts w:ascii="Arial" w:hAnsi="Arial" w:cs="Arial"/>
          <w:sz w:val="20"/>
          <w:szCs w:val="20"/>
        </w:rPr>
      </w:pPr>
    </w:p>
    <w:tbl>
      <w:tblPr>
        <w:tblW w:w="8789" w:type="dxa"/>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253"/>
        <w:gridCol w:w="4536"/>
      </w:tblGrid>
      <w:tr w:rsidR="0086320E" w:rsidRPr="003C38BC" w:rsidTr="00190C86">
        <w:trPr>
          <w:trHeight w:val="1835"/>
        </w:trPr>
        <w:tc>
          <w:tcPr>
            <w:tcW w:w="4253" w:type="dxa"/>
            <w:tcBorders>
              <w:top w:val="nil"/>
              <w:left w:val="nil"/>
              <w:bottom w:val="nil"/>
              <w:right w:val="nil"/>
              <w:tl2br w:val="nil"/>
              <w:tr2bl w:val="nil"/>
            </w:tcBorders>
            <w:shd w:val="clear" w:color="auto" w:fill="auto"/>
            <w:tcMar>
              <w:top w:w="0" w:type="dxa"/>
              <w:left w:w="108" w:type="dxa"/>
              <w:bottom w:w="0" w:type="dxa"/>
              <w:right w:w="108" w:type="dxa"/>
            </w:tcMar>
          </w:tcPr>
          <w:p w:rsidR="0086320E" w:rsidRPr="003C38BC" w:rsidRDefault="0086320E" w:rsidP="003C38BC">
            <w:pPr>
              <w:spacing w:after="120"/>
              <w:rPr>
                <w:rFonts w:ascii="Arial" w:hAnsi="Arial" w:cs="Arial"/>
                <w:sz w:val="20"/>
                <w:szCs w:val="20"/>
              </w:rPr>
            </w:pPr>
            <w:r w:rsidRPr="003C38BC">
              <w:rPr>
                <w:rFonts w:ascii="Arial" w:hAnsi="Arial" w:cs="Arial"/>
                <w:sz w:val="20"/>
                <w:szCs w:val="20"/>
              </w:rPr>
              <w:lastRenderedPageBreak/>
              <w:t> </w:t>
            </w:r>
            <w:r w:rsidRPr="003C38BC">
              <w:rPr>
                <w:rFonts w:ascii="Arial" w:hAnsi="Arial" w:cs="Arial"/>
                <w:b/>
                <w:bCs/>
                <w:i/>
                <w:iCs/>
                <w:sz w:val="20"/>
                <w:szCs w:val="20"/>
              </w:rPr>
              <w:t>Nơi nhận:</w:t>
            </w:r>
            <w:r w:rsidRPr="003C38BC">
              <w:rPr>
                <w:rFonts w:ascii="Arial" w:hAnsi="Arial" w:cs="Arial"/>
                <w:b/>
                <w:bCs/>
                <w:i/>
                <w:iCs/>
                <w:sz w:val="20"/>
                <w:szCs w:val="20"/>
              </w:rPr>
              <w:br/>
            </w:r>
            <w:r w:rsidRPr="003C38BC">
              <w:rPr>
                <w:rFonts w:ascii="Arial" w:hAnsi="Arial" w:cs="Arial"/>
                <w:sz w:val="20"/>
                <w:szCs w:val="20"/>
              </w:rPr>
              <w:t>- Như Điều 3;</w:t>
            </w:r>
            <w:r w:rsidRPr="003C38BC">
              <w:rPr>
                <w:rFonts w:ascii="Arial" w:hAnsi="Arial" w:cs="Arial"/>
                <w:sz w:val="20"/>
                <w:szCs w:val="20"/>
              </w:rPr>
              <w:br/>
              <w:t>- Bộ Xây dựng;</w:t>
            </w:r>
          </w:p>
          <w:p w:rsidR="0086320E" w:rsidRPr="003C38BC" w:rsidRDefault="0086320E" w:rsidP="003C38BC">
            <w:pPr>
              <w:spacing w:after="120"/>
              <w:rPr>
                <w:rFonts w:ascii="Arial" w:hAnsi="Arial" w:cs="Arial"/>
                <w:sz w:val="20"/>
                <w:szCs w:val="20"/>
              </w:rPr>
            </w:pPr>
            <w:r w:rsidRPr="003C38BC">
              <w:rPr>
                <w:rFonts w:ascii="Arial" w:hAnsi="Arial" w:cs="Arial"/>
                <w:sz w:val="20"/>
                <w:szCs w:val="20"/>
              </w:rPr>
              <w:t>- Cục KTVB QPPL-Bộ Tư pháp;</w:t>
            </w:r>
          </w:p>
          <w:p w:rsidR="0086320E" w:rsidRPr="003C38BC" w:rsidRDefault="0086320E" w:rsidP="003C38BC">
            <w:pPr>
              <w:spacing w:after="120"/>
              <w:rPr>
                <w:rFonts w:ascii="Arial" w:hAnsi="Arial" w:cs="Arial"/>
                <w:sz w:val="20"/>
                <w:szCs w:val="20"/>
              </w:rPr>
            </w:pPr>
            <w:r w:rsidRPr="003C38BC">
              <w:rPr>
                <w:rFonts w:ascii="Arial" w:hAnsi="Arial" w:cs="Arial"/>
                <w:sz w:val="20"/>
                <w:szCs w:val="20"/>
              </w:rPr>
              <w:t>- C</w:t>
            </w:r>
            <w:r w:rsidR="003D78E3" w:rsidRPr="003C38BC">
              <w:rPr>
                <w:rFonts w:ascii="Arial" w:hAnsi="Arial" w:cs="Arial"/>
                <w:sz w:val="20"/>
                <w:szCs w:val="20"/>
              </w:rPr>
              <w:t>hủ tịch và</w:t>
            </w:r>
            <w:r w:rsidRPr="003C38BC">
              <w:rPr>
                <w:rFonts w:ascii="Arial" w:hAnsi="Arial" w:cs="Arial"/>
                <w:sz w:val="20"/>
                <w:szCs w:val="20"/>
              </w:rPr>
              <w:t xml:space="preserve"> các PCT UBND tỉnh;</w:t>
            </w:r>
          </w:p>
          <w:p w:rsidR="003D78E3" w:rsidRPr="003C38BC" w:rsidRDefault="003D78E3" w:rsidP="003C38BC">
            <w:pPr>
              <w:spacing w:after="120"/>
              <w:rPr>
                <w:rFonts w:ascii="Arial" w:hAnsi="Arial" w:cs="Arial"/>
                <w:sz w:val="20"/>
                <w:szCs w:val="20"/>
              </w:rPr>
            </w:pPr>
            <w:r w:rsidRPr="003C38BC">
              <w:rPr>
                <w:rFonts w:ascii="Arial" w:hAnsi="Arial" w:cs="Arial"/>
                <w:sz w:val="20"/>
                <w:szCs w:val="20"/>
              </w:rPr>
              <w:t>- Sở Tư pháp;</w:t>
            </w:r>
          </w:p>
          <w:p w:rsidR="0086320E" w:rsidRPr="003C38BC" w:rsidRDefault="0086320E" w:rsidP="003C38BC">
            <w:pPr>
              <w:spacing w:after="120"/>
              <w:rPr>
                <w:rFonts w:ascii="Arial" w:hAnsi="Arial" w:cs="Arial"/>
                <w:sz w:val="20"/>
                <w:szCs w:val="20"/>
              </w:rPr>
            </w:pPr>
            <w:r w:rsidRPr="003C38BC">
              <w:rPr>
                <w:rFonts w:ascii="Arial" w:hAnsi="Arial" w:cs="Arial"/>
                <w:sz w:val="20"/>
                <w:szCs w:val="20"/>
              </w:rPr>
              <w:t xml:space="preserve">- VP: </w:t>
            </w:r>
            <w:r w:rsidR="003D78E3" w:rsidRPr="003C38BC">
              <w:rPr>
                <w:rFonts w:ascii="Arial" w:hAnsi="Arial" w:cs="Arial"/>
                <w:sz w:val="20"/>
                <w:szCs w:val="20"/>
              </w:rPr>
              <w:t>LĐ</w:t>
            </w:r>
            <w:r w:rsidRPr="003C38BC">
              <w:rPr>
                <w:rFonts w:ascii="Arial" w:hAnsi="Arial" w:cs="Arial"/>
                <w:sz w:val="20"/>
                <w:szCs w:val="20"/>
              </w:rPr>
              <w:t xml:space="preserve"> và các CV; </w:t>
            </w:r>
          </w:p>
          <w:p w:rsidR="0086320E" w:rsidRPr="003C38BC" w:rsidRDefault="0086320E" w:rsidP="003C38BC">
            <w:pPr>
              <w:spacing w:after="120"/>
              <w:rPr>
                <w:rFonts w:ascii="Arial" w:hAnsi="Arial" w:cs="Arial"/>
                <w:sz w:val="20"/>
                <w:szCs w:val="20"/>
              </w:rPr>
            </w:pPr>
            <w:r w:rsidRPr="003C38BC">
              <w:rPr>
                <w:rFonts w:ascii="Arial" w:hAnsi="Arial" w:cs="Arial"/>
                <w:sz w:val="20"/>
                <w:szCs w:val="20"/>
              </w:rPr>
              <w:t>- Cổng thông tin điện tử tỉnh</w:t>
            </w:r>
            <w:proofErr w:type="gramStart"/>
            <w:r w:rsidRPr="003C38BC">
              <w:rPr>
                <w:rFonts w:ascii="Arial" w:hAnsi="Arial" w:cs="Arial"/>
                <w:sz w:val="20"/>
                <w:szCs w:val="20"/>
              </w:rPr>
              <w:t>;</w:t>
            </w:r>
            <w:proofErr w:type="gramEnd"/>
            <w:r w:rsidRPr="003C38BC">
              <w:rPr>
                <w:rFonts w:ascii="Arial" w:hAnsi="Arial" w:cs="Arial"/>
                <w:sz w:val="20"/>
                <w:szCs w:val="20"/>
              </w:rPr>
              <w:br/>
              <w:t>- Lưu: VT, XD.</w:t>
            </w:r>
          </w:p>
        </w:tc>
        <w:tc>
          <w:tcPr>
            <w:tcW w:w="4536" w:type="dxa"/>
            <w:tcBorders>
              <w:top w:val="nil"/>
              <w:left w:val="nil"/>
              <w:bottom w:val="nil"/>
              <w:right w:val="nil"/>
              <w:tl2br w:val="nil"/>
              <w:tr2bl w:val="nil"/>
            </w:tcBorders>
            <w:shd w:val="clear" w:color="auto" w:fill="auto"/>
            <w:tcMar>
              <w:top w:w="0" w:type="dxa"/>
              <w:left w:w="108" w:type="dxa"/>
              <w:bottom w:w="0" w:type="dxa"/>
              <w:right w:w="108" w:type="dxa"/>
            </w:tcMar>
          </w:tcPr>
          <w:p w:rsidR="0086320E" w:rsidRPr="003C38BC" w:rsidRDefault="0086320E" w:rsidP="003C38BC">
            <w:pPr>
              <w:spacing w:after="120"/>
              <w:jc w:val="center"/>
              <w:rPr>
                <w:rFonts w:ascii="Arial" w:hAnsi="Arial" w:cs="Arial"/>
                <w:b/>
                <w:bCs/>
                <w:sz w:val="20"/>
                <w:szCs w:val="20"/>
              </w:rPr>
            </w:pPr>
            <w:r w:rsidRPr="003C38BC">
              <w:rPr>
                <w:rFonts w:ascii="Arial" w:hAnsi="Arial" w:cs="Arial"/>
                <w:b/>
                <w:bCs/>
                <w:sz w:val="20"/>
                <w:szCs w:val="20"/>
              </w:rPr>
              <w:t>TM. ỦY BAN NHÂN DÂN</w:t>
            </w:r>
            <w:r w:rsidRPr="003C38BC">
              <w:rPr>
                <w:rFonts w:ascii="Arial" w:hAnsi="Arial" w:cs="Arial"/>
                <w:b/>
                <w:bCs/>
                <w:sz w:val="20"/>
                <w:szCs w:val="20"/>
              </w:rPr>
              <w:br/>
            </w:r>
            <w:r w:rsidR="006C32B4" w:rsidRPr="003C38BC">
              <w:rPr>
                <w:rFonts w:ascii="Arial" w:hAnsi="Arial" w:cs="Arial"/>
                <w:b/>
                <w:bCs/>
                <w:sz w:val="20"/>
                <w:szCs w:val="20"/>
              </w:rPr>
              <w:t>KT.</w:t>
            </w:r>
            <w:r w:rsidRPr="003C38BC">
              <w:rPr>
                <w:rFonts w:ascii="Arial" w:hAnsi="Arial" w:cs="Arial"/>
                <w:b/>
                <w:bCs/>
                <w:sz w:val="20"/>
                <w:szCs w:val="20"/>
              </w:rPr>
              <w:t>CHỦ TỊCH</w:t>
            </w:r>
            <w:r w:rsidRPr="003C38BC">
              <w:rPr>
                <w:rFonts w:ascii="Arial" w:hAnsi="Arial" w:cs="Arial"/>
                <w:b/>
                <w:bCs/>
                <w:sz w:val="20"/>
                <w:szCs w:val="20"/>
              </w:rPr>
              <w:br/>
            </w:r>
            <w:r w:rsidR="006C32B4" w:rsidRPr="003C38BC">
              <w:rPr>
                <w:rFonts w:ascii="Arial" w:hAnsi="Arial" w:cs="Arial"/>
                <w:b/>
                <w:bCs/>
                <w:sz w:val="20"/>
                <w:szCs w:val="20"/>
              </w:rPr>
              <w:t>PHÓ CHỦ TỊCH</w:t>
            </w:r>
          </w:p>
          <w:p w:rsidR="006C32B4" w:rsidRPr="003C38BC" w:rsidRDefault="006C32B4" w:rsidP="003C38BC">
            <w:pPr>
              <w:spacing w:after="120"/>
              <w:jc w:val="center"/>
              <w:rPr>
                <w:rFonts w:ascii="Arial" w:hAnsi="Arial" w:cs="Arial"/>
                <w:b/>
                <w:bCs/>
                <w:sz w:val="20"/>
                <w:szCs w:val="20"/>
              </w:rPr>
            </w:pPr>
          </w:p>
          <w:p w:rsidR="006C32B4" w:rsidRPr="003C38BC" w:rsidRDefault="006C32B4" w:rsidP="003C38BC">
            <w:pPr>
              <w:spacing w:after="120"/>
              <w:jc w:val="center"/>
              <w:rPr>
                <w:rFonts w:ascii="Arial" w:hAnsi="Arial" w:cs="Arial"/>
                <w:b/>
                <w:bCs/>
                <w:sz w:val="20"/>
                <w:szCs w:val="20"/>
              </w:rPr>
            </w:pPr>
          </w:p>
          <w:p w:rsidR="006C32B4" w:rsidRPr="003C38BC" w:rsidRDefault="006C32B4" w:rsidP="003C38BC">
            <w:pPr>
              <w:spacing w:after="120"/>
              <w:jc w:val="center"/>
              <w:rPr>
                <w:rFonts w:ascii="Arial" w:hAnsi="Arial" w:cs="Arial"/>
                <w:b/>
                <w:bCs/>
                <w:sz w:val="20"/>
                <w:szCs w:val="20"/>
              </w:rPr>
            </w:pPr>
          </w:p>
          <w:p w:rsidR="006C32B4" w:rsidRPr="003C38BC" w:rsidRDefault="006C32B4" w:rsidP="003C38BC">
            <w:pPr>
              <w:spacing w:after="120"/>
              <w:jc w:val="center"/>
              <w:rPr>
                <w:rFonts w:ascii="Arial" w:hAnsi="Arial" w:cs="Arial"/>
                <w:b/>
                <w:bCs/>
                <w:sz w:val="20"/>
                <w:szCs w:val="20"/>
              </w:rPr>
            </w:pPr>
          </w:p>
          <w:p w:rsidR="006C32B4" w:rsidRPr="003C38BC" w:rsidRDefault="006C32B4" w:rsidP="003C38BC">
            <w:pPr>
              <w:spacing w:after="120"/>
              <w:jc w:val="center"/>
              <w:rPr>
                <w:rFonts w:ascii="Arial" w:hAnsi="Arial" w:cs="Arial"/>
                <w:b/>
                <w:bCs/>
                <w:sz w:val="20"/>
                <w:szCs w:val="20"/>
              </w:rPr>
            </w:pPr>
          </w:p>
          <w:p w:rsidR="006C32B4" w:rsidRPr="003C38BC" w:rsidRDefault="006C32B4" w:rsidP="003C38BC">
            <w:pPr>
              <w:spacing w:after="120"/>
              <w:jc w:val="center"/>
              <w:rPr>
                <w:rFonts w:ascii="Arial" w:hAnsi="Arial" w:cs="Arial"/>
                <w:b/>
                <w:bCs/>
                <w:sz w:val="20"/>
                <w:szCs w:val="20"/>
              </w:rPr>
            </w:pPr>
            <w:r w:rsidRPr="003C38BC">
              <w:rPr>
                <w:rFonts w:ascii="Arial" w:hAnsi="Arial" w:cs="Arial"/>
                <w:b/>
                <w:bCs/>
                <w:sz w:val="20"/>
                <w:szCs w:val="20"/>
              </w:rPr>
              <w:t>Nguyễn Văn Phương</w:t>
            </w:r>
          </w:p>
          <w:p w:rsidR="0086320E" w:rsidRPr="003C38BC" w:rsidRDefault="0086320E" w:rsidP="003C38BC">
            <w:pPr>
              <w:spacing w:after="120"/>
              <w:jc w:val="center"/>
              <w:rPr>
                <w:rFonts w:ascii="Arial" w:hAnsi="Arial" w:cs="Arial"/>
                <w:b/>
                <w:bCs/>
                <w:sz w:val="20"/>
                <w:szCs w:val="20"/>
              </w:rPr>
            </w:pPr>
          </w:p>
          <w:p w:rsidR="0086320E" w:rsidRPr="003C38BC" w:rsidRDefault="0086320E" w:rsidP="003C38BC">
            <w:pPr>
              <w:spacing w:after="120"/>
              <w:jc w:val="center"/>
              <w:rPr>
                <w:rFonts w:ascii="Arial" w:hAnsi="Arial" w:cs="Arial"/>
                <w:b/>
                <w:bCs/>
                <w:sz w:val="20"/>
                <w:szCs w:val="20"/>
              </w:rPr>
            </w:pPr>
          </w:p>
          <w:p w:rsidR="0086320E" w:rsidRPr="003C38BC" w:rsidRDefault="0086320E" w:rsidP="003C38BC">
            <w:pPr>
              <w:spacing w:after="120"/>
              <w:jc w:val="center"/>
              <w:rPr>
                <w:rFonts w:ascii="Arial" w:hAnsi="Arial" w:cs="Arial"/>
                <w:b/>
                <w:bCs/>
                <w:sz w:val="20"/>
                <w:szCs w:val="20"/>
              </w:rPr>
            </w:pPr>
          </w:p>
          <w:p w:rsidR="0086320E" w:rsidRPr="003C38BC" w:rsidRDefault="0086320E" w:rsidP="003C38BC">
            <w:pPr>
              <w:spacing w:after="120"/>
              <w:jc w:val="center"/>
              <w:rPr>
                <w:rFonts w:ascii="Arial" w:hAnsi="Arial" w:cs="Arial"/>
                <w:sz w:val="20"/>
                <w:szCs w:val="20"/>
              </w:rPr>
            </w:pPr>
            <w:r w:rsidRPr="003C38BC">
              <w:rPr>
                <w:rFonts w:ascii="Arial" w:hAnsi="Arial" w:cs="Arial"/>
                <w:b/>
                <w:bCs/>
                <w:sz w:val="20"/>
                <w:szCs w:val="20"/>
              </w:rPr>
              <w:br/>
            </w:r>
          </w:p>
        </w:tc>
      </w:tr>
    </w:tbl>
    <w:p w:rsidR="00B92CFF" w:rsidRPr="003C38BC" w:rsidRDefault="00B92CFF" w:rsidP="003C38BC">
      <w:pPr>
        <w:pStyle w:val="BodyTextIndent"/>
        <w:jc w:val="both"/>
        <w:rPr>
          <w:rFonts w:ascii="Arial" w:hAnsi="Arial" w:cs="Arial"/>
          <w:b/>
          <w:sz w:val="20"/>
          <w:szCs w:val="20"/>
        </w:rPr>
      </w:pPr>
    </w:p>
    <w:sectPr w:rsidR="00B92CFF" w:rsidRPr="003C38BC" w:rsidSect="00C90ED5">
      <w:headerReference w:type="default" r:id="rId12"/>
      <w:footerReference w:type="even" r:id="rId13"/>
      <w:footerReference w:type="default" r:id="rId14"/>
      <w:pgSz w:w="11907" w:h="16840" w:code="9"/>
      <w:pgMar w:top="1134" w:right="1134" w:bottom="1134" w:left="1701" w:header="680" w:footer="567"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4EE" w:rsidRDefault="009614EE">
      <w:r>
        <w:separator/>
      </w:r>
    </w:p>
  </w:endnote>
  <w:endnote w:type="continuationSeparator" w:id="0">
    <w:p w:rsidR="009614EE" w:rsidRDefault="00961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Times New Roman"/>
    <w:charset w:val="00"/>
    <w:family w:val="auto"/>
    <w:pitch w:val="variable"/>
    <w:sig w:usb0="00000005" w:usb1="00000000" w:usb2="00000000" w:usb3="00000000" w:csb0="00000013" w:csb1="00000000"/>
  </w:font>
  <w:font w:name=".VnTime">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0AC" w:rsidRDefault="003C00AC" w:rsidP="00176BB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3C00AC" w:rsidRDefault="003C00AC" w:rsidP="00176BB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0AC" w:rsidRDefault="003C00AC" w:rsidP="00176BB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4EE" w:rsidRDefault="009614EE">
      <w:r>
        <w:separator/>
      </w:r>
    </w:p>
  </w:footnote>
  <w:footnote w:type="continuationSeparator" w:id="0">
    <w:p w:rsidR="009614EE" w:rsidRDefault="009614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270071"/>
      <w:docPartObj>
        <w:docPartGallery w:val="Page Numbers (Top of Page)"/>
        <w:docPartUnique/>
      </w:docPartObj>
    </w:sdtPr>
    <w:sdtEndPr>
      <w:rPr>
        <w:noProof/>
      </w:rPr>
    </w:sdtEndPr>
    <w:sdtContent>
      <w:p w:rsidR="006C32B4" w:rsidRDefault="006C32B4">
        <w:pPr>
          <w:pStyle w:val="Header"/>
          <w:jc w:val="center"/>
        </w:pPr>
        <w:r w:rsidRPr="006C32B4">
          <w:rPr>
            <w:sz w:val="28"/>
            <w:szCs w:val="28"/>
          </w:rPr>
          <w:fldChar w:fldCharType="begin"/>
        </w:r>
        <w:r w:rsidRPr="006C32B4">
          <w:rPr>
            <w:sz w:val="28"/>
            <w:szCs w:val="28"/>
          </w:rPr>
          <w:instrText xml:space="preserve"> PAGE   \* MERGEFORMAT </w:instrText>
        </w:r>
        <w:r w:rsidRPr="006C32B4">
          <w:rPr>
            <w:sz w:val="28"/>
            <w:szCs w:val="28"/>
          </w:rPr>
          <w:fldChar w:fldCharType="separate"/>
        </w:r>
        <w:r w:rsidR="003C38BC">
          <w:rPr>
            <w:noProof/>
            <w:sz w:val="28"/>
            <w:szCs w:val="28"/>
          </w:rPr>
          <w:t>2</w:t>
        </w:r>
        <w:r w:rsidRPr="006C32B4">
          <w:rPr>
            <w:noProof/>
            <w:sz w:val="28"/>
            <w:szCs w:val="28"/>
          </w:rPr>
          <w:fldChar w:fldCharType="end"/>
        </w:r>
      </w:p>
    </w:sdtContent>
  </w:sdt>
  <w:p w:rsidR="00CF51CE" w:rsidRDefault="00CF51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33433"/>
    <w:multiLevelType w:val="hybridMultilevel"/>
    <w:tmpl w:val="BAE475C6"/>
    <w:lvl w:ilvl="0" w:tplc="937A5AB8">
      <w:numFmt w:val="bullet"/>
      <w:lvlText w:val="-"/>
      <w:lvlJc w:val="left"/>
      <w:pPr>
        <w:tabs>
          <w:tab w:val="num" w:pos="1115"/>
        </w:tabs>
        <w:ind w:left="1115" w:hanging="360"/>
      </w:pPr>
      <w:rPr>
        <w:rFonts w:ascii="Times New Roman" w:eastAsia="Times New Roman" w:hAnsi="Times New Roman" w:cs="Times New Roman" w:hint="default"/>
      </w:rPr>
    </w:lvl>
    <w:lvl w:ilvl="1" w:tplc="04090003" w:tentative="1">
      <w:start w:val="1"/>
      <w:numFmt w:val="bullet"/>
      <w:lvlText w:val="o"/>
      <w:lvlJc w:val="left"/>
      <w:pPr>
        <w:tabs>
          <w:tab w:val="num" w:pos="1835"/>
        </w:tabs>
        <w:ind w:left="1835" w:hanging="360"/>
      </w:pPr>
      <w:rPr>
        <w:rFonts w:ascii="Courier New" w:hAnsi="Courier New" w:cs="Courier New" w:hint="default"/>
      </w:rPr>
    </w:lvl>
    <w:lvl w:ilvl="2" w:tplc="04090005" w:tentative="1">
      <w:start w:val="1"/>
      <w:numFmt w:val="bullet"/>
      <w:lvlText w:val=""/>
      <w:lvlJc w:val="left"/>
      <w:pPr>
        <w:tabs>
          <w:tab w:val="num" w:pos="2555"/>
        </w:tabs>
        <w:ind w:left="2555" w:hanging="360"/>
      </w:pPr>
      <w:rPr>
        <w:rFonts w:ascii="Wingdings" w:hAnsi="Wingdings" w:hint="default"/>
      </w:rPr>
    </w:lvl>
    <w:lvl w:ilvl="3" w:tplc="04090001" w:tentative="1">
      <w:start w:val="1"/>
      <w:numFmt w:val="bullet"/>
      <w:lvlText w:val=""/>
      <w:lvlJc w:val="left"/>
      <w:pPr>
        <w:tabs>
          <w:tab w:val="num" w:pos="3275"/>
        </w:tabs>
        <w:ind w:left="3275" w:hanging="360"/>
      </w:pPr>
      <w:rPr>
        <w:rFonts w:ascii="Symbol" w:hAnsi="Symbol" w:hint="default"/>
      </w:rPr>
    </w:lvl>
    <w:lvl w:ilvl="4" w:tplc="04090003" w:tentative="1">
      <w:start w:val="1"/>
      <w:numFmt w:val="bullet"/>
      <w:lvlText w:val="o"/>
      <w:lvlJc w:val="left"/>
      <w:pPr>
        <w:tabs>
          <w:tab w:val="num" w:pos="3995"/>
        </w:tabs>
        <w:ind w:left="3995" w:hanging="360"/>
      </w:pPr>
      <w:rPr>
        <w:rFonts w:ascii="Courier New" w:hAnsi="Courier New" w:cs="Courier New" w:hint="default"/>
      </w:rPr>
    </w:lvl>
    <w:lvl w:ilvl="5" w:tplc="04090005" w:tentative="1">
      <w:start w:val="1"/>
      <w:numFmt w:val="bullet"/>
      <w:lvlText w:val=""/>
      <w:lvlJc w:val="left"/>
      <w:pPr>
        <w:tabs>
          <w:tab w:val="num" w:pos="4715"/>
        </w:tabs>
        <w:ind w:left="4715" w:hanging="360"/>
      </w:pPr>
      <w:rPr>
        <w:rFonts w:ascii="Wingdings" w:hAnsi="Wingdings" w:hint="default"/>
      </w:rPr>
    </w:lvl>
    <w:lvl w:ilvl="6" w:tplc="04090001" w:tentative="1">
      <w:start w:val="1"/>
      <w:numFmt w:val="bullet"/>
      <w:lvlText w:val=""/>
      <w:lvlJc w:val="left"/>
      <w:pPr>
        <w:tabs>
          <w:tab w:val="num" w:pos="5435"/>
        </w:tabs>
        <w:ind w:left="5435" w:hanging="360"/>
      </w:pPr>
      <w:rPr>
        <w:rFonts w:ascii="Symbol" w:hAnsi="Symbol" w:hint="default"/>
      </w:rPr>
    </w:lvl>
    <w:lvl w:ilvl="7" w:tplc="04090003" w:tentative="1">
      <w:start w:val="1"/>
      <w:numFmt w:val="bullet"/>
      <w:lvlText w:val="o"/>
      <w:lvlJc w:val="left"/>
      <w:pPr>
        <w:tabs>
          <w:tab w:val="num" w:pos="6155"/>
        </w:tabs>
        <w:ind w:left="6155" w:hanging="360"/>
      </w:pPr>
      <w:rPr>
        <w:rFonts w:ascii="Courier New" w:hAnsi="Courier New" w:cs="Courier New" w:hint="default"/>
      </w:rPr>
    </w:lvl>
    <w:lvl w:ilvl="8" w:tplc="04090005" w:tentative="1">
      <w:start w:val="1"/>
      <w:numFmt w:val="bullet"/>
      <w:lvlText w:val=""/>
      <w:lvlJc w:val="left"/>
      <w:pPr>
        <w:tabs>
          <w:tab w:val="num" w:pos="6875"/>
        </w:tabs>
        <w:ind w:left="6875" w:hanging="360"/>
      </w:pPr>
      <w:rPr>
        <w:rFonts w:ascii="Wingdings" w:hAnsi="Wingdings" w:hint="default"/>
      </w:rPr>
    </w:lvl>
  </w:abstractNum>
  <w:abstractNum w:abstractNumId="1">
    <w:nsid w:val="05617EB1"/>
    <w:multiLevelType w:val="hybridMultilevel"/>
    <w:tmpl w:val="5F2202CA"/>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8B3CBC"/>
    <w:multiLevelType w:val="hybridMultilevel"/>
    <w:tmpl w:val="5E704538"/>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ACD12D3"/>
    <w:multiLevelType w:val="hybridMultilevel"/>
    <w:tmpl w:val="B7C216C2"/>
    <w:lvl w:ilvl="0" w:tplc="EDAA44EE">
      <w:start w:val="1"/>
      <w:numFmt w:val="bullet"/>
      <w:lvlText w:val=""/>
      <w:lvlJc w:val="left"/>
      <w:pPr>
        <w:tabs>
          <w:tab w:val="num" w:pos="2880"/>
        </w:tabs>
        <w:ind w:left="2880" w:hanging="360"/>
      </w:pPr>
      <w:rPr>
        <w:rFonts w:ascii="Symbol" w:hAnsi="Symbol" w:hint="default"/>
      </w:rPr>
    </w:lvl>
    <w:lvl w:ilvl="1" w:tplc="EDAA44EE">
      <w:start w:val="1"/>
      <w:numFmt w:val="bullet"/>
      <w:lvlText w:val=""/>
      <w:lvlJc w:val="left"/>
      <w:pPr>
        <w:tabs>
          <w:tab w:val="num" w:pos="2160"/>
        </w:tabs>
        <w:ind w:left="2160" w:hanging="36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0F434265"/>
    <w:multiLevelType w:val="hybridMultilevel"/>
    <w:tmpl w:val="E64447D8"/>
    <w:lvl w:ilvl="0" w:tplc="8B98E36C">
      <w:start w:val="1"/>
      <w:numFmt w:val="upperRoman"/>
      <w:lvlText w:val="%1."/>
      <w:lvlJc w:val="left"/>
      <w:pPr>
        <w:tabs>
          <w:tab w:val="num" w:pos="960"/>
        </w:tabs>
        <w:ind w:left="960" w:hanging="720"/>
      </w:pPr>
      <w:rPr>
        <w:rFonts w:hint="default"/>
        <w:b/>
      </w:rPr>
    </w:lvl>
    <w:lvl w:ilvl="1" w:tplc="BD7242F4">
      <w:start w:val="1"/>
      <w:numFmt w:val="decimal"/>
      <w:lvlText w:val="1.%2."/>
      <w:lvlJc w:val="left"/>
      <w:pPr>
        <w:tabs>
          <w:tab w:val="num" w:pos="1620"/>
        </w:tabs>
        <w:ind w:left="1620" w:hanging="360"/>
      </w:pPr>
      <w:rPr>
        <w:rFonts w:hint="default"/>
        <w:b w:val="0"/>
        <w:i/>
      </w:rPr>
    </w:lvl>
    <w:lvl w:ilvl="2" w:tplc="C1208C54">
      <w:start w:val="1"/>
      <w:numFmt w:val="lowerLetter"/>
      <w:lvlText w:val="%3)"/>
      <w:lvlJc w:val="left"/>
      <w:pPr>
        <w:tabs>
          <w:tab w:val="num" w:pos="2340"/>
        </w:tabs>
        <w:ind w:left="2340" w:firstLine="0"/>
      </w:pPr>
      <w:rPr>
        <w:rFonts w:hint="default"/>
        <w:b w:val="0"/>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nsid w:val="1E210BE4"/>
    <w:multiLevelType w:val="multilevel"/>
    <w:tmpl w:val="4528A374"/>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i/>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nsid w:val="24C3774D"/>
    <w:multiLevelType w:val="hybridMultilevel"/>
    <w:tmpl w:val="138C25FE"/>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D5C5CB7"/>
    <w:multiLevelType w:val="hybridMultilevel"/>
    <w:tmpl w:val="2AF2FB50"/>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20D5851"/>
    <w:multiLevelType w:val="multilevel"/>
    <w:tmpl w:val="ED9AD26A"/>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nsid w:val="3BE57FCD"/>
    <w:multiLevelType w:val="multilevel"/>
    <w:tmpl w:val="E31893DE"/>
    <w:lvl w:ilvl="0">
      <w:start w:val="2"/>
      <w:numFmt w:val="decimal"/>
      <w:lvlText w:val="%1."/>
      <w:lvlJc w:val="left"/>
      <w:pPr>
        <w:tabs>
          <w:tab w:val="num" w:pos="435"/>
        </w:tabs>
        <w:ind w:left="435" w:hanging="435"/>
      </w:pPr>
      <w:rPr>
        <w:rFonts w:hint="default"/>
      </w:rPr>
    </w:lvl>
    <w:lvl w:ilvl="1">
      <w:start w:val="1"/>
      <w:numFmt w:val="decimal"/>
      <w:lvlText w:val="%1.%2."/>
      <w:lvlJc w:val="left"/>
      <w:pPr>
        <w:tabs>
          <w:tab w:val="num" w:pos="1920"/>
        </w:tabs>
        <w:ind w:left="1920" w:hanging="720"/>
      </w:pPr>
      <w:rPr>
        <w:rFonts w:hint="default"/>
        <w:i/>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0">
    <w:nsid w:val="46E035AE"/>
    <w:multiLevelType w:val="hybridMultilevel"/>
    <w:tmpl w:val="A9406AF4"/>
    <w:lvl w:ilvl="0" w:tplc="816437C4">
      <w:start w:val="1"/>
      <w:numFmt w:val="decimal"/>
      <w:lvlText w:val="%1."/>
      <w:lvlJc w:val="left"/>
      <w:pPr>
        <w:tabs>
          <w:tab w:val="num" w:pos="960"/>
        </w:tabs>
        <w:ind w:left="960" w:hanging="360"/>
      </w:pPr>
      <w:rPr>
        <w:rFonts w:hint="default"/>
      </w:rPr>
    </w:lvl>
    <w:lvl w:ilvl="1" w:tplc="04360019" w:tentative="1">
      <w:start w:val="1"/>
      <w:numFmt w:val="lowerLetter"/>
      <w:lvlText w:val="%2."/>
      <w:lvlJc w:val="left"/>
      <w:pPr>
        <w:tabs>
          <w:tab w:val="num" w:pos="1680"/>
        </w:tabs>
        <w:ind w:left="1680" w:hanging="360"/>
      </w:pPr>
    </w:lvl>
    <w:lvl w:ilvl="2" w:tplc="0436001B" w:tentative="1">
      <w:start w:val="1"/>
      <w:numFmt w:val="lowerRoman"/>
      <w:lvlText w:val="%3."/>
      <w:lvlJc w:val="right"/>
      <w:pPr>
        <w:tabs>
          <w:tab w:val="num" w:pos="2400"/>
        </w:tabs>
        <w:ind w:left="2400" w:hanging="180"/>
      </w:pPr>
    </w:lvl>
    <w:lvl w:ilvl="3" w:tplc="0436000F" w:tentative="1">
      <w:start w:val="1"/>
      <w:numFmt w:val="decimal"/>
      <w:lvlText w:val="%4."/>
      <w:lvlJc w:val="left"/>
      <w:pPr>
        <w:tabs>
          <w:tab w:val="num" w:pos="3120"/>
        </w:tabs>
        <w:ind w:left="3120" w:hanging="360"/>
      </w:pPr>
    </w:lvl>
    <w:lvl w:ilvl="4" w:tplc="04360019" w:tentative="1">
      <w:start w:val="1"/>
      <w:numFmt w:val="lowerLetter"/>
      <w:lvlText w:val="%5."/>
      <w:lvlJc w:val="left"/>
      <w:pPr>
        <w:tabs>
          <w:tab w:val="num" w:pos="3840"/>
        </w:tabs>
        <w:ind w:left="3840" w:hanging="360"/>
      </w:pPr>
    </w:lvl>
    <w:lvl w:ilvl="5" w:tplc="0436001B" w:tentative="1">
      <w:start w:val="1"/>
      <w:numFmt w:val="lowerRoman"/>
      <w:lvlText w:val="%6."/>
      <w:lvlJc w:val="right"/>
      <w:pPr>
        <w:tabs>
          <w:tab w:val="num" w:pos="4560"/>
        </w:tabs>
        <w:ind w:left="4560" w:hanging="180"/>
      </w:pPr>
    </w:lvl>
    <w:lvl w:ilvl="6" w:tplc="0436000F" w:tentative="1">
      <w:start w:val="1"/>
      <w:numFmt w:val="decimal"/>
      <w:lvlText w:val="%7."/>
      <w:lvlJc w:val="left"/>
      <w:pPr>
        <w:tabs>
          <w:tab w:val="num" w:pos="5280"/>
        </w:tabs>
        <w:ind w:left="5280" w:hanging="360"/>
      </w:pPr>
    </w:lvl>
    <w:lvl w:ilvl="7" w:tplc="04360019" w:tentative="1">
      <w:start w:val="1"/>
      <w:numFmt w:val="lowerLetter"/>
      <w:lvlText w:val="%8."/>
      <w:lvlJc w:val="left"/>
      <w:pPr>
        <w:tabs>
          <w:tab w:val="num" w:pos="6000"/>
        </w:tabs>
        <w:ind w:left="6000" w:hanging="360"/>
      </w:pPr>
    </w:lvl>
    <w:lvl w:ilvl="8" w:tplc="0436001B" w:tentative="1">
      <w:start w:val="1"/>
      <w:numFmt w:val="lowerRoman"/>
      <w:lvlText w:val="%9."/>
      <w:lvlJc w:val="right"/>
      <w:pPr>
        <w:tabs>
          <w:tab w:val="num" w:pos="6720"/>
        </w:tabs>
        <w:ind w:left="6720" w:hanging="180"/>
      </w:pPr>
    </w:lvl>
  </w:abstractNum>
  <w:abstractNum w:abstractNumId="11">
    <w:nsid w:val="4D6C7194"/>
    <w:multiLevelType w:val="hybridMultilevel"/>
    <w:tmpl w:val="336655CE"/>
    <w:lvl w:ilvl="0" w:tplc="8B98E36C">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4E4A24F8"/>
    <w:multiLevelType w:val="hybridMultilevel"/>
    <w:tmpl w:val="EB92F2E0"/>
    <w:lvl w:ilvl="0" w:tplc="8B98E36C">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5D5A0D49"/>
    <w:multiLevelType w:val="hybridMultilevel"/>
    <w:tmpl w:val="3F3C333A"/>
    <w:lvl w:ilvl="0" w:tplc="0B225222">
      <w:start w:val="2"/>
      <w:numFmt w:val="bullet"/>
      <w:lvlText w:val="-"/>
      <w:lvlJc w:val="left"/>
      <w:pPr>
        <w:tabs>
          <w:tab w:val="num" w:pos="2550"/>
        </w:tabs>
        <w:ind w:left="2550" w:hanging="360"/>
      </w:pPr>
      <w:rPr>
        <w:rFonts w:ascii="Times New Roman" w:eastAsia="Times New Roman" w:hAnsi="Times New Roman" w:cs="Times New Roman" w:hint="default"/>
      </w:rPr>
    </w:lvl>
    <w:lvl w:ilvl="1" w:tplc="04360003" w:tentative="1">
      <w:start w:val="1"/>
      <w:numFmt w:val="bullet"/>
      <w:lvlText w:val="o"/>
      <w:lvlJc w:val="left"/>
      <w:pPr>
        <w:tabs>
          <w:tab w:val="num" w:pos="3270"/>
        </w:tabs>
        <w:ind w:left="3270" w:hanging="360"/>
      </w:pPr>
      <w:rPr>
        <w:rFonts w:ascii="Courier New" w:hAnsi="Courier New" w:cs="Courier New" w:hint="default"/>
      </w:rPr>
    </w:lvl>
    <w:lvl w:ilvl="2" w:tplc="04360005" w:tentative="1">
      <w:start w:val="1"/>
      <w:numFmt w:val="bullet"/>
      <w:lvlText w:val=""/>
      <w:lvlJc w:val="left"/>
      <w:pPr>
        <w:tabs>
          <w:tab w:val="num" w:pos="3990"/>
        </w:tabs>
        <w:ind w:left="3990" w:hanging="360"/>
      </w:pPr>
      <w:rPr>
        <w:rFonts w:ascii="Wingdings" w:hAnsi="Wingdings" w:hint="default"/>
      </w:rPr>
    </w:lvl>
    <w:lvl w:ilvl="3" w:tplc="04360001" w:tentative="1">
      <w:start w:val="1"/>
      <w:numFmt w:val="bullet"/>
      <w:lvlText w:val=""/>
      <w:lvlJc w:val="left"/>
      <w:pPr>
        <w:tabs>
          <w:tab w:val="num" w:pos="4710"/>
        </w:tabs>
        <w:ind w:left="4710" w:hanging="360"/>
      </w:pPr>
      <w:rPr>
        <w:rFonts w:ascii="Symbol" w:hAnsi="Symbol" w:hint="default"/>
      </w:rPr>
    </w:lvl>
    <w:lvl w:ilvl="4" w:tplc="04360003" w:tentative="1">
      <w:start w:val="1"/>
      <w:numFmt w:val="bullet"/>
      <w:lvlText w:val="o"/>
      <w:lvlJc w:val="left"/>
      <w:pPr>
        <w:tabs>
          <w:tab w:val="num" w:pos="5430"/>
        </w:tabs>
        <w:ind w:left="5430" w:hanging="360"/>
      </w:pPr>
      <w:rPr>
        <w:rFonts w:ascii="Courier New" w:hAnsi="Courier New" w:cs="Courier New" w:hint="default"/>
      </w:rPr>
    </w:lvl>
    <w:lvl w:ilvl="5" w:tplc="04360005" w:tentative="1">
      <w:start w:val="1"/>
      <w:numFmt w:val="bullet"/>
      <w:lvlText w:val=""/>
      <w:lvlJc w:val="left"/>
      <w:pPr>
        <w:tabs>
          <w:tab w:val="num" w:pos="6150"/>
        </w:tabs>
        <w:ind w:left="6150" w:hanging="360"/>
      </w:pPr>
      <w:rPr>
        <w:rFonts w:ascii="Wingdings" w:hAnsi="Wingdings" w:hint="default"/>
      </w:rPr>
    </w:lvl>
    <w:lvl w:ilvl="6" w:tplc="04360001" w:tentative="1">
      <w:start w:val="1"/>
      <w:numFmt w:val="bullet"/>
      <w:lvlText w:val=""/>
      <w:lvlJc w:val="left"/>
      <w:pPr>
        <w:tabs>
          <w:tab w:val="num" w:pos="6870"/>
        </w:tabs>
        <w:ind w:left="6870" w:hanging="360"/>
      </w:pPr>
      <w:rPr>
        <w:rFonts w:ascii="Symbol" w:hAnsi="Symbol" w:hint="default"/>
      </w:rPr>
    </w:lvl>
    <w:lvl w:ilvl="7" w:tplc="04360003" w:tentative="1">
      <w:start w:val="1"/>
      <w:numFmt w:val="bullet"/>
      <w:lvlText w:val="o"/>
      <w:lvlJc w:val="left"/>
      <w:pPr>
        <w:tabs>
          <w:tab w:val="num" w:pos="7590"/>
        </w:tabs>
        <w:ind w:left="7590" w:hanging="360"/>
      </w:pPr>
      <w:rPr>
        <w:rFonts w:ascii="Courier New" w:hAnsi="Courier New" w:cs="Courier New" w:hint="default"/>
      </w:rPr>
    </w:lvl>
    <w:lvl w:ilvl="8" w:tplc="04360005" w:tentative="1">
      <w:start w:val="1"/>
      <w:numFmt w:val="bullet"/>
      <w:lvlText w:val=""/>
      <w:lvlJc w:val="left"/>
      <w:pPr>
        <w:tabs>
          <w:tab w:val="num" w:pos="8310"/>
        </w:tabs>
        <w:ind w:left="8310" w:hanging="360"/>
      </w:pPr>
      <w:rPr>
        <w:rFonts w:ascii="Wingdings" w:hAnsi="Wingdings" w:hint="default"/>
      </w:rPr>
    </w:lvl>
  </w:abstractNum>
  <w:abstractNum w:abstractNumId="14">
    <w:nsid w:val="5E0940FB"/>
    <w:multiLevelType w:val="hybridMultilevel"/>
    <w:tmpl w:val="604CC9FE"/>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226112C"/>
    <w:multiLevelType w:val="hybridMultilevel"/>
    <w:tmpl w:val="DEC27228"/>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5A12555"/>
    <w:multiLevelType w:val="hybridMultilevel"/>
    <w:tmpl w:val="AAB2E2C4"/>
    <w:lvl w:ilvl="0" w:tplc="6FD47562">
      <w:start w:val="1"/>
      <w:numFmt w:val="decimal"/>
      <w:lvlText w:val="%1)"/>
      <w:lvlJc w:val="left"/>
      <w:pPr>
        <w:tabs>
          <w:tab w:val="num" w:pos="960"/>
        </w:tabs>
        <w:ind w:left="960" w:hanging="360"/>
      </w:pPr>
      <w:rPr>
        <w:rFonts w:hint="default"/>
      </w:rPr>
    </w:lvl>
    <w:lvl w:ilvl="1" w:tplc="04090019" w:tentative="1">
      <w:start w:val="1"/>
      <w:numFmt w:val="lowerLetter"/>
      <w:lvlText w:val="%2."/>
      <w:lvlJc w:val="left"/>
      <w:pPr>
        <w:tabs>
          <w:tab w:val="num" w:pos="1320"/>
        </w:tabs>
        <w:ind w:left="1320" w:hanging="360"/>
      </w:pPr>
    </w:lvl>
    <w:lvl w:ilvl="2" w:tplc="0409001B" w:tentative="1">
      <w:start w:val="1"/>
      <w:numFmt w:val="lowerRoman"/>
      <w:lvlText w:val="%3."/>
      <w:lvlJc w:val="right"/>
      <w:pPr>
        <w:tabs>
          <w:tab w:val="num" w:pos="2040"/>
        </w:tabs>
        <w:ind w:left="2040" w:hanging="180"/>
      </w:pPr>
    </w:lvl>
    <w:lvl w:ilvl="3" w:tplc="0409000F" w:tentative="1">
      <w:start w:val="1"/>
      <w:numFmt w:val="decimal"/>
      <w:lvlText w:val="%4."/>
      <w:lvlJc w:val="left"/>
      <w:pPr>
        <w:tabs>
          <w:tab w:val="num" w:pos="2760"/>
        </w:tabs>
        <w:ind w:left="2760" w:hanging="360"/>
      </w:pPr>
    </w:lvl>
    <w:lvl w:ilvl="4" w:tplc="04090019" w:tentative="1">
      <w:start w:val="1"/>
      <w:numFmt w:val="lowerLetter"/>
      <w:lvlText w:val="%5."/>
      <w:lvlJc w:val="left"/>
      <w:pPr>
        <w:tabs>
          <w:tab w:val="num" w:pos="3480"/>
        </w:tabs>
        <w:ind w:left="3480" w:hanging="360"/>
      </w:pPr>
    </w:lvl>
    <w:lvl w:ilvl="5" w:tplc="0409001B" w:tentative="1">
      <w:start w:val="1"/>
      <w:numFmt w:val="lowerRoman"/>
      <w:lvlText w:val="%6."/>
      <w:lvlJc w:val="right"/>
      <w:pPr>
        <w:tabs>
          <w:tab w:val="num" w:pos="4200"/>
        </w:tabs>
        <w:ind w:left="4200" w:hanging="180"/>
      </w:pPr>
    </w:lvl>
    <w:lvl w:ilvl="6" w:tplc="0409000F" w:tentative="1">
      <w:start w:val="1"/>
      <w:numFmt w:val="decimal"/>
      <w:lvlText w:val="%7."/>
      <w:lvlJc w:val="left"/>
      <w:pPr>
        <w:tabs>
          <w:tab w:val="num" w:pos="4920"/>
        </w:tabs>
        <w:ind w:left="4920" w:hanging="360"/>
      </w:pPr>
    </w:lvl>
    <w:lvl w:ilvl="7" w:tplc="04090019" w:tentative="1">
      <w:start w:val="1"/>
      <w:numFmt w:val="lowerLetter"/>
      <w:lvlText w:val="%8."/>
      <w:lvlJc w:val="left"/>
      <w:pPr>
        <w:tabs>
          <w:tab w:val="num" w:pos="5640"/>
        </w:tabs>
        <w:ind w:left="5640" w:hanging="360"/>
      </w:pPr>
    </w:lvl>
    <w:lvl w:ilvl="8" w:tplc="0409001B" w:tentative="1">
      <w:start w:val="1"/>
      <w:numFmt w:val="lowerRoman"/>
      <w:lvlText w:val="%9."/>
      <w:lvlJc w:val="right"/>
      <w:pPr>
        <w:tabs>
          <w:tab w:val="num" w:pos="6360"/>
        </w:tabs>
        <w:ind w:left="6360" w:hanging="180"/>
      </w:pPr>
    </w:lvl>
  </w:abstractNum>
  <w:abstractNum w:abstractNumId="17">
    <w:nsid w:val="68E26D30"/>
    <w:multiLevelType w:val="hybridMultilevel"/>
    <w:tmpl w:val="045CB9D8"/>
    <w:lvl w:ilvl="0" w:tplc="8B98E36C">
      <w:start w:val="1"/>
      <w:numFmt w:val="upperRoman"/>
      <w:lvlText w:val="%1."/>
      <w:lvlJc w:val="left"/>
      <w:pPr>
        <w:tabs>
          <w:tab w:val="num" w:pos="960"/>
        </w:tabs>
        <w:ind w:left="960" w:hanging="720"/>
      </w:pPr>
      <w:rPr>
        <w:rFonts w:hint="default"/>
        <w:b/>
      </w:rPr>
    </w:lvl>
    <w:lvl w:ilvl="1" w:tplc="127C6B4C">
      <w:start w:val="1"/>
      <w:numFmt w:val="upperLetter"/>
      <w:lvlText w:val="%2."/>
      <w:lvlJc w:val="left"/>
      <w:pPr>
        <w:tabs>
          <w:tab w:val="num" w:pos="1440"/>
        </w:tabs>
        <w:ind w:left="1440" w:hanging="360"/>
      </w:pPr>
      <w:rPr>
        <w:rFonts w:hint="default"/>
        <w:b/>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6C607C17"/>
    <w:multiLevelType w:val="hybridMultilevel"/>
    <w:tmpl w:val="8D2C4DCC"/>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6E353AE2"/>
    <w:multiLevelType w:val="hybridMultilevel"/>
    <w:tmpl w:val="B7FE38CC"/>
    <w:lvl w:ilvl="0" w:tplc="6FD4756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7791388D"/>
    <w:multiLevelType w:val="hybridMultilevel"/>
    <w:tmpl w:val="03EE40B0"/>
    <w:lvl w:ilvl="0" w:tplc="FE3611C2">
      <w:start w:val="1"/>
      <w:numFmt w:val="lowerLetter"/>
      <w:lvlText w:val="%1)"/>
      <w:lvlJc w:val="left"/>
      <w:pPr>
        <w:tabs>
          <w:tab w:val="num" w:pos="2340"/>
        </w:tabs>
        <w:ind w:left="2340" w:firstLine="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4"/>
  </w:num>
  <w:num w:numId="2">
    <w:abstractNumId w:val="19"/>
  </w:num>
  <w:num w:numId="3">
    <w:abstractNumId w:val="2"/>
  </w:num>
  <w:num w:numId="4">
    <w:abstractNumId w:val="8"/>
  </w:num>
  <w:num w:numId="5">
    <w:abstractNumId w:val="20"/>
  </w:num>
  <w:num w:numId="6">
    <w:abstractNumId w:val="3"/>
  </w:num>
  <w:num w:numId="7">
    <w:abstractNumId w:val="11"/>
  </w:num>
  <w:num w:numId="8">
    <w:abstractNumId w:val="6"/>
  </w:num>
  <w:num w:numId="9">
    <w:abstractNumId w:val="5"/>
  </w:num>
  <w:num w:numId="10">
    <w:abstractNumId w:val="18"/>
  </w:num>
  <w:num w:numId="11">
    <w:abstractNumId w:val="15"/>
  </w:num>
  <w:num w:numId="12">
    <w:abstractNumId w:val="12"/>
  </w:num>
  <w:num w:numId="13">
    <w:abstractNumId w:val="1"/>
  </w:num>
  <w:num w:numId="14">
    <w:abstractNumId w:val="9"/>
  </w:num>
  <w:num w:numId="15">
    <w:abstractNumId w:val="7"/>
  </w:num>
  <w:num w:numId="16">
    <w:abstractNumId w:val="16"/>
  </w:num>
  <w:num w:numId="17">
    <w:abstractNumId w:val="14"/>
  </w:num>
  <w:num w:numId="18">
    <w:abstractNumId w:val="17"/>
  </w:num>
  <w:num w:numId="19">
    <w:abstractNumId w:val="0"/>
  </w:num>
  <w:num w:numId="20">
    <w:abstractNumId w:val="13"/>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5F98"/>
    <w:rsid w:val="00000EE7"/>
    <w:rsid w:val="00001CCF"/>
    <w:rsid w:val="00002B45"/>
    <w:rsid w:val="00003E79"/>
    <w:rsid w:val="00006728"/>
    <w:rsid w:val="00012EFF"/>
    <w:rsid w:val="000148B1"/>
    <w:rsid w:val="00017D02"/>
    <w:rsid w:val="0002228D"/>
    <w:rsid w:val="0002236C"/>
    <w:rsid w:val="000227BF"/>
    <w:rsid w:val="0003516A"/>
    <w:rsid w:val="0004443F"/>
    <w:rsid w:val="00051458"/>
    <w:rsid w:val="00053682"/>
    <w:rsid w:val="00055BC4"/>
    <w:rsid w:val="000568EA"/>
    <w:rsid w:val="00060D27"/>
    <w:rsid w:val="00062EAE"/>
    <w:rsid w:val="000639F2"/>
    <w:rsid w:val="000704EA"/>
    <w:rsid w:val="000732FD"/>
    <w:rsid w:val="00076134"/>
    <w:rsid w:val="00077015"/>
    <w:rsid w:val="00077890"/>
    <w:rsid w:val="00083415"/>
    <w:rsid w:val="00084337"/>
    <w:rsid w:val="00086149"/>
    <w:rsid w:val="00087737"/>
    <w:rsid w:val="000B006A"/>
    <w:rsid w:val="000C006C"/>
    <w:rsid w:val="000C098A"/>
    <w:rsid w:val="000C2773"/>
    <w:rsid w:val="000C2FB1"/>
    <w:rsid w:val="000D2467"/>
    <w:rsid w:val="000D2ED7"/>
    <w:rsid w:val="000D55AA"/>
    <w:rsid w:val="000F0BF1"/>
    <w:rsid w:val="000F2EFB"/>
    <w:rsid w:val="001005C9"/>
    <w:rsid w:val="00100B4F"/>
    <w:rsid w:val="00101E34"/>
    <w:rsid w:val="001027CB"/>
    <w:rsid w:val="0011055A"/>
    <w:rsid w:val="00116013"/>
    <w:rsid w:val="0011628B"/>
    <w:rsid w:val="001212A9"/>
    <w:rsid w:val="001267BC"/>
    <w:rsid w:val="00150201"/>
    <w:rsid w:val="00152195"/>
    <w:rsid w:val="001561F6"/>
    <w:rsid w:val="00162683"/>
    <w:rsid w:val="001654C8"/>
    <w:rsid w:val="0016770B"/>
    <w:rsid w:val="00167E7F"/>
    <w:rsid w:val="00170DED"/>
    <w:rsid w:val="001760D6"/>
    <w:rsid w:val="00176BBB"/>
    <w:rsid w:val="00183B24"/>
    <w:rsid w:val="001A27B1"/>
    <w:rsid w:val="001B0332"/>
    <w:rsid w:val="001B2FD2"/>
    <w:rsid w:val="001B7172"/>
    <w:rsid w:val="001C60B1"/>
    <w:rsid w:val="001C69E1"/>
    <w:rsid w:val="001C7C8B"/>
    <w:rsid w:val="001D14C6"/>
    <w:rsid w:val="001D2A3E"/>
    <w:rsid w:val="001D366A"/>
    <w:rsid w:val="001D5C52"/>
    <w:rsid w:val="001D6570"/>
    <w:rsid w:val="001E09C4"/>
    <w:rsid w:val="001E55A6"/>
    <w:rsid w:val="001E57FB"/>
    <w:rsid w:val="001E6871"/>
    <w:rsid w:val="00217DD0"/>
    <w:rsid w:val="00220C02"/>
    <w:rsid w:val="00221B3F"/>
    <w:rsid w:val="002227D0"/>
    <w:rsid w:val="002279E5"/>
    <w:rsid w:val="002322DE"/>
    <w:rsid w:val="002407F5"/>
    <w:rsid w:val="00244EAD"/>
    <w:rsid w:val="002453E5"/>
    <w:rsid w:val="002565B4"/>
    <w:rsid w:val="00275512"/>
    <w:rsid w:val="00283AB1"/>
    <w:rsid w:val="00287770"/>
    <w:rsid w:val="00291E36"/>
    <w:rsid w:val="002934C3"/>
    <w:rsid w:val="002955D8"/>
    <w:rsid w:val="00297140"/>
    <w:rsid w:val="002A7791"/>
    <w:rsid w:val="002B1D7A"/>
    <w:rsid w:val="002B2660"/>
    <w:rsid w:val="002B73F1"/>
    <w:rsid w:val="002B77E5"/>
    <w:rsid w:val="002C72F3"/>
    <w:rsid w:val="002E510D"/>
    <w:rsid w:val="00300D6F"/>
    <w:rsid w:val="003015FA"/>
    <w:rsid w:val="003066EC"/>
    <w:rsid w:val="00311AC4"/>
    <w:rsid w:val="003155C7"/>
    <w:rsid w:val="003322E2"/>
    <w:rsid w:val="00333A7C"/>
    <w:rsid w:val="00334C2F"/>
    <w:rsid w:val="003453CF"/>
    <w:rsid w:val="00355F98"/>
    <w:rsid w:val="00364172"/>
    <w:rsid w:val="00374BBD"/>
    <w:rsid w:val="0037506B"/>
    <w:rsid w:val="00382322"/>
    <w:rsid w:val="00382D23"/>
    <w:rsid w:val="003842C3"/>
    <w:rsid w:val="003947B2"/>
    <w:rsid w:val="003968CE"/>
    <w:rsid w:val="003A2B59"/>
    <w:rsid w:val="003A36DC"/>
    <w:rsid w:val="003A3DC1"/>
    <w:rsid w:val="003A3EF1"/>
    <w:rsid w:val="003B0348"/>
    <w:rsid w:val="003B2396"/>
    <w:rsid w:val="003C00AC"/>
    <w:rsid w:val="003C155C"/>
    <w:rsid w:val="003C2634"/>
    <w:rsid w:val="003C38BC"/>
    <w:rsid w:val="003D1800"/>
    <w:rsid w:val="003D6872"/>
    <w:rsid w:val="003D78E3"/>
    <w:rsid w:val="003E6C4D"/>
    <w:rsid w:val="003F6DAA"/>
    <w:rsid w:val="00416DCB"/>
    <w:rsid w:val="004205EA"/>
    <w:rsid w:val="00422EA6"/>
    <w:rsid w:val="004268A3"/>
    <w:rsid w:val="00430505"/>
    <w:rsid w:val="00432724"/>
    <w:rsid w:val="00435125"/>
    <w:rsid w:val="00442CD6"/>
    <w:rsid w:val="00445AF7"/>
    <w:rsid w:val="004504F5"/>
    <w:rsid w:val="00455236"/>
    <w:rsid w:val="0047284F"/>
    <w:rsid w:val="00473134"/>
    <w:rsid w:val="004743C0"/>
    <w:rsid w:val="004772C3"/>
    <w:rsid w:val="0049623F"/>
    <w:rsid w:val="004A56FF"/>
    <w:rsid w:val="004B0A69"/>
    <w:rsid w:val="004B265E"/>
    <w:rsid w:val="004C29D8"/>
    <w:rsid w:val="004E399D"/>
    <w:rsid w:val="004E4C2A"/>
    <w:rsid w:val="004E7F59"/>
    <w:rsid w:val="004F072F"/>
    <w:rsid w:val="004F2B68"/>
    <w:rsid w:val="004F5C71"/>
    <w:rsid w:val="004F7C02"/>
    <w:rsid w:val="00511CBA"/>
    <w:rsid w:val="00512625"/>
    <w:rsid w:val="0051451F"/>
    <w:rsid w:val="00516D3C"/>
    <w:rsid w:val="005214A3"/>
    <w:rsid w:val="00521953"/>
    <w:rsid w:val="005252E6"/>
    <w:rsid w:val="00531B37"/>
    <w:rsid w:val="00532494"/>
    <w:rsid w:val="00540931"/>
    <w:rsid w:val="0054102E"/>
    <w:rsid w:val="00550798"/>
    <w:rsid w:val="00552165"/>
    <w:rsid w:val="00564334"/>
    <w:rsid w:val="00567851"/>
    <w:rsid w:val="00573EAA"/>
    <w:rsid w:val="00575600"/>
    <w:rsid w:val="005822CE"/>
    <w:rsid w:val="005828BC"/>
    <w:rsid w:val="00582F40"/>
    <w:rsid w:val="005B3869"/>
    <w:rsid w:val="005B3A70"/>
    <w:rsid w:val="005C4BDB"/>
    <w:rsid w:val="00602A29"/>
    <w:rsid w:val="00603182"/>
    <w:rsid w:val="00612E59"/>
    <w:rsid w:val="006152F8"/>
    <w:rsid w:val="006249BC"/>
    <w:rsid w:val="0064094D"/>
    <w:rsid w:val="00660490"/>
    <w:rsid w:val="00673F2F"/>
    <w:rsid w:val="00697671"/>
    <w:rsid w:val="006A198A"/>
    <w:rsid w:val="006B1C19"/>
    <w:rsid w:val="006C32B4"/>
    <w:rsid w:val="006C4C76"/>
    <w:rsid w:val="006C528E"/>
    <w:rsid w:val="006E6BCE"/>
    <w:rsid w:val="006F3615"/>
    <w:rsid w:val="006F5A67"/>
    <w:rsid w:val="007003CF"/>
    <w:rsid w:val="007328D1"/>
    <w:rsid w:val="00734397"/>
    <w:rsid w:val="00734728"/>
    <w:rsid w:val="00741A3E"/>
    <w:rsid w:val="00746846"/>
    <w:rsid w:val="00754DF1"/>
    <w:rsid w:val="00756C3E"/>
    <w:rsid w:val="007570BA"/>
    <w:rsid w:val="007662BD"/>
    <w:rsid w:val="00773534"/>
    <w:rsid w:val="00773D47"/>
    <w:rsid w:val="00775ED6"/>
    <w:rsid w:val="00776322"/>
    <w:rsid w:val="007770B9"/>
    <w:rsid w:val="00782D25"/>
    <w:rsid w:val="007927E8"/>
    <w:rsid w:val="007951BC"/>
    <w:rsid w:val="007A7A34"/>
    <w:rsid w:val="007A7DD4"/>
    <w:rsid w:val="007B57E7"/>
    <w:rsid w:val="007D0626"/>
    <w:rsid w:val="007D3511"/>
    <w:rsid w:val="007E2ACA"/>
    <w:rsid w:val="007E387D"/>
    <w:rsid w:val="00816016"/>
    <w:rsid w:val="00824DC7"/>
    <w:rsid w:val="00844FA2"/>
    <w:rsid w:val="00845DEF"/>
    <w:rsid w:val="00846269"/>
    <w:rsid w:val="00855B54"/>
    <w:rsid w:val="0086320E"/>
    <w:rsid w:val="0086464D"/>
    <w:rsid w:val="00865612"/>
    <w:rsid w:val="008663E6"/>
    <w:rsid w:val="0087701A"/>
    <w:rsid w:val="00891709"/>
    <w:rsid w:val="008953FA"/>
    <w:rsid w:val="00896AF5"/>
    <w:rsid w:val="00897710"/>
    <w:rsid w:val="008979F5"/>
    <w:rsid w:val="008A02A0"/>
    <w:rsid w:val="008A57AC"/>
    <w:rsid w:val="008B51B4"/>
    <w:rsid w:val="008C1F0E"/>
    <w:rsid w:val="008D0073"/>
    <w:rsid w:val="008D3A7C"/>
    <w:rsid w:val="008E245E"/>
    <w:rsid w:val="008E51C3"/>
    <w:rsid w:val="008E77F2"/>
    <w:rsid w:val="008F187D"/>
    <w:rsid w:val="00912509"/>
    <w:rsid w:val="00916D37"/>
    <w:rsid w:val="0092125E"/>
    <w:rsid w:val="00936980"/>
    <w:rsid w:val="009378DF"/>
    <w:rsid w:val="00945838"/>
    <w:rsid w:val="00960DBD"/>
    <w:rsid w:val="009614EE"/>
    <w:rsid w:val="00963F33"/>
    <w:rsid w:val="00965D21"/>
    <w:rsid w:val="0097272E"/>
    <w:rsid w:val="00974607"/>
    <w:rsid w:val="00974BC3"/>
    <w:rsid w:val="009758A9"/>
    <w:rsid w:val="00975D9B"/>
    <w:rsid w:val="009768A0"/>
    <w:rsid w:val="00987996"/>
    <w:rsid w:val="009B08BA"/>
    <w:rsid w:val="009C3367"/>
    <w:rsid w:val="009C7664"/>
    <w:rsid w:val="009D34C0"/>
    <w:rsid w:val="009D658B"/>
    <w:rsid w:val="009D7DD8"/>
    <w:rsid w:val="009E5D80"/>
    <w:rsid w:val="009E61EE"/>
    <w:rsid w:val="009E7A2D"/>
    <w:rsid w:val="00A00F52"/>
    <w:rsid w:val="00A03117"/>
    <w:rsid w:val="00A06692"/>
    <w:rsid w:val="00A13B48"/>
    <w:rsid w:val="00A15FF1"/>
    <w:rsid w:val="00A22869"/>
    <w:rsid w:val="00A234D0"/>
    <w:rsid w:val="00A27290"/>
    <w:rsid w:val="00A33FA9"/>
    <w:rsid w:val="00A3601F"/>
    <w:rsid w:val="00A378E0"/>
    <w:rsid w:val="00A416DA"/>
    <w:rsid w:val="00A42EC9"/>
    <w:rsid w:val="00A4373C"/>
    <w:rsid w:val="00A60739"/>
    <w:rsid w:val="00A64B36"/>
    <w:rsid w:val="00A73F7F"/>
    <w:rsid w:val="00A740F1"/>
    <w:rsid w:val="00A82150"/>
    <w:rsid w:val="00A958AD"/>
    <w:rsid w:val="00AA0846"/>
    <w:rsid w:val="00AB0EF1"/>
    <w:rsid w:val="00AC6017"/>
    <w:rsid w:val="00AD0BA5"/>
    <w:rsid w:val="00AD19E9"/>
    <w:rsid w:val="00AD7B90"/>
    <w:rsid w:val="00AE2296"/>
    <w:rsid w:val="00AF19DF"/>
    <w:rsid w:val="00AF2428"/>
    <w:rsid w:val="00B00B71"/>
    <w:rsid w:val="00B0522F"/>
    <w:rsid w:val="00B06382"/>
    <w:rsid w:val="00B1277C"/>
    <w:rsid w:val="00B1752F"/>
    <w:rsid w:val="00B25A4C"/>
    <w:rsid w:val="00B3162A"/>
    <w:rsid w:val="00B32300"/>
    <w:rsid w:val="00B41A50"/>
    <w:rsid w:val="00B450A4"/>
    <w:rsid w:val="00B45F9E"/>
    <w:rsid w:val="00B471AB"/>
    <w:rsid w:val="00B47F71"/>
    <w:rsid w:val="00B60403"/>
    <w:rsid w:val="00B728EF"/>
    <w:rsid w:val="00B73AAC"/>
    <w:rsid w:val="00B75D28"/>
    <w:rsid w:val="00B8279B"/>
    <w:rsid w:val="00B830B3"/>
    <w:rsid w:val="00B838BE"/>
    <w:rsid w:val="00B876B1"/>
    <w:rsid w:val="00B90F97"/>
    <w:rsid w:val="00B92CFF"/>
    <w:rsid w:val="00BA10D5"/>
    <w:rsid w:val="00BB2F91"/>
    <w:rsid w:val="00BC0AF4"/>
    <w:rsid w:val="00BC7FC6"/>
    <w:rsid w:val="00BF3932"/>
    <w:rsid w:val="00BF4D20"/>
    <w:rsid w:val="00BF52B1"/>
    <w:rsid w:val="00C01474"/>
    <w:rsid w:val="00C0290E"/>
    <w:rsid w:val="00C054FC"/>
    <w:rsid w:val="00C11E0B"/>
    <w:rsid w:val="00C13265"/>
    <w:rsid w:val="00C2684F"/>
    <w:rsid w:val="00C43059"/>
    <w:rsid w:val="00C46035"/>
    <w:rsid w:val="00C50AA7"/>
    <w:rsid w:val="00C51264"/>
    <w:rsid w:val="00C51C48"/>
    <w:rsid w:val="00C5430A"/>
    <w:rsid w:val="00C56392"/>
    <w:rsid w:val="00C72292"/>
    <w:rsid w:val="00C80C13"/>
    <w:rsid w:val="00C83F60"/>
    <w:rsid w:val="00C857BA"/>
    <w:rsid w:val="00C90ED5"/>
    <w:rsid w:val="00C9343D"/>
    <w:rsid w:val="00CA2A0C"/>
    <w:rsid w:val="00CA2BD4"/>
    <w:rsid w:val="00CB62F7"/>
    <w:rsid w:val="00CC1E64"/>
    <w:rsid w:val="00CC3C99"/>
    <w:rsid w:val="00CC6AF8"/>
    <w:rsid w:val="00CD17A1"/>
    <w:rsid w:val="00CD2EBE"/>
    <w:rsid w:val="00CD68BF"/>
    <w:rsid w:val="00CE1192"/>
    <w:rsid w:val="00CE24F7"/>
    <w:rsid w:val="00CE3E3A"/>
    <w:rsid w:val="00CE4CBA"/>
    <w:rsid w:val="00CF17F1"/>
    <w:rsid w:val="00CF18FA"/>
    <w:rsid w:val="00CF4189"/>
    <w:rsid w:val="00CF51CE"/>
    <w:rsid w:val="00D03547"/>
    <w:rsid w:val="00D155E7"/>
    <w:rsid w:val="00D23D4D"/>
    <w:rsid w:val="00D249D0"/>
    <w:rsid w:val="00D24EC2"/>
    <w:rsid w:val="00D462B1"/>
    <w:rsid w:val="00D47358"/>
    <w:rsid w:val="00D60138"/>
    <w:rsid w:val="00D608F1"/>
    <w:rsid w:val="00D6613A"/>
    <w:rsid w:val="00D77D02"/>
    <w:rsid w:val="00D85C48"/>
    <w:rsid w:val="00D97909"/>
    <w:rsid w:val="00DA127C"/>
    <w:rsid w:val="00DA1F4B"/>
    <w:rsid w:val="00DB407F"/>
    <w:rsid w:val="00DC742F"/>
    <w:rsid w:val="00DC75FE"/>
    <w:rsid w:val="00DC7A87"/>
    <w:rsid w:val="00DD0C6D"/>
    <w:rsid w:val="00DD0D11"/>
    <w:rsid w:val="00DD10BA"/>
    <w:rsid w:val="00DD2A5D"/>
    <w:rsid w:val="00DD5622"/>
    <w:rsid w:val="00DD704F"/>
    <w:rsid w:val="00DF741F"/>
    <w:rsid w:val="00E03099"/>
    <w:rsid w:val="00E112C3"/>
    <w:rsid w:val="00E121F8"/>
    <w:rsid w:val="00E200EC"/>
    <w:rsid w:val="00E30CD0"/>
    <w:rsid w:val="00E345CF"/>
    <w:rsid w:val="00E403DE"/>
    <w:rsid w:val="00E705C8"/>
    <w:rsid w:val="00E86111"/>
    <w:rsid w:val="00E87E50"/>
    <w:rsid w:val="00E918A9"/>
    <w:rsid w:val="00E9590C"/>
    <w:rsid w:val="00EA07B4"/>
    <w:rsid w:val="00EB00EF"/>
    <w:rsid w:val="00EC092D"/>
    <w:rsid w:val="00EC0FFF"/>
    <w:rsid w:val="00EC146A"/>
    <w:rsid w:val="00ED29EC"/>
    <w:rsid w:val="00ED6DB7"/>
    <w:rsid w:val="00EE26A7"/>
    <w:rsid w:val="00EE4284"/>
    <w:rsid w:val="00EE6BE8"/>
    <w:rsid w:val="00EF08FE"/>
    <w:rsid w:val="00EF368A"/>
    <w:rsid w:val="00EF7426"/>
    <w:rsid w:val="00F01DC1"/>
    <w:rsid w:val="00F04CF5"/>
    <w:rsid w:val="00F05DB2"/>
    <w:rsid w:val="00F11D6F"/>
    <w:rsid w:val="00F2775B"/>
    <w:rsid w:val="00F31DDF"/>
    <w:rsid w:val="00F33478"/>
    <w:rsid w:val="00F36C42"/>
    <w:rsid w:val="00F5536C"/>
    <w:rsid w:val="00F659FD"/>
    <w:rsid w:val="00F74F31"/>
    <w:rsid w:val="00F77DA6"/>
    <w:rsid w:val="00F85615"/>
    <w:rsid w:val="00F857D9"/>
    <w:rsid w:val="00F85CD0"/>
    <w:rsid w:val="00F8627D"/>
    <w:rsid w:val="00FA1B0D"/>
    <w:rsid w:val="00FA3C53"/>
    <w:rsid w:val="00FA5E7B"/>
    <w:rsid w:val="00FB06DB"/>
    <w:rsid w:val="00FB1653"/>
    <w:rsid w:val="00FB237F"/>
    <w:rsid w:val="00FC0D46"/>
    <w:rsid w:val="00FC5980"/>
    <w:rsid w:val="00FD0E68"/>
    <w:rsid w:val="00FE112C"/>
    <w:rsid w:val="00FE328A"/>
    <w:rsid w:val="00FE4330"/>
    <w:rsid w:val="00FE6344"/>
    <w:rsid w:val="00FE7B75"/>
    <w:rsid w:val="00FF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rsid w:val="00333A7C"/>
    <w:pPr>
      <w:spacing w:before="100" w:beforeAutospacing="1" w:after="100" w:afterAutospacing="1"/>
      <w:outlineLvl w:val="0"/>
    </w:pPr>
    <w:rPr>
      <w:b/>
      <w:bCs/>
      <w:kern w:val="36"/>
      <w:sz w:val="48"/>
      <w:szCs w:val="48"/>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55F98"/>
    <w:pPr>
      <w:tabs>
        <w:tab w:val="center" w:pos="4320"/>
        <w:tab w:val="right" w:pos="8640"/>
      </w:tabs>
    </w:pPr>
    <w:rPr>
      <w:rFonts w:ascii="VNI-Times" w:hAnsi="VNI-Times"/>
    </w:rPr>
  </w:style>
  <w:style w:type="character" w:styleId="PageNumber">
    <w:name w:val="page number"/>
    <w:basedOn w:val="DefaultParagraphFont"/>
    <w:rsid w:val="00355F98"/>
  </w:style>
  <w:style w:type="paragraph" w:styleId="BodyText">
    <w:name w:val="Body Text"/>
    <w:basedOn w:val="Normal"/>
    <w:rsid w:val="00355F98"/>
    <w:rPr>
      <w:rFonts w:ascii="VNI-Times" w:hAnsi="VNI-Times"/>
      <w:sz w:val="28"/>
    </w:rPr>
  </w:style>
  <w:style w:type="paragraph" w:styleId="BodyText2">
    <w:name w:val="Body Text 2"/>
    <w:basedOn w:val="Normal"/>
    <w:rsid w:val="007A7DD4"/>
    <w:pPr>
      <w:spacing w:after="120" w:line="480" w:lineRule="auto"/>
    </w:pPr>
  </w:style>
  <w:style w:type="paragraph" w:customStyle="1" w:styleId="Char">
    <w:name w:val="Char"/>
    <w:basedOn w:val="Normal"/>
    <w:next w:val="Normal"/>
    <w:autoRedefine/>
    <w:semiHidden/>
    <w:rsid w:val="007A7DD4"/>
    <w:pPr>
      <w:spacing w:before="120" w:after="120" w:line="312" w:lineRule="auto"/>
    </w:pPr>
    <w:rPr>
      <w:sz w:val="28"/>
      <w:szCs w:val="28"/>
    </w:rPr>
  </w:style>
  <w:style w:type="paragraph" w:styleId="BodyTextIndent2">
    <w:name w:val="Body Text Indent 2"/>
    <w:basedOn w:val="Normal"/>
    <w:rsid w:val="007A7DD4"/>
    <w:pPr>
      <w:spacing w:after="120" w:line="480" w:lineRule="auto"/>
      <w:ind w:left="360"/>
    </w:pPr>
    <w:rPr>
      <w:rFonts w:ascii=".VnTime" w:hAnsi=".VnTime"/>
      <w:noProof/>
      <w:sz w:val="28"/>
      <w:lang w:val="fr-FR"/>
    </w:rPr>
  </w:style>
  <w:style w:type="paragraph" w:styleId="BodyTextIndent">
    <w:name w:val="Body Text Indent"/>
    <w:basedOn w:val="Normal"/>
    <w:rsid w:val="007A7DD4"/>
    <w:pPr>
      <w:spacing w:after="120"/>
      <w:ind w:left="360"/>
    </w:pPr>
    <w:rPr>
      <w:rFonts w:ascii=".VnTime" w:hAnsi=".VnTime"/>
      <w:noProof/>
      <w:sz w:val="28"/>
      <w:lang w:val="fr-FR"/>
    </w:rPr>
  </w:style>
  <w:style w:type="character" w:styleId="Strong">
    <w:name w:val="Strong"/>
    <w:qFormat/>
    <w:rsid w:val="00E87E50"/>
    <w:rPr>
      <w:b/>
      <w:bCs/>
    </w:rPr>
  </w:style>
  <w:style w:type="paragraph" w:styleId="Header">
    <w:name w:val="header"/>
    <w:basedOn w:val="Normal"/>
    <w:link w:val="HeaderChar"/>
    <w:uiPriority w:val="99"/>
    <w:rsid w:val="00077890"/>
    <w:pPr>
      <w:tabs>
        <w:tab w:val="center" w:pos="4536"/>
        <w:tab w:val="right" w:pos="9072"/>
      </w:tabs>
    </w:pPr>
  </w:style>
  <w:style w:type="paragraph" w:customStyle="1" w:styleId="CharCharCharCharCharCharChar">
    <w:name w:val="Char Char Char Char Char Char Char"/>
    <w:autoRedefine/>
    <w:rsid w:val="00DA1F4B"/>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0148B1"/>
    <w:pPr>
      <w:spacing w:before="100" w:beforeAutospacing="1" w:after="100" w:afterAutospacing="1"/>
    </w:pPr>
  </w:style>
  <w:style w:type="paragraph" w:customStyle="1" w:styleId="Tnim">
    <w:name w:val="Tên điểm"/>
    <w:basedOn w:val="Normal"/>
    <w:next w:val="Normal"/>
    <w:qFormat/>
    <w:rsid w:val="00DA127C"/>
    <w:pPr>
      <w:spacing w:before="120" w:line="266" w:lineRule="auto"/>
      <w:ind w:firstLine="720"/>
      <w:jc w:val="both"/>
    </w:pPr>
    <w:rPr>
      <w:bCs/>
      <w:color w:val="000000"/>
      <w:sz w:val="28"/>
      <w:szCs w:val="28"/>
      <w:lang w:val="cs-CZ"/>
    </w:rPr>
  </w:style>
  <w:style w:type="paragraph" w:customStyle="1" w:styleId="Char0">
    <w:name w:val="Char"/>
    <w:basedOn w:val="Normal"/>
    <w:next w:val="Normal"/>
    <w:autoRedefine/>
    <w:semiHidden/>
    <w:rsid w:val="00EF08FE"/>
    <w:pPr>
      <w:spacing w:before="120" w:after="120" w:line="312" w:lineRule="auto"/>
    </w:pPr>
    <w:rPr>
      <w:sz w:val="28"/>
      <w:szCs w:val="28"/>
    </w:rPr>
  </w:style>
  <w:style w:type="paragraph" w:customStyle="1" w:styleId="Char1">
    <w:name w:val="Char"/>
    <w:basedOn w:val="Normal"/>
    <w:next w:val="Normal"/>
    <w:autoRedefine/>
    <w:semiHidden/>
    <w:rsid w:val="00EE26A7"/>
    <w:pPr>
      <w:spacing w:before="120" w:after="120" w:line="312" w:lineRule="auto"/>
    </w:pPr>
    <w:rPr>
      <w:sz w:val="28"/>
      <w:szCs w:val="28"/>
    </w:rPr>
  </w:style>
  <w:style w:type="character" w:customStyle="1" w:styleId="Vnbnnidung2">
    <w:name w:val="Văn bản nội dung (2)_"/>
    <w:link w:val="Vnbnnidung20"/>
    <w:rsid w:val="00EE26A7"/>
    <w:rPr>
      <w:sz w:val="26"/>
      <w:szCs w:val="26"/>
      <w:shd w:val="clear" w:color="auto" w:fill="FFFFFF"/>
    </w:rPr>
  </w:style>
  <w:style w:type="paragraph" w:customStyle="1" w:styleId="Vnbnnidung20">
    <w:name w:val="Văn bản nội dung (2)"/>
    <w:basedOn w:val="Normal"/>
    <w:link w:val="Vnbnnidung2"/>
    <w:rsid w:val="00EE26A7"/>
    <w:pPr>
      <w:widowControl w:val="0"/>
      <w:shd w:val="clear" w:color="auto" w:fill="FFFFFF"/>
      <w:spacing w:before="360" w:after="360" w:line="0" w:lineRule="atLeast"/>
      <w:jc w:val="right"/>
    </w:pPr>
    <w:rPr>
      <w:sz w:val="26"/>
      <w:szCs w:val="26"/>
    </w:rPr>
  </w:style>
  <w:style w:type="paragraph" w:customStyle="1" w:styleId="Default">
    <w:name w:val="Default"/>
    <w:rsid w:val="004E7F59"/>
    <w:pPr>
      <w:autoSpaceDE w:val="0"/>
      <w:autoSpaceDN w:val="0"/>
      <w:adjustRightInd w:val="0"/>
    </w:pPr>
    <w:rPr>
      <w:color w:val="000000"/>
      <w:sz w:val="24"/>
      <w:szCs w:val="24"/>
    </w:rPr>
  </w:style>
  <w:style w:type="paragraph" w:customStyle="1" w:styleId="abc">
    <w:name w:val="abc"/>
    <w:basedOn w:val="Normal"/>
    <w:uiPriority w:val="99"/>
    <w:rsid w:val="0011055A"/>
    <w:pPr>
      <w:widowControl w:val="0"/>
    </w:pPr>
    <w:rPr>
      <w:sz w:val="28"/>
      <w:szCs w:val="20"/>
    </w:rPr>
  </w:style>
  <w:style w:type="paragraph" w:styleId="BodyTextIndent3">
    <w:name w:val="Body Text Indent 3"/>
    <w:basedOn w:val="Normal"/>
    <w:link w:val="BodyTextIndent3Char"/>
    <w:rsid w:val="00183B24"/>
    <w:pPr>
      <w:spacing w:after="120"/>
      <w:ind w:left="283"/>
    </w:pPr>
    <w:rPr>
      <w:sz w:val="16"/>
      <w:szCs w:val="16"/>
    </w:rPr>
  </w:style>
  <w:style w:type="character" w:customStyle="1" w:styleId="BodyTextIndent3Char">
    <w:name w:val="Body Text Indent 3 Char"/>
    <w:basedOn w:val="DefaultParagraphFont"/>
    <w:link w:val="BodyTextIndent3"/>
    <w:rsid w:val="00183B24"/>
    <w:rPr>
      <w:sz w:val="16"/>
      <w:szCs w:val="16"/>
    </w:rPr>
  </w:style>
  <w:style w:type="paragraph" w:styleId="BalloonText">
    <w:name w:val="Balloon Text"/>
    <w:basedOn w:val="Normal"/>
    <w:link w:val="BalloonTextChar"/>
    <w:rsid w:val="000B006A"/>
    <w:rPr>
      <w:rFonts w:ascii="Tahoma" w:hAnsi="Tahoma" w:cs="Tahoma"/>
      <w:sz w:val="16"/>
      <w:szCs w:val="16"/>
    </w:rPr>
  </w:style>
  <w:style w:type="character" w:customStyle="1" w:styleId="BalloonTextChar">
    <w:name w:val="Balloon Text Char"/>
    <w:basedOn w:val="DefaultParagraphFont"/>
    <w:link w:val="BalloonText"/>
    <w:rsid w:val="000B006A"/>
    <w:rPr>
      <w:rFonts w:ascii="Tahoma" w:hAnsi="Tahoma" w:cs="Tahoma"/>
      <w:sz w:val="16"/>
      <w:szCs w:val="16"/>
    </w:rPr>
  </w:style>
  <w:style w:type="paragraph" w:styleId="Title">
    <w:name w:val="Title"/>
    <w:basedOn w:val="Normal"/>
    <w:link w:val="TitleChar"/>
    <w:qFormat/>
    <w:rsid w:val="00084337"/>
    <w:pPr>
      <w:jc w:val="center"/>
    </w:pPr>
    <w:rPr>
      <w:b/>
      <w:bCs/>
      <w:sz w:val="28"/>
    </w:rPr>
  </w:style>
  <w:style w:type="character" w:customStyle="1" w:styleId="TitleChar">
    <w:name w:val="Title Char"/>
    <w:basedOn w:val="DefaultParagraphFont"/>
    <w:link w:val="Title"/>
    <w:rsid w:val="00084337"/>
    <w:rPr>
      <w:b/>
      <w:bCs/>
      <w:sz w:val="28"/>
      <w:szCs w:val="24"/>
    </w:rPr>
  </w:style>
  <w:style w:type="paragraph" w:styleId="Subtitle">
    <w:name w:val="Subtitle"/>
    <w:basedOn w:val="Normal"/>
    <w:link w:val="SubtitleChar"/>
    <w:qFormat/>
    <w:rsid w:val="00084337"/>
    <w:pPr>
      <w:jc w:val="center"/>
    </w:pPr>
    <w:rPr>
      <w:b/>
      <w:bCs/>
      <w:sz w:val="26"/>
    </w:rPr>
  </w:style>
  <w:style w:type="character" w:customStyle="1" w:styleId="SubtitleChar">
    <w:name w:val="Subtitle Char"/>
    <w:basedOn w:val="DefaultParagraphFont"/>
    <w:link w:val="Subtitle"/>
    <w:rsid w:val="00084337"/>
    <w:rPr>
      <w:b/>
      <w:bCs/>
      <w:sz w:val="26"/>
      <w:szCs w:val="24"/>
    </w:rPr>
  </w:style>
  <w:style w:type="character" w:customStyle="1" w:styleId="HeaderChar">
    <w:name w:val="Header Char"/>
    <w:basedOn w:val="DefaultParagraphFont"/>
    <w:link w:val="Header"/>
    <w:uiPriority w:val="99"/>
    <w:rsid w:val="00CF51CE"/>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Heading1">
    <w:name w:val="heading 1"/>
    <w:basedOn w:val="Normal"/>
    <w:qFormat/>
    <w:rsid w:val="00333A7C"/>
    <w:pPr>
      <w:spacing w:before="100" w:beforeAutospacing="1" w:after="100" w:afterAutospacing="1"/>
      <w:outlineLvl w:val="0"/>
    </w:pPr>
    <w:rPr>
      <w:b/>
      <w:bCs/>
      <w:kern w:val="36"/>
      <w:sz w:val="48"/>
      <w:szCs w:val="48"/>
      <w:lang w:val="af-ZA" w:eastAsia="af-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355F98"/>
    <w:pPr>
      <w:tabs>
        <w:tab w:val="center" w:pos="4320"/>
        <w:tab w:val="right" w:pos="8640"/>
      </w:tabs>
    </w:pPr>
    <w:rPr>
      <w:rFonts w:ascii="VNI-Times" w:hAnsi="VNI-Times"/>
    </w:rPr>
  </w:style>
  <w:style w:type="character" w:styleId="PageNumber">
    <w:name w:val="page number"/>
    <w:basedOn w:val="DefaultParagraphFont"/>
    <w:rsid w:val="00355F98"/>
  </w:style>
  <w:style w:type="paragraph" w:styleId="BodyText">
    <w:name w:val="Body Text"/>
    <w:basedOn w:val="Normal"/>
    <w:rsid w:val="00355F98"/>
    <w:rPr>
      <w:rFonts w:ascii="VNI-Times" w:hAnsi="VNI-Times"/>
      <w:sz w:val="28"/>
    </w:rPr>
  </w:style>
  <w:style w:type="paragraph" w:styleId="BodyText2">
    <w:name w:val="Body Text 2"/>
    <w:basedOn w:val="Normal"/>
    <w:rsid w:val="007A7DD4"/>
    <w:pPr>
      <w:spacing w:after="120" w:line="480" w:lineRule="auto"/>
    </w:pPr>
  </w:style>
  <w:style w:type="paragraph" w:customStyle="1" w:styleId="Char">
    <w:name w:val="Char"/>
    <w:basedOn w:val="Normal"/>
    <w:next w:val="Normal"/>
    <w:autoRedefine/>
    <w:semiHidden/>
    <w:rsid w:val="007A7DD4"/>
    <w:pPr>
      <w:spacing w:before="120" w:after="120" w:line="312" w:lineRule="auto"/>
    </w:pPr>
    <w:rPr>
      <w:sz w:val="28"/>
      <w:szCs w:val="28"/>
    </w:rPr>
  </w:style>
  <w:style w:type="paragraph" w:styleId="BodyTextIndent2">
    <w:name w:val="Body Text Indent 2"/>
    <w:basedOn w:val="Normal"/>
    <w:rsid w:val="007A7DD4"/>
    <w:pPr>
      <w:spacing w:after="120" w:line="480" w:lineRule="auto"/>
      <w:ind w:left="360"/>
    </w:pPr>
    <w:rPr>
      <w:rFonts w:ascii=".VnTime" w:hAnsi=".VnTime"/>
      <w:noProof/>
      <w:sz w:val="28"/>
      <w:lang w:val="fr-FR"/>
    </w:rPr>
  </w:style>
  <w:style w:type="paragraph" w:styleId="BodyTextIndent">
    <w:name w:val="Body Text Indent"/>
    <w:basedOn w:val="Normal"/>
    <w:rsid w:val="007A7DD4"/>
    <w:pPr>
      <w:spacing w:after="120"/>
      <w:ind w:left="360"/>
    </w:pPr>
    <w:rPr>
      <w:rFonts w:ascii=".VnTime" w:hAnsi=".VnTime"/>
      <w:noProof/>
      <w:sz w:val="28"/>
      <w:lang w:val="fr-FR"/>
    </w:rPr>
  </w:style>
  <w:style w:type="character" w:styleId="Strong">
    <w:name w:val="Strong"/>
    <w:qFormat/>
    <w:rsid w:val="00E87E50"/>
    <w:rPr>
      <w:b/>
      <w:bCs/>
    </w:rPr>
  </w:style>
  <w:style w:type="paragraph" w:styleId="Header">
    <w:name w:val="header"/>
    <w:basedOn w:val="Normal"/>
    <w:link w:val="HeaderChar"/>
    <w:uiPriority w:val="99"/>
    <w:rsid w:val="00077890"/>
    <w:pPr>
      <w:tabs>
        <w:tab w:val="center" w:pos="4536"/>
        <w:tab w:val="right" w:pos="9072"/>
      </w:tabs>
    </w:pPr>
  </w:style>
  <w:style w:type="paragraph" w:customStyle="1" w:styleId="CharCharCharCharCharCharChar">
    <w:name w:val="Char Char Char Char Char Char Char"/>
    <w:autoRedefine/>
    <w:rsid w:val="00DA1F4B"/>
    <w:pPr>
      <w:tabs>
        <w:tab w:val="left" w:pos="1152"/>
      </w:tabs>
      <w:spacing w:before="120" w:after="120" w:line="312" w:lineRule="auto"/>
    </w:pPr>
    <w:rPr>
      <w:rFonts w:ascii="Arial" w:hAnsi="Arial" w:cs="Arial"/>
      <w:sz w:val="26"/>
      <w:szCs w:val="26"/>
    </w:rPr>
  </w:style>
  <w:style w:type="paragraph" w:styleId="NormalWeb">
    <w:name w:val="Normal (Web)"/>
    <w:basedOn w:val="Normal"/>
    <w:uiPriority w:val="99"/>
    <w:rsid w:val="000148B1"/>
    <w:pPr>
      <w:spacing w:before="100" w:beforeAutospacing="1" w:after="100" w:afterAutospacing="1"/>
    </w:pPr>
  </w:style>
  <w:style w:type="paragraph" w:customStyle="1" w:styleId="Tnim">
    <w:name w:val="Tên điểm"/>
    <w:basedOn w:val="Normal"/>
    <w:next w:val="Normal"/>
    <w:qFormat/>
    <w:rsid w:val="00DA127C"/>
    <w:pPr>
      <w:spacing w:before="120" w:line="266" w:lineRule="auto"/>
      <w:ind w:firstLine="720"/>
      <w:jc w:val="both"/>
    </w:pPr>
    <w:rPr>
      <w:bCs/>
      <w:color w:val="000000"/>
      <w:sz w:val="28"/>
      <w:szCs w:val="28"/>
      <w:lang w:val="cs-CZ"/>
    </w:rPr>
  </w:style>
  <w:style w:type="paragraph" w:customStyle="1" w:styleId="Char0">
    <w:name w:val="Char"/>
    <w:basedOn w:val="Normal"/>
    <w:next w:val="Normal"/>
    <w:autoRedefine/>
    <w:semiHidden/>
    <w:rsid w:val="00EF08FE"/>
    <w:pPr>
      <w:spacing w:before="120" w:after="120" w:line="312" w:lineRule="auto"/>
    </w:pPr>
    <w:rPr>
      <w:sz w:val="28"/>
      <w:szCs w:val="28"/>
    </w:rPr>
  </w:style>
  <w:style w:type="paragraph" w:customStyle="1" w:styleId="Char1">
    <w:name w:val="Char"/>
    <w:basedOn w:val="Normal"/>
    <w:next w:val="Normal"/>
    <w:autoRedefine/>
    <w:semiHidden/>
    <w:rsid w:val="00EE26A7"/>
    <w:pPr>
      <w:spacing w:before="120" w:after="120" w:line="312" w:lineRule="auto"/>
    </w:pPr>
    <w:rPr>
      <w:sz w:val="28"/>
      <w:szCs w:val="28"/>
    </w:rPr>
  </w:style>
  <w:style w:type="character" w:customStyle="1" w:styleId="Vnbnnidung2">
    <w:name w:val="Văn bản nội dung (2)_"/>
    <w:link w:val="Vnbnnidung20"/>
    <w:rsid w:val="00EE26A7"/>
    <w:rPr>
      <w:sz w:val="26"/>
      <w:szCs w:val="26"/>
      <w:shd w:val="clear" w:color="auto" w:fill="FFFFFF"/>
    </w:rPr>
  </w:style>
  <w:style w:type="paragraph" w:customStyle="1" w:styleId="Vnbnnidung20">
    <w:name w:val="Văn bản nội dung (2)"/>
    <w:basedOn w:val="Normal"/>
    <w:link w:val="Vnbnnidung2"/>
    <w:rsid w:val="00EE26A7"/>
    <w:pPr>
      <w:widowControl w:val="0"/>
      <w:shd w:val="clear" w:color="auto" w:fill="FFFFFF"/>
      <w:spacing w:before="360" w:after="360" w:line="0" w:lineRule="atLeast"/>
      <w:jc w:val="right"/>
    </w:pPr>
    <w:rPr>
      <w:sz w:val="26"/>
      <w:szCs w:val="26"/>
    </w:rPr>
  </w:style>
  <w:style w:type="paragraph" w:customStyle="1" w:styleId="Default">
    <w:name w:val="Default"/>
    <w:rsid w:val="004E7F59"/>
    <w:pPr>
      <w:autoSpaceDE w:val="0"/>
      <w:autoSpaceDN w:val="0"/>
      <w:adjustRightInd w:val="0"/>
    </w:pPr>
    <w:rPr>
      <w:color w:val="000000"/>
      <w:sz w:val="24"/>
      <w:szCs w:val="24"/>
    </w:rPr>
  </w:style>
  <w:style w:type="paragraph" w:customStyle="1" w:styleId="abc">
    <w:name w:val="abc"/>
    <w:basedOn w:val="Normal"/>
    <w:uiPriority w:val="99"/>
    <w:rsid w:val="0011055A"/>
    <w:pPr>
      <w:widowControl w:val="0"/>
    </w:pPr>
    <w:rPr>
      <w:sz w:val="28"/>
      <w:szCs w:val="20"/>
    </w:rPr>
  </w:style>
  <w:style w:type="paragraph" w:styleId="BodyTextIndent3">
    <w:name w:val="Body Text Indent 3"/>
    <w:basedOn w:val="Normal"/>
    <w:link w:val="BodyTextIndent3Char"/>
    <w:rsid w:val="00183B24"/>
    <w:pPr>
      <w:spacing w:after="120"/>
      <w:ind w:left="283"/>
    </w:pPr>
    <w:rPr>
      <w:sz w:val="16"/>
      <w:szCs w:val="16"/>
    </w:rPr>
  </w:style>
  <w:style w:type="character" w:customStyle="1" w:styleId="BodyTextIndent3Char">
    <w:name w:val="Body Text Indent 3 Char"/>
    <w:basedOn w:val="DefaultParagraphFont"/>
    <w:link w:val="BodyTextIndent3"/>
    <w:rsid w:val="00183B24"/>
    <w:rPr>
      <w:sz w:val="16"/>
      <w:szCs w:val="16"/>
    </w:rPr>
  </w:style>
  <w:style w:type="paragraph" w:styleId="BalloonText">
    <w:name w:val="Balloon Text"/>
    <w:basedOn w:val="Normal"/>
    <w:link w:val="BalloonTextChar"/>
    <w:rsid w:val="000B006A"/>
    <w:rPr>
      <w:rFonts w:ascii="Tahoma" w:hAnsi="Tahoma" w:cs="Tahoma"/>
      <w:sz w:val="16"/>
      <w:szCs w:val="16"/>
    </w:rPr>
  </w:style>
  <w:style w:type="character" w:customStyle="1" w:styleId="BalloonTextChar">
    <w:name w:val="Balloon Text Char"/>
    <w:basedOn w:val="DefaultParagraphFont"/>
    <w:link w:val="BalloonText"/>
    <w:rsid w:val="000B006A"/>
    <w:rPr>
      <w:rFonts w:ascii="Tahoma" w:hAnsi="Tahoma" w:cs="Tahoma"/>
      <w:sz w:val="16"/>
      <w:szCs w:val="16"/>
    </w:rPr>
  </w:style>
  <w:style w:type="paragraph" w:styleId="Title">
    <w:name w:val="Title"/>
    <w:basedOn w:val="Normal"/>
    <w:link w:val="TitleChar"/>
    <w:qFormat/>
    <w:rsid w:val="00084337"/>
    <w:pPr>
      <w:jc w:val="center"/>
    </w:pPr>
    <w:rPr>
      <w:b/>
      <w:bCs/>
      <w:sz w:val="28"/>
    </w:rPr>
  </w:style>
  <w:style w:type="character" w:customStyle="1" w:styleId="TitleChar">
    <w:name w:val="Title Char"/>
    <w:basedOn w:val="DefaultParagraphFont"/>
    <w:link w:val="Title"/>
    <w:rsid w:val="00084337"/>
    <w:rPr>
      <w:b/>
      <w:bCs/>
      <w:sz w:val="28"/>
      <w:szCs w:val="24"/>
    </w:rPr>
  </w:style>
  <w:style w:type="paragraph" w:styleId="Subtitle">
    <w:name w:val="Subtitle"/>
    <w:basedOn w:val="Normal"/>
    <w:link w:val="SubtitleChar"/>
    <w:qFormat/>
    <w:rsid w:val="00084337"/>
    <w:pPr>
      <w:jc w:val="center"/>
    </w:pPr>
    <w:rPr>
      <w:b/>
      <w:bCs/>
      <w:sz w:val="26"/>
    </w:rPr>
  </w:style>
  <w:style w:type="character" w:customStyle="1" w:styleId="SubtitleChar">
    <w:name w:val="Subtitle Char"/>
    <w:basedOn w:val="DefaultParagraphFont"/>
    <w:link w:val="Subtitle"/>
    <w:rsid w:val="00084337"/>
    <w:rPr>
      <w:b/>
      <w:bCs/>
      <w:sz w:val="26"/>
      <w:szCs w:val="24"/>
    </w:rPr>
  </w:style>
  <w:style w:type="character" w:customStyle="1" w:styleId="HeaderChar">
    <w:name w:val="Header Char"/>
    <w:basedOn w:val="DefaultParagraphFont"/>
    <w:link w:val="Header"/>
    <w:uiPriority w:val="99"/>
    <w:rsid w:val="00CF51C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61560">
      <w:bodyDiv w:val="1"/>
      <w:marLeft w:val="0"/>
      <w:marRight w:val="0"/>
      <w:marTop w:val="0"/>
      <w:marBottom w:val="0"/>
      <w:divBdr>
        <w:top w:val="none" w:sz="0" w:space="0" w:color="auto"/>
        <w:left w:val="none" w:sz="0" w:space="0" w:color="auto"/>
        <w:bottom w:val="none" w:sz="0" w:space="0" w:color="auto"/>
        <w:right w:val="none" w:sz="0" w:space="0" w:color="auto"/>
      </w:divBdr>
    </w:div>
    <w:div w:id="508300431">
      <w:bodyDiv w:val="1"/>
      <w:marLeft w:val="0"/>
      <w:marRight w:val="0"/>
      <w:marTop w:val="0"/>
      <w:marBottom w:val="0"/>
      <w:divBdr>
        <w:top w:val="none" w:sz="0" w:space="0" w:color="auto"/>
        <w:left w:val="none" w:sz="0" w:space="0" w:color="auto"/>
        <w:bottom w:val="none" w:sz="0" w:space="0" w:color="auto"/>
        <w:right w:val="none" w:sz="0" w:space="0" w:color="auto"/>
      </w:divBdr>
    </w:div>
    <w:div w:id="652417683">
      <w:bodyDiv w:val="1"/>
      <w:marLeft w:val="0"/>
      <w:marRight w:val="0"/>
      <w:marTop w:val="0"/>
      <w:marBottom w:val="0"/>
      <w:divBdr>
        <w:top w:val="none" w:sz="0" w:space="0" w:color="auto"/>
        <w:left w:val="none" w:sz="0" w:space="0" w:color="auto"/>
        <w:bottom w:val="none" w:sz="0" w:space="0" w:color="auto"/>
        <w:right w:val="none" w:sz="0" w:space="0" w:color="auto"/>
      </w:divBdr>
    </w:div>
    <w:div w:id="1279413260">
      <w:bodyDiv w:val="1"/>
      <w:marLeft w:val="0"/>
      <w:marRight w:val="0"/>
      <w:marTop w:val="0"/>
      <w:marBottom w:val="0"/>
      <w:divBdr>
        <w:top w:val="none" w:sz="0" w:space="0" w:color="auto"/>
        <w:left w:val="none" w:sz="0" w:space="0" w:color="auto"/>
        <w:bottom w:val="none" w:sz="0" w:space="0" w:color="auto"/>
        <w:right w:val="none" w:sz="0" w:space="0" w:color="auto"/>
      </w:divBdr>
    </w:div>
    <w:div w:id="1458597656">
      <w:bodyDiv w:val="1"/>
      <w:marLeft w:val="0"/>
      <w:marRight w:val="0"/>
      <w:marTop w:val="0"/>
      <w:marBottom w:val="0"/>
      <w:divBdr>
        <w:top w:val="none" w:sz="0" w:space="0" w:color="auto"/>
        <w:left w:val="none" w:sz="0" w:space="0" w:color="auto"/>
        <w:bottom w:val="none" w:sz="0" w:space="0" w:color="auto"/>
        <w:right w:val="none" w:sz="0" w:space="0" w:color="auto"/>
      </w:divBdr>
    </w:div>
    <w:div w:id="1524130746">
      <w:bodyDiv w:val="1"/>
      <w:marLeft w:val="0"/>
      <w:marRight w:val="0"/>
      <w:marTop w:val="0"/>
      <w:marBottom w:val="0"/>
      <w:divBdr>
        <w:top w:val="none" w:sz="0" w:space="0" w:color="auto"/>
        <w:left w:val="none" w:sz="0" w:space="0" w:color="auto"/>
        <w:bottom w:val="none" w:sz="0" w:space="0" w:color="auto"/>
        <w:right w:val="none" w:sz="0" w:space="0" w:color="auto"/>
      </w:divBdr>
    </w:div>
    <w:div w:id="1606424125">
      <w:bodyDiv w:val="1"/>
      <w:marLeft w:val="0"/>
      <w:marRight w:val="0"/>
      <w:marTop w:val="0"/>
      <w:marBottom w:val="0"/>
      <w:divBdr>
        <w:top w:val="none" w:sz="0" w:space="0" w:color="auto"/>
        <w:left w:val="none" w:sz="0" w:space="0" w:color="auto"/>
        <w:bottom w:val="none" w:sz="0" w:space="0" w:color="auto"/>
        <w:right w:val="none" w:sz="0" w:space="0" w:color="auto"/>
      </w:divBdr>
    </w:div>
    <w:div w:id="1794592531">
      <w:bodyDiv w:val="1"/>
      <w:marLeft w:val="0"/>
      <w:marRight w:val="0"/>
      <w:marTop w:val="0"/>
      <w:marBottom w:val="0"/>
      <w:divBdr>
        <w:top w:val="none" w:sz="0" w:space="0" w:color="auto"/>
        <w:left w:val="none" w:sz="0" w:space="0" w:color="auto"/>
        <w:bottom w:val="none" w:sz="0" w:space="0" w:color="auto"/>
        <w:right w:val="none" w:sz="0" w:space="0" w:color="auto"/>
      </w:divBdr>
    </w:div>
    <w:div w:id="1795559153">
      <w:bodyDiv w:val="1"/>
      <w:marLeft w:val="0"/>
      <w:marRight w:val="0"/>
      <w:marTop w:val="0"/>
      <w:marBottom w:val="0"/>
      <w:divBdr>
        <w:top w:val="none" w:sz="0" w:space="0" w:color="auto"/>
        <w:left w:val="none" w:sz="0" w:space="0" w:color="auto"/>
        <w:bottom w:val="none" w:sz="0" w:space="0" w:color="auto"/>
        <w:right w:val="none" w:sz="0" w:space="0" w:color="auto"/>
      </w:divBdr>
    </w:div>
    <w:div w:id="2009288210">
      <w:bodyDiv w:val="1"/>
      <w:marLeft w:val="0"/>
      <w:marRight w:val="0"/>
      <w:marTop w:val="0"/>
      <w:marBottom w:val="0"/>
      <w:divBdr>
        <w:top w:val="none" w:sz="0" w:space="0" w:color="auto"/>
        <w:left w:val="none" w:sz="0" w:space="0" w:color="auto"/>
        <w:bottom w:val="none" w:sz="0" w:space="0" w:color="auto"/>
        <w:right w:val="none" w:sz="0" w:space="0" w:color="auto"/>
      </w:divBdr>
    </w:div>
    <w:div w:id="214580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thuvienphapluat.vn/van-ban/xay-dung-do-thi/thong-tu-11-2010-tt-bxd-huong-dan-quan-ly-co-so-du-lieu-cong-trinh-ngam-do-thi-110416.asp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thuvienphapluat.vn/van-ban/xay-dung-do-thi/nghi-dinh-39-2010-nd-cp-quan-ly-khong-gian-xay-dung-ngam-do-thi-103946.aspx" TargetMode="External"/><Relationship Id="rId4" Type="http://schemas.microsoft.com/office/2007/relationships/stylesWithEffects" Target="stylesWithEffects.xml"/><Relationship Id="rId9" Type="http://schemas.openxmlformats.org/officeDocument/2006/relationships/hyperlink" Target="https://thuvienphapluat.vn/van-ban/xay-dung-do-thi/nghi-dinh-72-2012-nd-cp-quan-ly-su-dung-chung-cong-trinh-ha-tang-ky-thuat-148204.aspx"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BA095-1205-4401-A6B0-B4C4B2D84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445</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ỦY BAN NHÂN DÂN</vt:lpstr>
    </vt:vector>
  </TitlesOfParts>
  <Company>SXD</Company>
  <LinksUpToDate>false</LinksUpToDate>
  <CharactersWithSpaces>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dungvn</dc:creator>
  <cp:lastModifiedBy>User</cp:lastModifiedBy>
  <cp:revision>3</cp:revision>
  <cp:lastPrinted>2021-01-15T00:58:00Z</cp:lastPrinted>
  <dcterms:created xsi:type="dcterms:W3CDTF">2021-01-19T03:35:00Z</dcterms:created>
  <dcterms:modified xsi:type="dcterms:W3CDTF">2021-03-17T09:37:00Z</dcterms:modified>
</cp:coreProperties>
</file>