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45/QĐ-UBND năm 2024 công bố Danh mục thủ tục hành chính được sửa đổi, bổ sung trong lĩnh vực Y, Dược cổ truyền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45/QĐ-UBND</w:t>
      </w:r>
    </w:p>
    <w:p>
      <w:r>
        <w:t>Tuyên Quang, ngày 22 tháng 01 năm 2024</w:t>
      </w:r>
    </w:p>
    <w:p>
      <w:r>
        <w:t>QUYẾT ĐỊNH</w:t>
      </w:r>
    </w:p>
    <w:p>
      <w:r>
        <w:t>VỀ VIỆC CÔNG BỐ DANH MỤC THỦ TỤC HÀNH CHÍNH ĐƯỢC SỬA ĐỔI, BỔ SUNG TRONG LĨNH VỰC Y, DƯỢC CỔ TRUYỀN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19/QĐ-BYT ngày 03/01/2024 của Bộ trưởng Bộ Y   tế về việc công bố thủ tục hành chính được sửa đổi, bổ sung lĩnh vực Y, Dược cổ   truyền được quy định tại Thông tư số 20/2023/TT-BYT ngày 14 tháng 11 năm   2023 của Bộ Y tế về bãi bỏ một số văn bản quy phạm pháp luật do Bộ trưởng Bộ   Y tế ban hành;</w:t>
      </w:r>
    </w:p>
    <w:p>
      <w:r>
        <w:t>Theo đề nghị của Giám đốc Sở Y tế tại Tờ trình số 57/TTr-SYT ngày   18/01/2024,</w:t>
      </w:r>
    </w:p>
    <w:p>
      <w:r>
        <w:t>QUYẾT ĐỊNH:</w:t>
      </w:r>
    </w:p>
    <w:p>
      <w:r>
        <w:t>Điều 1.  Công bố kèm theo Quyết định này Danh mục 05 thủ tục hành chính được sửa đổi, bổ sung trong lĩnh vực Y, Dược cổ truyền thuộc thẩm quyền giải quyết của Sở Y tế tỉnh Tuyên Quang  (có Danh mục thủ tục hành chính kèm theo) .</w:t>
      </w:r>
    </w:p>
    <w:p>
      <w:r>
        <w:t>Điều 2.  Giao Sở Y tế thực hiện:</w:t>
      </w:r>
    </w:p>
    <w:p>
      <w:r>
        <w:t>1. Cập nhật,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Điều 15 Thông tư số 02/2017/TT-VPCP ngày 31/10/2017 của Bộ trưởng, Chủ nhiệm Văn phòng Chính phủ; hoàn thành trong thời hạn 02 ngày làm việc, kể từ ngày Quyết định có hiệu lực thi hành.</w:t>
      </w:r>
    </w:p>
    <w:p>
      <w:r>
        <w:t>2. Chủ trì, phối hợp với các cơ quan, đơn vị có liên quan hoàn thiện hồ sơ, trình Chủ tịch Ủy ban nhân dân tỉnh công bố quy trình nội bộ, liên thông đối với thủ tục hành chính nêu tại Điều 1 Quyết định này; hoàn thành trong thời hạn 05 ngày làm việc, kể từ ngày Quyết định có hiệu lực thi hành.</w:t>
      </w:r>
    </w:p>
    <w:p>
      <w:r>
        <w:t>3. Xây dựng biểu mẫu điện tử tương tác (e-Form) trên Hệ thống thông tin giải quyết thủ tục hành chính tỉnh đối với thủ tục hành chính nêu tại Điều 1 Quyết định này; hoàn thành trong ngày 30 tháng 01 năm 2024.</w:t>
      </w:r>
    </w:p>
    <w:p>
      <w:r>
        <w:t>Điều 3.  Quyết định này có hiệu lực thi hành kể từ ngày ký.</w:t>
      </w:r>
    </w:p>
    <w:p>
      <w:r>
        <w:t>Sửa đổi nội dung 05 thủ tục hành chính tại số thứ tự 59, 60, 61, 62, 63, Mục V, Phần A Danh mục thủ tục hành chính ban hành kèm theo Quyết định số 1403/QĐ-UBND ngày 15/9/2021 của Chủ tịch Ủy ban nhân dân tỉnh về việc công bố Danh mục thủ tục hành chính thuộc phạm vi chức năng quản lý của Sở Y tế tỉnh Tuyên Quang.</w:t>
      </w:r>
    </w:p>
    <w:p>
      <w:r>
        <w:t>Điều 4.  Chánh Văn phòng Ủy ban nhân dân tỉnh; Giám đốc Sở Y tế; Thủ trưởng các sở,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Hoàng Việt Phương</w:t>
      </w:r>
    </w:p>
    <w:p>
      <w:r>
        <w:t>DANH MỤC</w:t>
      </w:r>
    </w:p>
    <w:p>
      <w:r>
        <w:t>THỦ TỤC HÀNH CHÍNH ĐƯỢC SỬA ĐỔI, BỔ SUNG LĨNH VỰC Y, DƯỢC CỔ TRUYỀN THUỘC THẨM QUYỀN GIẢI QUYẾT CỦA SỞ Y TẾ</w:t>
      </w:r>
    </w:p>
    <w:p>
      <w:r>
        <w:t>(Ban hành kèm theo Quyết định số 45/QĐ-UBND ngày 22 tháng 01 năm 2024   của Chủ tịch Ủy ban nhân dân tỉnh Tuyên Quang)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1</w:t>
      </w:r>
    </w:p>
    <w:p>
      <w:r>
        <w:t>Cấp Giấy chứng nhận là lương y cho các đối tượng quy định tại Khoản 1, Điều 1, Thông tư số 29/2015/TT -BYT (mã TTHC: 1.001552)</w:t>
      </w:r>
    </w:p>
    <w:p>
      <w:r>
        <w:t>25 ngày  [1] kể từ ngày nhận được hồ sơ đầy đủ, hợp lệ</w:t>
      </w:r>
    </w:p>
    <w:p>
      <w:r>
        <w:t>1. Trực tiếp hoặc qua dịch vụ bưu chính: Trung tâm Phục vụ hành chính công tỉnh Tuyên Quang, địa chỉ: số 609, đường Quang Trung, phường Phan Thiết, thành phố Tuyên Quang, tỉnh Tuyên Quang (Quầy tiếp nhận và trả kết quả: Sở Y tế)</w:t>
      </w:r>
    </w:p>
    <w:p>
      <w:r>
        <w:t>2. Trực tuyến: Cổng DVCQG (https://dichvucong .gov.vn), hoặc Cổng DVC tỉnh (https://dichvucong. tuyenquang. gov.vn)</w:t>
      </w:r>
    </w:p>
    <w:p>
      <w:r>
        <w:t>Phí thẩm định: 2.500.000 đồng</w:t>
      </w:r>
    </w:p>
    <w:p>
      <w:r>
        <w:t>- Luật Khám bệnh, chữa bệnh ngày 23/11/2009;</w:t>
      </w:r>
    </w:p>
    <w:p>
      <w:r>
        <w:t>- Thông tư số 29/2015/TT-BYT ngày 12/10/2015 của Bộ trưởng Bộ Y tế quy định cấp, cấp lại Giấy chứng nhận là lương y;</w:t>
      </w:r>
    </w:p>
    <w:p>
      <w:r>
        <w:t>- Thông tư số 59/2023/TT-BTC ngày 30/8/2013 của Bộ trưởng Bộ Tài chính quy định mức thu, chế độ thu, nộp, quản lý và sử dụng phí trong lĩnh vực y tế;</w:t>
      </w:r>
    </w:p>
    <w:p>
      <w:r>
        <w:t>- Thông tư số 20/2023/TT-BYT ngày 14/11/2023 của Bộ trưởng Bộ Y tế bãi bỏ một số văn bản quy phạm pháp luật do Bộ trưởng Bộ Y tế ban hành.</w:t>
      </w:r>
    </w:p>
    <w:p>
      <w:r>
        <w:t>x</w:t>
      </w:r>
    </w:p>
    <w:p>
      <w:r>
        <w:t>x</w:t>
      </w:r>
    </w:p>
    <w:p>
      <w:r>
        <w:t>Toàn trình</w:t>
      </w:r>
    </w:p>
    <w:p>
      <w:r>
        <w:t>2</w:t>
      </w:r>
    </w:p>
    <w:p>
      <w:r>
        <w:t>Cấp Giấy chứng nhận là lương y cho các đối tượng quy định tại Khoản 4, Điều 1, Thông tư số 29/2015/TT -BYT (mã TTHC: 1.001538)</w:t>
      </w:r>
    </w:p>
    <w:p>
      <w:r>
        <w:t>14 ngày  [2] kể từ ngày nhận được hồ sơ đầy đủ, hợp lệ</w:t>
      </w:r>
    </w:p>
    <w:p>
      <w:r>
        <w:t>1. Trực tiếp hoặc qua dịch vụ bưu chính: Trung tâm Phục vụ hành chính công tỉnh Tuyên Quang, địa chỉ: số 609, đường Quang Trung, phường Phan Thiết, thành phố Tuyên Quang, tỉnh Tuyên Quang (Quầy tiếp nhận và trả kết quả: Sở Y tế)</w:t>
      </w:r>
    </w:p>
    <w:p>
      <w:r>
        <w:t>2. Trực tuyến: Cổng DVCQG (https://dichvucong .gov.vn), hoặc Cổng DVC tỉnh (https://dichvucong. tuyenquang. gov.vn)</w:t>
      </w:r>
    </w:p>
    <w:p>
      <w:r>
        <w:t>Phí thẩm định: 2.500.000 đồng</w:t>
      </w:r>
    </w:p>
    <w:p>
      <w:r>
        <w:t>- Luật Khám bệnh, chữa bệnh số ngày 23/11/2009;</w:t>
      </w:r>
    </w:p>
    <w:p>
      <w:r>
        <w:t>- Thông tư số 29/2015/TT-BYT ngày 12/10/2015 của Bộ trưởng Bộ Y tế quy định cấp, cấp lại Giấy chứng nhận là lương y;</w:t>
      </w:r>
    </w:p>
    <w:p>
      <w:r>
        <w:t>- Thông tư số 59/2023/TT-BTC ngày 30/8/2013 của Bộ trưởng Bộ Tài chính;</w:t>
      </w:r>
    </w:p>
    <w:p>
      <w:r>
        <w:t>- Thông tư số 20/2023/TT-BYT ngày 14/11/2023 của Bộ trưởng Bộ Y tế.</w:t>
      </w:r>
    </w:p>
    <w:p>
      <w:r>
        <w:t>x</w:t>
      </w:r>
    </w:p>
    <w:p>
      <w:r>
        <w:t>x</w:t>
      </w:r>
    </w:p>
    <w:p>
      <w:r>
        <w:t>Toàn trình</w:t>
      </w:r>
    </w:p>
    <w:p>
      <w:r>
        <w:t>3</w:t>
      </w:r>
    </w:p>
    <w:p>
      <w:r>
        <w:t>Cấp giấy chứng nhận là lương y cho các đối tượng quy định tại Khoản 5, Điều 1, Thông tư số 29/2015/TT -BYT (mã TTHC: 1.001532)</w:t>
      </w:r>
    </w:p>
    <w:p>
      <w:r>
        <w:t>14 ngày  [3] kể từ ngày nhận được hồ sơ đầy đủ, hợp lệ</w:t>
      </w:r>
    </w:p>
    <w:p>
      <w:r>
        <w:t>1. Trực tiếp hoặc qua dịch vụ bưu chính: Trung tâm Phục vụ hành chính công tỉnh Tuyên Quang, địa chỉ: số 609, đường Quang Trung, phường Phan Thiết, thành phố Tuyên Quang, tỉnh Tuyên Quang (Quầy tiếp nhận và trả kết quả: Sở Y tế)</w:t>
      </w:r>
    </w:p>
    <w:p>
      <w:r>
        <w:t>2. Trực tuyến: Cổng DVCQG (https://dichvucong .gov.vn), hoặc Cổng DVC tỉnh (https://dichvucong. tuyenquang. gov.vn)</w:t>
      </w:r>
    </w:p>
    <w:p>
      <w:r>
        <w:t>Phí thẩm định: 2.500.000 đồng</w:t>
      </w:r>
    </w:p>
    <w:p>
      <w:r>
        <w:t>- Luật Khám bệnh, chữa bệnh số ngày 23/11/2009;</w:t>
      </w:r>
    </w:p>
    <w:p>
      <w:r>
        <w:t>- Thông tư số 29/2015/TT-BYT ngày 12/10/2015 của Bộ trưởng Bộ Y tế quy định cấp, cấp lại Giấy chứng nhận là lương y;</w:t>
      </w:r>
    </w:p>
    <w:p>
      <w:r>
        <w:t>- Thông tư số 59/2023/TT-BTC ngày 30/8/2013 của Bộ trưởng Bộ Tài chính;</w:t>
      </w:r>
    </w:p>
    <w:p>
      <w:r>
        <w:t>- Thông tư số 20/2023/TT-BYT ngày 14/11/2023 của Bộ trưởng Bộ Y tế.</w:t>
      </w:r>
    </w:p>
    <w:p>
      <w:r>
        <w:t>x</w:t>
      </w:r>
    </w:p>
    <w:p>
      <w:r>
        <w:t>x</w:t>
      </w:r>
    </w:p>
    <w:p>
      <w:r>
        <w:t>Toàn trình</w:t>
      </w:r>
    </w:p>
    <w:p>
      <w:r>
        <w:t>4</w:t>
      </w:r>
    </w:p>
    <w:p>
      <w:r>
        <w:t>Cấp giấy chứng nhận là lương y cho các đối tượng quy định tại Khoản 6, Điều 1, Thông tư số 29/2015/TT -BYT (mã TTHC: 1.001398)</w:t>
      </w:r>
    </w:p>
    <w:p>
      <w:r>
        <w:t>14 ngày  [4] kể từ ngày nhận được hồ sơ đầy đủ, hợp lệ</w:t>
      </w:r>
    </w:p>
    <w:p>
      <w:r>
        <w:t>1. Trực tiếp hoặc qua dịch vụ bưu chính: Trung tâm Phục vụ hành chính công tỉnh Tuyên Quang, địa chỉ: số 609, đường Quang Trung, phường Phan Thiết, thành phố Tuyên Quang, tỉnh Tuyên Quang (Quầy tiếp nhận và trả kết quả: Sở Y tế)</w:t>
      </w:r>
    </w:p>
    <w:p>
      <w:r>
        <w:t>2. Trực tuyến: Cổng DVCQG (https://dichvucong .gov.vn), hoặc Cổng DVC tỉnh (https://dichvucong. tuyenquang. gov.vn)</w:t>
      </w:r>
    </w:p>
    <w:p>
      <w:r>
        <w:t>Phí thẩm định: 2.500.000 đồng</w:t>
      </w:r>
    </w:p>
    <w:p>
      <w:r>
        <w:t>- Luật Khám bệnh, chữa bệnh số ngày 23/11/2009;</w:t>
      </w:r>
    </w:p>
    <w:p>
      <w:r>
        <w:t>- Thông tư số 29/2015/TT-BYT ngày 12/10/2015 của Bộ trưởng Bộ Y tế quy định cấp, cấp lại Giấy chứng nhận là lương y;</w:t>
      </w:r>
    </w:p>
    <w:p>
      <w:r>
        <w:t>- Thông tư số 59/2023/TT-BTC ngày 30/8/2013 của Bộ trưởng Bộ Tài chính;</w:t>
      </w:r>
    </w:p>
    <w:p>
      <w:r>
        <w:t>- Thông tư số 20/2023/TT-BYT ngày 14/11/2023 của Bộ trưởng Bộ Y tế.</w:t>
      </w:r>
    </w:p>
    <w:p>
      <w:r>
        <w:t>x</w:t>
      </w:r>
    </w:p>
    <w:p>
      <w:r>
        <w:t>x</w:t>
      </w:r>
    </w:p>
    <w:p>
      <w:r>
        <w:t>Toàn trình</w:t>
      </w:r>
    </w:p>
    <w:p>
      <w:r>
        <w:t>5</w:t>
      </w:r>
    </w:p>
    <w:p>
      <w:r>
        <w:t>Cấp lại Giấy chứng nhận là lương y thuộc thẩm quyền của Sở Y tế (mã TTHC: 1.001393)</w:t>
      </w:r>
    </w:p>
    <w:p>
      <w:r>
        <w:t>05 ngày  [5] kể từ ngày nhận được hồ sơ đầy đủ, hợp lệ</w:t>
      </w:r>
    </w:p>
    <w:p>
      <w:r>
        <w:t>1. Trực tiếp hoặc qua dịch vụ bưu chính: Trung tâm Phục vụ hành chính công tỉnh Tuyên Quang, địa chỉ: số 609, đường Quang Trung, phường Phan Thiết, thành phố Tuyên Quang, tỉnh Tuyên Quang (Quầy tiếp nhận và trả kết quả: Sở Y tế)</w:t>
      </w:r>
    </w:p>
    <w:p>
      <w:r>
        <w:t>2. Trực tuyến: Cổng DVCQG (https://dichvucong .gov.vn), hoặc Cổng DVC tỉnh (https://dichvucong. tuyenquang. gov.vn)</w:t>
      </w:r>
    </w:p>
    <w:p>
      <w:r>
        <w:t>Không</w:t>
      </w:r>
    </w:p>
    <w:p>
      <w:r>
        <w:t>- Luật Khám bệnh, chữa bệnh số ngày 23/11/2009;</w:t>
      </w:r>
    </w:p>
    <w:p>
      <w:r>
        <w:t>- Thông tư số 29/2015/TT-BYT ngày 12/10/2015 quy định cấp, cấp lại Giấy chứng nhận là lương y;</w:t>
      </w:r>
    </w:p>
    <w:p>
      <w:r>
        <w:t>- Thông tư số 20/2023/TT-BYT ngày 14/11/2023 của Bộ trưởng Bộ Y tế.</w:t>
      </w:r>
    </w:p>
    <w:p>
      <w:r>
        <w:t>x</w:t>
      </w:r>
    </w:p>
    <w:p>
      <w:r>
        <w:t>x</w:t>
      </w:r>
    </w:p>
    <w:p>
      <w:r>
        <w:t>Toàn trình</w:t>
      </w:r>
    </w:p>
    <w:p>
      <w:r>
        <w:t>[1] Cắt giảm 28,5% thời gian giải quyết, từ 35 ngày xuống còn 25 ngày.</w:t>
      </w:r>
    </w:p>
    <w:p>
      <w:r>
        <w:t>[2] Cắt giảm 30% thời gian giải quyết, từ 20 ngày xuống còn 14 ngày.</w:t>
      </w:r>
    </w:p>
    <w:p>
      <w:r>
        <w:t>[3] Cắt giảm 30% thời gian giải quyết, từ 20 ngày xuống còn 14 ngày.</w:t>
      </w:r>
    </w:p>
    <w:p>
      <w:r>
        <w:t>[4] Cắt giảm 30% thời gian giải quyết, từ 20 ngày xuống còn 14 ngày.</w:t>
      </w:r>
    </w:p>
    <w:p>
      <w:r>
        <w:t>[5] Cắt giảm 28,5% thời gian giải quyết, từ 07 ngày xuống còn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