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401"/>
        <w:gridCol w:w="5697"/>
      </w:tblGrid>
      <w:tr w:rsidR="00DE6421" w:rsidRPr="00BB5138" w:rsidTr="003B44FB">
        <w:trPr>
          <w:tblCellSpacing w:w="0" w:type="dxa"/>
        </w:trPr>
        <w:tc>
          <w:tcPr>
            <w:tcW w:w="1850" w:type="pct"/>
            <w:shd w:val="clear" w:color="auto" w:fill="FFFFFF"/>
            <w:tcMar>
              <w:top w:w="0" w:type="dxa"/>
              <w:left w:w="108" w:type="dxa"/>
              <w:bottom w:w="0" w:type="dxa"/>
              <w:right w:w="108" w:type="dxa"/>
            </w:tcMar>
            <w:hideMark/>
          </w:tcPr>
          <w:p w:rsidR="00856F6C" w:rsidRPr="00BB5138" w:rsidRDefault="00856F6C" w:rsidP="003B44FB">
            <w:pPr>
              <w:spacing w:before="120" w:line="234" w:lineRule="atLeast"/>
              <w:ind w:firstLine="37"/>
              <w:contextualSpacing w:val="0"/>
              <w:jc w:val="center"/>
              <w:rPr>
                <w:rFonts w:eastAsia="Times New Roman" w:cs="Times New Roman"/>
                <w:sz w:val="28"/>
                <w:szCs w:val="28"/>
              </w:rPr>
            </w:pPr>
            <w:r w:rsidRPr="00BB5138">
              <w:rPr>
                <w:rFonts w:eastAsia="Times New Roman" w:cs="Times New Roman"/>
                <w:b/>
                <w:bCs/>
                <w:noProof/>
                <w:sz w:val="28"/>
                <w:szCs w:val="28"/>
              </w:rPr>
              <mc:AlternateContent>
                <mc:Choice Requires="wps">
                  <w:drawing>
                    <wp:anchor distT="0" distB="0" distL="114300" distR="114300" simplePos="0" relativeHeight="251659264" behindDoc="0" locked="0" layoutInCell="1" allowOverlap="1" wp14:anchorId="27F2D8D0" wp14:editId="2A745B03">
                      <wp:simplePos x="0" y="0"/>
                      <wp:positionH relativeFrom="column">
                        <wp:posOffset>565785</wp:posOffset>
                      </wp:positionH>
                      <wp:positionV relativeFrom="paragraph">
                        <wp:posOffset>518160</wp:posOffset>
                      </wp:positionV>
                      <wp:extent cx="9334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9334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w14:anchorId="564322B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55pt,40.8pt" to="118.0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" strokecolor="windowText" strokeweight=".5pt">
                      <v:stroke joinstyle="miter"/>
                    </v:line>
                  </w:pict>
                </mc:Fallback>
              </mc:AlternateContent>
            </w:r>
            <w:r w:rsidRPr="00BB5138">
              <w:rPr>
                <w:rFonts w:eastAsia="Times New Roman" w:cs="Times New Roman"/>
                <w:b/>
                <w:bCs/>
                <w:sz w:val="28"/>
                <w:szCs w:val="28"/>
              </w:rPr>
              <w:t>ỦY BAN NHÂN DÂN</w:t>
            </w:r>
            <w:r w:rsidRPr="00BB5138">
              <w:rPr>
                <w:rFonts w:eastAsia="Times New Roman" w:cs="Times New Roman"/>
                <w:b/>
                <w:bCs/>
                <w:sz w:val="28"/>
                <w:szCs w:val="28"/>
              </w:rPr>
              <w:br/>
              <w:t>TỈNH TÂY NINH</w:t>
            </w:r>
          </w:p>
        </w:tc>
        <w:tc>
          <w:tcPr>
            <w:tcW w:w="3100" w:type="pct"/>
            <w:shd w:val="clear" w:color="auto" w:fill="FFFFFF"/>
            <w:tcMar>
              <w:top w:w="0" w:type="dxa"/>
              <w:left w:w="108" w:type="dxa"/>
              <w:bottom w:w="0" w:type="dxa"/>
              <w:right w:w="108" w:type="dxa"/>
            </w:tcMar>
            <w:hideMark/>
          </w:tcPr>
          <w:p w:rsidR="00856F6C" w:rsidRPr="00BB5138" w:rsidRDefault="00856F6C" w:rsidP="003B44FB">
            <w:pPr>
              <w:spacing w:before="120" w:line="234" w:lineRule="atLeast"/>
              <w:contextualSpacing w:val="0"/>
              <w:jc w:val="center"/>
              <w:rPr>
                <w:rFonts w:eastAsia="Times New Roman" w:cs="Times New Roman"/>
                <w:sz w:val="28"/>
                <w:szCs w:val="28"/>
              </w:rPr>
            </w:pPr>
            <w:r w:rsidRPr="00BB5138">
              <w:rPr>
                <w:rFonts w:eastAsia="Times New Roman" w:cs="Times New Roman"/>
                <w:b/>
                <w:bCs/>
                <w:noProof/>
                <w:szCs w:val="26"/>
              </w:rPr>
              <mc:AlternateContent>
                <mc:Choice Requires="wps">
                  <w:drawing>
                    <wp:anchor distT="0" distB="0" distL="114300" distR="114300" simplePos="0" relativeHeight="251660288" behindDoc="0" locked="0" layoutInCell="1" allowOverlap="1" wp14:anchorId="4CD44573" wp14:editId="067931EF">
                      <wp:simplePos x="0" y="0"/>
                      <wp:positionH relativeFrom="column">
                        <wp:posOffset>659765</wp:posOffset>
                      </wp:positionH>
                      <wp:positionV relativeFrom="paragraph">
                        <wp:posOffset>488298</wp:posOffset>
                      </wp:positionV>
                      <wp:extent cx="21240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240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39B31B16"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95pt,38.45pt" to="219.2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" strokecolor="windowText" strokeweight=".5pt">
                      <v:stroke joinstyle="miter"/>
                    </v:line>
                  </w:pict>
                </mc:Fallback>
              </mc:AlternateContent>
            </w:r>
            <w:r w:rsidRPr="00BB5138">
              <w:rPr>
                <w:rFonts w:eastAsia="Times New Roman" w:cs="Times New Roman"/>
                <w:b/>
                <w:bCs/>
                <w:szCs w:val="26"/>
              </w:rPr>
              <w:t>CỘNG HÒA XÃ HỘI CHỦ NGHĨA VIỆT NAM</w:t>
            </w:r>
            <w:r w:rsidRPr="00BB5138">
              <w:rPr>
                <w:rFonts w:eastAsia="Times New Roman" w:cs="Times New Roman"/>
                <w:b/>
                <w:bCs/>
                <w:sz w:val="28"/>
                <w:szCs w:val="28"/>
              </w:rPr>
              <w:br/>
              <w:t>Độc lập - Tự do - Hạnh phúc</w:t>
            </w:r>
          </w:p>
        </w:tc>
      </w:tr>
      <w:tr w:rsidR="00DE6421" w:rsidRPr="00BB5138" w:rsidTr="003B44FB">
        <w:trPr>
          <w:tblCellSpacing w:w="0" w:type="dxa"/>
        </w:trPr>
        <w:tc>
          <w:tcPr>
            <w:tcW w:w="1850" w:type="pct"/>
            <w:shd w:val="clear" w:color="auto" w:fill="FFFFFF"/>
            <w:tcMar>
              <w:top w:w="0" w:type="dxa"/>
              <w:left w:w="108" w:type="dxa"/>
              <w:bottom w:w="0" w:type="dxa"/>
              <w:right w:w="108" w:type="dxa"/>
            </w:tcMar>
            <w:hideMark/>
          </w:tcPr>
          <w:p w:rsidR="00856F6C" w:rsidRPr="00BB5138" w:rsidRDefault="00503388" w:rsidP="003B44FB">
            <w:pPr>
              <w:spacing w:before="120" w:line="234" w:lineRule="atLeast"/>
              <w:ind w:firstLine="37"/>
              <w:contextualSpacing w:val="0"/>
              <w:jc w:val="center"/>
              <w:rPr>
                <w:rFonts w:eastAsia="Times New Roman" w:cs="Times New Roman"/>
                <w:szCs w:val="26"/>
              </w:rPr>
            </w:pPr>
            <w:r>
              <w:rPr>
                <w:rFonts w:eastAsia="Times New Roman" w:cs="Times New Roman"/>
                <w:szCs w:val="26"/>
              </w:rPr>
              <w:t>Số:  32</w:t>
            </w:r>
            <w:r w:rsidR="00856F6C" w:rsidRPr="00BB5138">
              <w:rPr>
                <w:rFonts w:eastAsia="Times New Roman" w:cs="Times New Roman"/>
                <w:szCs w:val="26"/>
              </w:rPr>
              <w:t>/2024/QĐ-UBND</w:t>
            </w:r>
          </w:p>
        </w:tc>
        <w:tc>
          <w:tcPr>
            <w:tcW w:w="3100" w:type="pct"/>
            <w:shd w:val="clear" w:color="auto" w:fill="FFFFFF"/>
            <w:tcMar>
              <w:top w:w="0" w:type="dxa"/>
              <w:left w:w="108" w:type="dxa"/>
              <w:bottom w:w="0" w:type="dxa"/>
              <w:right w:w="108" w:type="dxa"/>
            </w:tcMar>
            <w:hideMark/>
          </w:tcPr>
          <w:p w:rsidR="00856F6C" w:rsidRPr="00BB5138" w:rsidRDefault="00856F6C" w:rsidP="00657A9A">
            <w:pPr>
              <w:spacing w:before="120" w:line="234" w:lineRule="atLeast"/>
              <w:contextualSpacing w:val="0"/>
              <w:jc w:val="center"/>
              <w:rPr>
                <w:rFonts w:eastAsia="Times New Roman" w:cs="Times New Roman"/>
                <w:sz w:val="28"/>
                <w:szCs w:val="28"/>
              </w:rPr>
            </w:pPr>
            <w:r w:rsidRPr="00BB5138">
              <w:rPr>
                <w:rFonts w:eastAsia="Times New Roman" w:cs="Times New Roman"/>
                <w:i/>
                <w:iCs/>
                <w:sz w:val="28"/>
                <w:szCs w:val="28"/>
              </w:rPr>
              <w:t xml:space="preserve">Tây Ninh, ngày  </w:t>
            </w:r>
            <w:r w:rsidR="00503388">
              <w:rPr>
                <w:rFonts w:eastAsia="Times New Roman" w:cs="Times New Roman"/>
                <w:i/>
                <w:iCs/>
                <w:sz w:val="28"/>
                <w:szCs w:val="28"/>
              </w:rPr>
              <w:t>30</w:t>
            </w:r>
            <w:r w:rsidRPr="00BB5138">
              <w:rPr>
                <w:rFonts w:eastAsia="Times New Roman" w:cs="Times New Roman"/>
                <w:i/>
                <w:iCs/>
                <w:sz w:val="28"/>
                <w:szCs w:val="28"/>
              </w:rPr>
              <w:t xml:space="preserve">  tháng  </w:t>
            </w:r>
            <w:r w:rsidR="00657A9A" w:rsidRPr="00BB5138">
              <w:rPr>
                <w:rFonts w:eastAsia="Times New Roman" w:cs="Times New Roman"/>
                <w:i/>
                <w:iCs/>
                <w:sz w:val="28"/>
                <w:szCs w:val="28"/>
              </w:rPr>
              <w:t>9</w:t>
            </w:r>
            <w:r w:rsidRPr="00BB5138">
              <w:rPr>
                <w:rFonts w:eastAsia="Times New Roman" w:cs="Times New Roman"/>
                <w:i/>
                <w:iCs/>
                <w:sz w:val="28"/>
                <w:szCs w:val="28"/>
              </w:rPr>
              <w:t xml:space="preserve">  năm 2024</w:t>
            </w:r>
          </w:p>
        </w:tc>
      </w:tr>
    </w:tbl>
    <w:p w:rsidR="00856F6C" w:rsidRPr="00503388" w:rsidRDefault="00856F6C" w:rsidP="00503388">
      <w:pPr>
        <w:shd w:val="clear" w:color="auto" w:fill="FFFFFF"/>
        <w:spacing w:after="0" w:line="234" w:lineRule="atLeast"/>
        <w:contextualSpacing w:val="0"/>
        <w:rPr>
          <w:rFonts w:eastAsia="Times New Roman" w:cs="Times New Roman"/>
          <w:b/>
          <w:bCs/>
          <w:sz w:val="28"/>
          <w:szCs w:val="28"/>
          <w:lang w:val="vi-VN"/>
        </w:rPr>
      </w:pPr>
      <w:bookmarkStart w:id="0" w:name="loai_1"/>
    </w:p>
    <w:p w:rsidR="00856F6C" w:rsidRPr="00BB5138" w:rsidRDefault="00856F6C" w:rsidP="00856F6C">
      <w:pPr>
        <w:shd w:val="clear" w:color="auto" w:fill="FFFFFF"/>
        <w:spacing w:after="0" w:line="234" w:lineRule="atLeast"/>
        <w:contextualSpacing w:val="0"/>
        <w:jc w:val="center"/>
        <w:rPr>
          <w:rFonts w:eastAsia="Times New Roman" w:cs="Times New Roman"/>
          <w:b/>
          <w:bCs/>
          <w:sz w:val="28"/>
          <w:szCs w:val="28"/>
        </w:rPr>
      </w:pPr>
    </w:p>
    <w:p w:rsidR="00856F6C" w:rsidRPr="00BB5138" w:rsidRDefault="00856F6C" w:rsidP="00856F6C">
      <w:pPr>
        <w:shd w:val="clear" w:color="auto" w:fill="FFFFFF"/>
        <w:spacing w:after="0" w:line="234" w:lineRule="atLeast"/>
        <w:contextualSpacing w:val="0"/>
        <w:jc w:val="center"/>
        <w:rPr>
          <w:rFonts w:eastAsia="Times New Roman" w:cs="Times New Roman"/>
          <w:b/>
          <w:bCs/>
          <w:sz w:val="28"/>
          <w:szCs w:val="28"/>
        </w:rPr>
      </w:pPr>
      <w:r w:rsidRPr="00BB5138">
        <w:rPr>
          <w:rFonts w:eastAsia="Times New Roman" w:cs="Times New Roman"/>
          <w:b/>
          <w:bCs/>
          <w:sz w:val="28"/>
          <w:szCs w:val="28"/>
        </w:rPr>
        <w:t>QUYẾT ĐỊNH</w:t>
      </w:r>
      <w:bookmarkEnd w:id="0"/>
    </w:p>
    <w:p w:rsidR="00A1263C" w:rsidRPr="00BB5138" w:rsidRDefault="00856F6C" w:rsidP="00856F6C">
      <w:pPr>
        <w:shd w:val="clear" w:color="auto" w:fill="FFFFFF"/>
        <w:spacing w:after="0" w:line="234" w:lineRule="atLeast"/>
        <w:contextualSpacing w:val="0"/>
        <w:jc w:val="center"/>
        <w:rPr>
          <w:rFonts w:cs="Times New Roman"/>
          <w:b/>
          <w:sz w:val="28"/>
          <w:szCs w:val="28"/>
          <w:lang w:val="vi-VN"/>
        </w:rPr>
      </w:pPr>
      <w:r w:rsidRPr="00BB5138">
        <w:rPr>
          <w:rFonts w:eastAsia="Times New Roman" w:cs="Times New Roman"/>
          <w:b/>
          <w:sz w:val="28"/>
          <w:szCs w:val="28"/>
        </w:rPr>
        <w:t xml:space="preserve">Ban hành Quy chế </w:t>
      </w:r>
      <w:r w:rsidRPr="00BB5138">
        <w:rPr>
          <w:rFonts w:cs="Times New Roman"/>
          <w:b/>
          <w:sz w:val="28"/>
          <w:szCs w:val="28"/>
        </w:rPr>
        <w:t>k</w:t>
      </w:r>
      <w:r w:rsidRPr="00BB5138">
        <w:rPr>
          <w:rFonts w:cs="Times New Roman"/>
          <w:b/>
          <w:sz w:val="28"/>
          <w:szCs w:val="28"/>
          <w:lang w:val="vi-VN"/>
        </w:rPr>
        <w:t xml:space="preserve">hai thác, sử dụng dữ liệu </w:t>
      </w:r>
    </w:p>
    <w:p w:rsidR="00856F6C" w:rsidRPr="00BB5138" w:rsidRDefault="00856F6C" w:rsidP="00856F6C">
      <w:pPr>
        <w:shd w:val="clear" w:color="auto" w:fill="FFFFFF"/>
        <w:spacing w:after="0" w:line="234" w:lineRule="atLeast"/>
        <w:contextualSpacing w:val="0"/>
        <w:jc w:val="center"/>
        <w:rPr>
          <w:rFonts w:eastAsia="Times New Roman" w:cs="Times New Roman"/>
          <w:b/>
          <w:i/>
          <w:iCs/>
          <w:sz w:val="28"/>
          <w:szCs w:val="28"/>
          <w:lang w:val="vi-VN"/>
        </w:rPr>
      </w:pPr>
      <w:r w:rsidRPr="00BB5138">
        <w:rPr>
          <w:rFonts w:cs="Times New Roman"/>
          <w:b/>
          <w:sz w:val="28"/>
          <w:szCs w:val="28"/>
          <w:lang w:val="vi-VN"/>
        </w:rPr>
        <w:t xml:space="preserve">của cơ sở dữ liệu </w:t>
      </w:r>
      <w:r w:rsidRPr="00BB5138">
        <w:rPr>
          <w:rFonts w:eastAsia="Times New Roman" w:cs="Times New Roman"/>
          <w:b/>
          <w:sz w:val="28"/>
          <w:szCs w:val="28"/>
          <w:lang w:val="vi-VN"/>
        </w:rPr>
        <w:t>tỉnh Tây Ninh</w:t>
      </w:r>
    </w:p>
    <w:p w:rsidR="00856F6C" w:rsidRPr="00BB5138" w:rsidRDefault="00856F6C" w:rsidP="00856F6C">
      <w:pPr>
        <w:shd w:val="clear" w:color="auto" w:fill="FFFFFF"/>
        <w:spacing w:before="120" w:line="264" w:lineRule="auto"/>
        <w:ind w:firstLine="709"/>
        <w:contextualSpacing w:val="0"/>
        <w:jc w:val="center"/>
        <w:rPr>
          <w:rFonts w:eastAsia="Times New Roman" w:cs="Times New Roman"/>
          <w:b/>
          <w:bCs/>
          <w:sz w:val="28"/>
          <w:szCs w:val="28"/>
          <w:lang w:val="vi-VN"/>
        </w:rPr>
      </w:pPr>
      <w:r w:rsidRPr="00BB5138">
        <w:rPr>
          <w:rFonts w:eastAsia="Times New Roman" w:cs="Times New Roman"/>
          <w:b/>
          <w:bCs/>
          <w:noProof/>
          <w:sz w:val="28"/>
          <w:szCs w:val="28"/>
        </w:rPr>
        <mc:AlternateContent>
          <mc:Choice Requires="wps">
            <w:drawing>
              <wp:anchor distT="0" distB="0" distL="114300" distR="114300" simplePos="0" relativeHeight="251661312" behindDoc="0" locked="0" layoutInCell="1" allowOverlap="1" wp14:anchorId="4AF3BB4E" wp14:editId="0365706A">
                <wp:simplePos x="0" y="0"/>
                <wp:positionH relativeFrom="column">
                  <wp:posOffset>2288557</wp:posOffset>
                </wp:positionH>
                <wp:positionV relativeFrom="paragraph">
                  <wp:posOffset>74295</wp:posOffset>
                </wp:positionV>
                <wp:extent cx="140043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00432"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line w14:anchorId="60230D20"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0.2pt,5.85pt" to="290.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" strokecolor="black [3200]" strokeweight=".5pt">
                <v:stroke joinstyle="miter"/>
              </v:line>
            </w:pict>
          </mc:Fallback>
        </mc:AlternateContent>
      </w:r>
    </w:p>
    <w:p w:rsidR="00856F6C" w:rsidRPr="00BB5138" w:rsidRDefault="00856F6C" w:rsidP="00856F6C">
      <w:pPr>
        <w:shd w:val="clear" w:color="auto" w:fill="FFFFFF"/>
        <w:spacing w:before="120" w:line="264" w:lineRule="auto"/>
        <w:ind w:firstLine="709"/>
        <w:contextualSpacing w:val="0"/>
        <w:jc w:val="center"/>
        <w:rPr>
          <w:rFonts w:eastAsia="Times New Roman" w:cs="Times New Roman"/>
          <w:sz w:val="28"/>
          <w:szCs w:val="28"/>
        </w:rPr>
      </w:pPr>
      <w:r w:rsidRPr="00BB5138">
        <w:rPr>
          <w:rFonts w:eastAsia="Times New Roman" w:cs="Times New Roman"/>
          <w:b/>
          <w:bCs/>
          <w:sz w:val="28"/>
          <w:szCs w:val="28"/>
        </w:rPr>
        <w:t>ỦY BAN NHÂN DÂN TỈNH TÂY NINH</w:t>
      </w:r>
    </w:p>
    <w:p w:rsidR="00856F6C" w:rsidRPr="00BB5138" w:rsidRDefault="00856F6C" w:rsidP="00856F6C">
      <w:pPr>
        <w:shd w:val="clear" w:color="auto" w:fill="FFFFFF"/>
        <w:spacing w:before="120" w:line="264" w:lineRule="auto"/>
        <w:ind w:firstLine="709"/>
        <w:contextualSpacing w:val="0"/>
        <w:rPr>
          <w:rFonts w:eastAsia="Times New Roman" w:cs="Times New Roman"/>
          <w:i/>
          <w:iCs/>
          <w:sz w:val="28"/>
          <w:szCs w:val="28"/>
        </w:rPr>
      </w:pPr>
    </w:p>
    <w:p w:rsidR="00787801" w:rsidRPr="00BB5138" w:rsidRDefault="00856F6C" w:rsidP="00856F6C">
      <w:pPr>
        <w:shd w:val="clear" w:color="auto" w:fill="FFFFFF"/>
        <w:spacing w:before="120" w:line="264" w:lineRule="auto"/>
        <w:ind w:firstLine="709"/>
        <w:contextualSpacing w:val="0"/>
        <w:rPr>
          <w:rFonts w:eastAsia="Times New Roman" w:cs="Times New Roman"/>
          <w:i/>
          <w:iCs/>
          <w:sz w:val="28"/>
          <w:szCs w:val="28"/>
        </w:rPr>
      </w:pPr>
      <w:r w:rsidRPr="00BB5138">
        <w:rPr>
          <w:rFonts w:eastAsia="Times New Roman" w:cs="Times New Roman"/>
          <w:i/>
          <w:iCs/>
          <w:sz w:val="28"/>
          <w:szCs w:val="28"/>
        </w:rPr>
        <w:t>Căn cứ Luật Tổ chức chính quyền địa phương ngày 19 tháng 6 năm 2015;</w:t>
      </w:r>
    </w:p>
    <w:p w:rsidR="00856F6C" w:rsidRPr="00BB5138" w:rsidRDefault="00787801"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Căn cứ</w:t>
      </w:r>
      <w:r w:rsidR="00856F6C" w:rsidRPr="00BB5138">
        <w:rPr>
          <w:rFonts w:eastAsia="Times New Roman" w:cs="Times New Roman"/>
          <w:i/>
          <w:iCs/>
          <w:sz w:val="28"/>
          <w:szCs w:val="28"/>
        </w:rPr>
        <w:t xml:space="preserve"> Luật sửa đổi, bổ sung một số điều của Luật Tổ chức Chính phủ và Luật Tổ chức chính quyền địa phương ngày 22 tháng 11 năm 2019;</w:t>
      </w:r>
    </w:p>
    <w:p w:rsidR="00707861" w:rsidRPr="00BB5138" w:rsidRDefault="00856F6C" w:rsidP="00707861">
      <w:pPr>
        <w:shd w:val="clear" w:color="auto" w:fill="FFFFFF"/>
        <w:tabs>
          <w:tab w:val="left" w:pos="8295"/>
        </w:tabs>
        <w:spacing w:before="120" w:line="264" w:lineRule="auto"/>
        <w:ind w:firstLine="709"/>
        <w:contextualSpacing w:val="0"/>
        <w:rPr>
          <w:rFonts w:eastAsia="Times New Roman" w:cs="Times New Roman"/>
          <w:i/>
          <w:iCs/>
          <w:sz w:val="28"/>
          <w:szCs w:val="28"/>
        </w:rPr>
      </w:pPr>
      <w:r w:rsidRPr="00BB5138">
        <w:rPr>
          <w:rFonts w:eastAsia="Times New Roman" w:cs="Times New Roman"/>
          <w:i/>
          <w:iCs/>
          <w:sz w:val="28"/>
          <w:szCs w:val="28"/>
        </w:rPr>
        <w:t xml:space="preserve">Căn cứ Luật ban hành văn bản quy phạm pháp luật năm </w:t>
      </w:r>
      <w:proofErr w:type="gramStart"/>
      <w:r w:rsidRPr="00BB5138">
        <w:rPr>
          <w:rFonts w:eastAsia="Times New Roman" w:cs="Times New Roman"/>
          <w:i/>
          <w:iCs/>
          <w:sz w:val="28"/>
          <w:szCs w:val="28"/>
        </w:rPr>
        <w:t>2015</w:t>
      </w:r>
      <w:r w:rsidR="00707861" w:rsidRPr="00BB5138">
        <w:rPr>
          <w:rFonts w:eastAsia="Times New Roman" w:cs="Times New Roman"/>
          <w:i/>
          <w:iCs/>
          <w:sz w:val="28"/>
          <w:szCs w:val="28"/>
        </w:rPr>
        <w:t>;</w:t>
      </w:r>
      <w:proofErr w:type="gramEnd"/>
    </w:p>
    <w:p w:rsidR="00856F6C" w:rsidRPr="00BB5138" w:rsidRDefault="00707861"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 xml:space="preserve">Căn cứ </w:t>
      </w:r>
      <w:r w:rsidR="00856F6C" w:rsidRPr="00BB5138">
        <w:rPr>
          <w:rFonts w:eastAsia="Times New Roman" w:cs="Times New Roman"/>
          <w:i/>
          <w:iCs/>
          <w:sz w:val="28"/>
          <w:szCs w:val="28"/>
        </w:rPr>
        <w:t>Luật sửa đổi, bổ sung một số điều của Luật ban hành văn bản quy phạm pháp luật năm 2020;</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 xml:space="preserve">Căn cứ Luật Công nghệ thông tin ngày 29 tháng 6 năm </w:t>
      </w:r>
      <w:proofErr w:type="gramStart"/>
      <w:r w:rsidRPr="00BB5138">
        <w:rPr>
          <w:rFonts w:eastAsia="Times New Roman" w:cs="Times New Roman"/>
          <w:i/>
          <w:iCs/>
          <w:sz w:val="28"/>
          <w:szCs w:val="28"/>
        </w:rPr>
        <w:t>2006;</w:t>
      </w:r>
      <w:proofErr w:type="gramEnd"/>
    </w:p>
    <w:p w:rsidR="00856F6C" w:rsidRPr="00BB5138" w:rsidRDefault="00856F6C" w:rsidP="00856F6C">
      <w:pPr>
        <w:shd w:val="clear" w:color="auto" w:fill="FFFFFF"/>
        <w:spacing w:before="120" w:line="264" w:lineRule="auto"/>
        <w:ind w:firstLine="709"/>
        <w:contextualSpacing w:val="0"/>
        <w:rPr>
          <w:rFonts w:eastAsia="Times New Roman" w:cs="Times New Roman"/>
          <w:i/>
          <w:sz w:val="28"/>
          <w:szCs w:val="28"/>
        </w:rPr>
      </w:pPr>
      <w:r w:rsidRPr="00BB5138">
        <w:rPr>
          <w:i/>
          <w:sz w:val="28"/>
          <w:szCs w:val="28"/>
        </w:rPr>
        <w:t xml:space="preserve">Căn cứ Luật Giao dịch điện tử </w:t>
      </w:r>
      <w:r w:rsidRPr="00BB5138">
        <w:rPr>
          <w:i/>
          <w:sz w:val="28"/>
          <w:szCs w:val="28"/>
          <w:lang w:val="da-DK"/>
        </w:rPr>
        <w:t>ngày 22 tháng 6 năm 2023</w:t>
      </w:r>
      <w:r w:rsidR="00787801" w:rsidRPr="00BB5138">
        <w:rPr>
          <w:i/>
          <w:sz w:val="28"/>
          <w:szCs w:val="28"/>
          <w:lang w:val="da-DK"/>
        </w:rPr>
        <w:t>;</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 xml:space="preserve">Căn cứ Luật </w:t>
      </w:r>
      <w:proofErr w:type="gramStart"/>
      <w:r w:rsidRPr="00BB5138">
        <w:rPr>
          <w:rFonts w:eastAsia="Times New Roman" w:cs="Times New Roman"/>
          <w:i/>
          <w:iCs/>
          <w:sz w:val="28"/>
          <w:szCs w:val="28"/>
        </w:rPr>
        <w:t>An</w:t>
      </w:r>
      <w:proofErr w:type="gramEnd"/>
      <w:r w:rsidRPr="00BB5138">
        <w:rPr>
          <w:rFonts w:eastAsia="Times New Roman" w:cs="Times New Roman"/>
          <w:i/>
          <w:iCs/>
          <w:sz w:val="28"/>
          <w:szCs w:val="28"/>
        </w:rPr>
        <w:t xml:space="preserve"> toàn thông tin mạng ngày 19 tháng 11 năm 2015;</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 xml:space="preserve">Căn cứ Luật </w:t>
      </w:r>
      <w:proofErr w:type="gramStart"/>
      <w:r w:rsidRPr="00BB5138">
        <w:rPr>
          <w:rFonts w:eastAsia="Times New Roman" w:cs="Times New Roman"/>
          <w:i/>
          <w:iCs/>
          <w:sz w:val="28"/>
          <w:szCs w:val="28"/>
        </w:rPr>
        <w:t>An</w:t>
      </w:r>
      <w:proofErr w:type="gramEnd"/>
      <w:r w:rsidRPr="00BB5138">
        <w:rPr>
          <w:rFonts w:eastAsia="Times New Roman" w:cs="Times New Roman"/>
          <w:i/>
          <w:iCs/>
          <w:sz w:val="28"/>
          <w:szCs w:val="28"/>
        </w:rPr>
        <w:t xml:space="preserve"> ninh mạng ngày 12 tháng 6 năm 2018;</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 xml:space="preserve">Căn cứ Luật Tiếp cận thông tin ngày 06 tháng 4 năm </w:t>
      </w:r>
      <w:proofErr w:type="gramStart"/>
      <w:r w:rsidRPr="00BB5138">
        <w:rPr>
          <w:rFonts w:eastAsia="Times New Roman" w:cs="Times New Roman"/>
          <w:i/>
          <w:iCs/>
          <w:sz w:val="28"/>
          <w:szCs w:val="28"/>
        </w:rPr>
        <w:t>2016;</w:t>
      </w:r>
      <w:proofErr w:type="gramEnd"/>
    </w:p>
    <w:p w:rsidR="00C94006" w:rsidRPr="00BB5138" w:rsidRDefault="00856F6C" w:rsidP="00856F6C">
      <w:pPr>
        <w:shd w:val="clear" w:color="auto" w:fill="FFFFFF"/>
        <w:spacing w:before="120" w:line="264" w:lineRule="auto"/>
        <w:ind w:firstLine="709"/>
        <w:contextualSpacing w:val="0"/>
        <w:rPr>
          <w:rFonts w:eastAsia="Times New Roman" w:cs="Times New Roman"/>
          <w:i/>
          <w:iCs/>
          <w:sz w:val="28"/>
          <w:szCs w:val="28"/>
        </w:rPr>
      </w:pPr>
      <w:r w:rsidRPr="00BB5138">
        <w:rPr>
          <w:rFonts w:eastAsia="Times New Roman" w:cs="Times New Roman"/>
          <w:i/>
          <w:iCs/>
          <w:sz w:val="28"/>
          <w:szCs w:val="28"/>
        </w:rPr>
        <w:t>Căn cứ Nghị định số </w:t>
      </w:r>
      <w:hyperlink r:id="rId8" w:tgtFrame="_blank" w:tooltip="Nghị định 47/2020/NĐ-CP" w:history="1">
        <w:r w:rsidRPr="00BB5138">
          <w:rPr>
            <w:rFonts w:eastAsia="Times New Roman" w:cs="Times New Roman"/>
            <w:i/>
            <w:iCs/>
            <w:sz w:val="28"/>
            <w:szCs w:val="28"/>
          </w:rPr>
          <w:t>47/2020/NĐ-CP</w:t>
        </w:r>
      </w:hyperlink>
      <w:r w:rsidRPr="00BB5138">
        <w:rPr>
          <w:rFonts w:eastAsia="Times New Roman" w:cs="Times New Roman"/>
          <w:i/>
          <w:iCs/>
          <w:sz w:val="28"/>
          <w:szCs w:val="28"/>
        </w:rPr>
        <w:t> ngày 09 tháng 4 năm 2020</w:t>
      </w:r>
      <w:r w:rsidR="00313F6C" w:rsidRPr="00BB5138">
        <w:rPr>
          <w:rFonts w:eastAsia="Times New Roman" w:cs="Times New Roman"/>
          <w:i/>
          <w:iCs/>
          <w:sz w:val="28"/>
          <w:szCs w:val="28"/>
        </w:rPr>
        <w:t xml:space="preserve"> của Chính Phủ</w:t>
      </w:r>
      <w:r w:rsidRPr="00BB5138">
        <w:rPr>
          <w:rFonts w:eastAsia="Times New Roman" w:cs="Times New Roman"/>
          <w:i/>
          <w:iCs/>
          <w:sz w:val="28"/>
          <w:szCs w:val="28"/>
        </w:rPr>
        <w:t xml:space="preserve"> quản lý, kết nối và chia sẻ dữ liệu số của cơ quan nhà nước</w:t>
      </w:r>
      <w:r w:rsidR="00C94006" w:rsidRPr="00BB5138">
        <w:rPr>
          <w:rFonts w:eastAsia="Times New Roman" w:cs="Times New Roman"/>
          <w:i/>
          <w:iCs/>
          <w:sz w:val="28"/>
          <w:szCs w:val="28"/>
        </w:rPr>
        <w:t>;</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r w:rsidRPr="00BB5138">
        <w:rPr>
          <w:rFonts w:eastAsia="Times New Roman" w:cs="Times New Roman"/>
          <w:i/>
          <w:iCs/>
          <w:sz w:val="28"/>
          <w:szCs w:val="28"/>
        </w:rPr>
        <w:t>Căn cứ Thông tư số </w:t>
      </w:r>
      <w:hyperlink r:id="rId9" w:tgtFrame="_blank" w:tooltip="Thông tư 13/2017/TT-BTTTT" w:history="1">
        <w:r w:rsidRPr="00BB5138">
          <w:rPr>
            <w:rFonts w:eastAsia="Times New Roman" w:cs="Times New Roman"/>
            <w:i/>
            <w:iCs/>
            <w:sz w:val="28"/>
            <w:szCs w:val="28"/>
          </w:rPr>
          <w:t>13/2017/TT-BTTTT</w:t>
        </w:r>
      </w:hyperlink>
      <w:r w:rsidRPr="00BB5138">
        <w:rPr>
          <w:rFonts w:eastAsia="Times New Roman" w:cs="Times New Roman"/>
          <w:i/>
          <w:iCs/>
          <w:sz w:val="28"/>
          <w:szCs w:val="28"/>
        </w:rPr>
        <w:t> ngày 23 tháng 6 năm 2017 của Bộ trưởng Bộ Thông tin và Truyền thông quy định các yêu cầu kỹ thuật về kết nối các hệ thống thông tin, cơ sở dữ liệu với cơ sở dữ liệu quốc gia;</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proofErr w:type="gramStart"/>
      <w:r w:rsidRPr="00BB5138">
        <w:rPr>
          <w:rFonts w:eastAsia="Times New Roman" w:cs="Times New Roman"/>
          <w:i/>
          <w:iCs/>
          <w:sz w:val="28"/>
          <w:szCs w:val="28"/>
        </w:rPr>
        <w:t>Theo đề nghị của Giám đốc Sở Thông tin và T</w:t>
      </w:r>
      <w:r w:rsidR="00657A9A" w:rsidRPr="00BB5138">
        <w:rPr>
          <w:rFonts w:eastAsia="Times New Roman" w:cs="Times New Roman"/>
          <w:i/>
          <w:iCs/>
          <w:sz w:val="28"/>
          <w:szCs w:val="28"/>
        </w:rPr>
        <w:t>ruyền thông tại Tờ trình số 1835</w:t>
      </w:r>
      <w:r w:rsidRPr="00BB5138">
        <w:rPr>
          <w:rFonts w:eastAsia="Times New Roman" w:cs="Times New Roman"/>
          <w:i/>
          <w:iCs/>
          <w:sz w:val="28"/>
          <w:szCs w:val="28"/>
        </w:rPr>
        <w:t xml:space="preserve">/TTr-STTTT ngày </w:t>
      </w:r>
      <w:r w:rsidR="00657A9A" w:rsidRPr="00BB5138">
        <w:rPr>
          <w:rFonts w:eastAsia="Times New Roman" w:cs="Times New Roman"/>
          <w:i/>
          <w:iCs/>
          <w:sz w:val="28"/>
          <w:szCs w:val="28"/>
        </w:rPr>
        <w:t xml:space="preserve">17 </w:t>
      </w:r>
      <w:r w:rsidR="00DD7E69" w:rsidRPr="00BB5138">
        <w:rPr>
          <w:rFonts w:eastAsia="Times New Roman" w:cs="Times New Roman"/>
          <w:i/>
          <w:iCs/>
          <w:sz w:val="28"/>
          <w:szCs w:val="28"/>
        </w:rPr>
        <w:t>tháng</w:t>
      </w:r>
      <w:r w:rsidR="00657A9A" w:rsidRPr="00BB5138">
        <w:rPr>
          <w:rFonts w:eastAsia="Times New Roman" w:cs="Times New Roman"/>
          <w:i/>
          <w:iCs/>
          <w:sz w:val="28"/>
          <w:szCs w:val="28"/>
        </w:rPr>
        <w:t xml:space="preserve"> 9 n</w:t>
      </w:r>
      <w:r w:rsidR="00DD7E69" w:rsidRPr="00BB5138">
        <w:rPr>
          <w:rFonts w:eastAsia="Times New Roman" w:cs="Times New Roman"/>
          <w:i/>
          <w:iCs/>
          <w:sz w:val="28"/>
          <w:szCs w:val="28"/>
        </w:rPr>
        <w:t xml:space="preserve">ăm </w:t>
      </w:r>
      <w:r w:rsidRPr="00BB5138">
        <w:rPr>
          <w:rFonts w:eastAsia="Times New Roman" w:cs="Times New Roman"/>
          <w:i/>
          <w:iCs/>
          <w:sz w:val="28"/>
          <w:szCs w:val="28"/>
        </w:rPr>
        <w:t>2024.</w:t>
      </w:r>
      <w:proofErr w:type="gramEnd"/>
    </w:p>
    <w:p w:rsidR="00856F6C" w:rsidRPr="00BB5138" w:rsidRDefault="00856F6C" w:rsidP="00856F6C">
      <w:pPr>
        <w:shd w:val="clear" w:color="auto" w:fill="FFFFFF"/>
        <w:spacing w:before="120" w:line="264" w:lineRule="auto"/>
        <w:ind w:firstLine="709"/>
        <w:contextualSpacing w:val="0"/>
        <w:jc w:val="center"/>
        <w:rPr>
          <w:rFonts w:eastAsia="Times New Roman" w:cs="Times New Roman"/>
          <w:sz w:val="28"/>
          <w:szCs w:val="28"/>
        </w:rPr>
      </w:pPr>
      <w:r w:rsidRPr="00BB5138">
        <w:rPr>
          <w:rFonts w:eastAsia="Times New Roman" w:cs="Times New Roman"/>
          <w:b/>
          <w:bCs/>
          <w:sz w:val="28"/>
          <w:szCs w:val="28"/>
        </w:rPr>
        <w:t>QUYẾT ĐỊNH:</w:t>
      </w:r>
    </w:p>
    <w:p w:rsidR="00856F6C" w:rsidRPr="00BB5138" w:rsidRDefault="00856F6C" w:rsidP="00856F6C">
      <w:pPr>
        <w:shd w:val="clear" w:color="auto" w:fill="FFFFFF"/>
        <w:spacing w:before="120" w:line="264" w:lineRule="auto"/>
        <w:ind w:firstLine="709"/>
        <w:contextualSpacing w:val="0"/>
        <w:rPr>
          <w:rFonts w:eastAsia="Times New Roman" w:cs="Times New Roman"/>
          <w:i/>
          <w:iCs/>
          <w:sz w:val="28"/>
          <w:szCs w:val="28"/>
        </w:rPr>
      </w:pPr>
      <w:bookmarkStart w:id="1" w:name="dieu_1"/>
      <w:proofErr w:type="gramStart"/>
      <w:r w:rsidRPr="00BB5138">
        <w:rPr>
          <w:rFonts w:eastAsia="Times New Roman" w:cs="Times New Roman"/>
          <w:b/>
          <w:bCs/>
          <w:sz w:val="28"/>
          <w:szCs w:val="28"/>
        </w:rPr>
        <w:t>Điều 1.</w:t>
      </w:r>
      <w:bookmarkEnd w:id="1"/>
      <w:proofErr w:type="gramEnd"/>
      <w:r w:rsidRPr="00BB5138">
        <w:rPr>
          <w:rFonts w:eastAsia="Times New Roman" w:cs="Times New Roman"/>
          <w:sz w:val="28"/>
          <w:szCs w:val="28"/>
        </w:rPr>
        <w:t> </w:t>
      </w:r>
      <w:bookmarkStart w:id="2" w:name="dieu_1_name"/>
      <w:r w:rsidRPr="00BB5138">
        <w:rPr>
          <w:rFonts w:eastAsia="Times New Roman" w:cs="Times New Roman"/>
          <w:sz w:val="28"/>
          <w:szCs w:val="28"/>
        </w:rPr>
        <w:t xml:space="preserve">Ban hành kèm </w:t>
      </w:r>
      <w:proofErr w:type="gramStart"/>
      <w:r w:rsidRPr="00BB5138">
        <w:rPr>
          <w:rFonts w:eastAsia="Times New Roman" w:cs="Times New Roman"/>
          <w:sz w:val="28"/>
          <w:szCs w:val="28"/>
        </w:rPr>
        <w:t>theo</w:t>
      </w:r>
      <w:proofErr w:type="gramEnd"/>
      <w:r w:rsidRPr="00BB5138">
        <w:rPr>
          <w:rFonts w:eastAsia="Times New Roman" w:cs="Times New Roman"/>
          <w:sz w:val="28"/>
          <w:szCs w:val="28"/>
        </w:rPr>
        <w:t xml:space="preserve"> Quyết định này Quy chế k</w:t>
      </w:r>
      <w:r w:rsidRPr="00BB5138">
        <w:rPr>
          <w:rFonts w:cs="Times New Roman"/>
          <w:sz w:val="28"/>
          <w:szCs w:val="28"/>
          <w:lang w:val="vi-VN"/>
        </w:rPr>
        <w:t xml:space="preserve">hai thác, sử dụng dữ liệu của cơ sở dữ liệu </w:t>
      </w:r>
      <w:r w:rsidRPr="00BB5138">
        <w:rPr>
          <w:rFonts w:eastAsia="Times New Roman" w:cs="Times New Roman"/>
          <w:sz w:val="28"/>
          <w:szCs w:val="28"/>
        </w:rPr>
        <w:t>tỉnh Tây Ninh.</w:t>
      </w:r>
      <w:r w:rsidRPr="00BB5138">
        <w:rPr>
          <w:rFonts w:eastAsia="Times New Roman" w:cs="Times New Roman"/>
          <w:i/>
          <w:iCs/>
          <w:sz w:val="28"/>
          <w:szCs w:val="28"/>
        </w:rPr>
        <w:t xml:space="preserve"> </w:t>
      </w:r>
    </w:p>
    <w:p w:rsidR="00856F6C" w:rsidRPr="00BB5138" w:rsidRDefault="00856F6C" w:rsidP="00856F6C">
      <w:pPr>
        <w:shd w:val="clear" w:color="auto" w:fill="FFFFFF"/>
        <w:spacing w:before="120" w:line="264" w:lineRule="auto"/>
        <w:ind w:firstLine="709"/>
        <w:contextualSpacing w:val="0"/>
        <w:rPr>
          <w:rFonts w:eastAsia="Times New Roman" w:cs="Times New Roman"/>
          <w:sz w:val="28"/>
          <w:szCs w:val="28"/>
        </w:rPr>
      </w:pPr>
      <w:bookmarkStart w:id="3" w:name="dieu_2"/>
      <w:bookmarkEnd w:id="2"/>
      <w:proofErr w:type="gramStart"/>
      <w:r w:rsidRPr="00BB5138">
        <w:rPr>
          <w:rFonts w:eastAsia="Times New Roman" w:cs="Times New Roman"/>
          <w:b/>
          <w:bCs/>
          <w:sz w:val="28"/>
          <w:szCs w:val="28"/>
        </w:rPr>
        <w:lastRenderedPageBreak/>
        <w:t>Điều 2.</w:t>
      </w:r>
      <w:bookmarkEnd w:id="3"/>
      <w:proofErr w:type="gramEnd"/>
      <w:r w:rsidRPr="00BB5138">
        <w:rPr>
          <w:rFonts w:eastAsia="Times New Roman" w:cs="Times New Roman"/>
          <w:sz w:val="28"/>
          <w:szCs w:val="28"/>
        </w:rPr>
        <w:t> </w:t>
      </w:r>
      <w:bookmarkStart w:id="4" w:name="dieu_2_name"/>
      <w:proofErr w:type="gramStart"/>
      <w:r w:rsidRPr="00BB5138">
        <w:rPr>
          <w:rFonts w:eastAsia="Times New Roman" w:cs="Times New Roman"/>
          <w:sz w:val="28"/>
          <w:szCs w:val="28"/>
        </w:rPr>
        <w:t>Quyết định này có hiệu lực thi hành kể từ ngày</w:t>
      </w:r>
      <w:r w:rsidR="002B16FE" w:rsidRPr="00BB5138">
        <w:rPr>
          <w:rFonts w:eastAsia="Times New Roman" w:cs="Times New Roman"/>
          <w:sz w:val="28"/>
          <w:szCs w:val="28"/>
        </w:rPr>
        <w:t xml:space="preserve"> </w:t>
      </w:r>
      <w:r w:rsidR="00503388">
        <w:rPr>
          <w:rFonts w:eastAsia="Times New Roman" w:cs="Times New Roman"/>
          <w:sz w:val="28"/>
          <w:szCs w:val="28"/>
        </w:rPr>
        <w:t>10</w:t>
      </w:r>
      <w:r w:rsidR="002B16FE" w:rsidRPr="00BB5138">
        <w:rPr>
          <w:rFonts w:eastAsia="Times New Roman" w:cs="Times New Roman"/>
          <w:sz w:val="28"/>
          <w:szCs w:val="28"/>
        </w:rPr>
        <w:t xml:space="preserve"> </w:t>
      </w:r>
      <w:r w:rsidRPr="00BB5138">
        <w:rPr>
          <w:rFonts w:eastAsia="Times New Roman" w:cs="Times New Roman"/>
          <w:sz w:val="28"/>
          <w:szCs w:val="28"/>
        </w:rPr>
        <w:t>tháng</w:t>
      </w:r>
      <w:r w:rsidR="002B16FE" w:rsidRPr="00BB5138">
        <w:rPr>
          <w:rFonts w:eastAsia="Times New Roman" w:cs="Times New Roman"/>
          <w:sz w:val="28"/>
          <w:szCs w:val="28"/>
        </w:rPr>
        <w:t xml:space="preserve"> </w:t>
      </w:r>
      <w:r w:rsidR="00503388">
        <w:rPr>
          <w:rFonts w:eastAsia="Times New Roman" w:cs="Times New Roman"/>
          <w:sz w:val="28"/>
          <w:szCs w:val="28"/>
        </w:rPr>
        <w:t>10</w:t>
      </w:r>
      <w:r w:rsidR="002B16FE" w:rsidRPr="00BB5138">
        <w:rPr>
          <w:rFonts w:eastAsia="Times New Roman" w:cs="Times New Roman"/>
          <w:sz w:val="28"/>
          <w:szCs w:val="28"/>
        </w:rPr>
        <w:t xml:space="preserve"> </w:t>
      </w:r>
      <w:r w:rsidRPr="00BB5138">
        <w:rPr>
          <w:rFonts w:eastAsia="Times New Roman" w:cs="Times New Roman"/>
          <w:sz w:val="28"/>
          <w:szCs w:val="28"/>
        </w:rPr>
        <w:t>năm 2024.</w:t>
      </w:r>
      <w:bookmarkEnd w:id="4"/>
      <w:proofErr w:type="gramEnd"/>
    </w:p>
    <w:p w:rsidR="00856F6C" w:rsidRPr="00BB5138" w:rsidRDefault="00856F6C" w:rsidP="00856F6C">
      <w:pPr>
        <w:shd w:val="clear" w:color="auto" w:fill="FFFFFF"/>
        <w:spacing w:before="120" w:line="264" w:lineRule="auto"/>
        <w:ind w:firstLine="709"/>
        <w:rPr>
          <w:sz w:val="28"/>
          <w:szCs w:val="28"/>
        </w:rPr>
      </w:pPr>
      <w:bookmarkStart w:id="5" w:name="dieu_3"/>
      <w:proofErr w:type="gramStart"/>
      <w:r w:rsidRPr="00BB5138">
        <w:rPr>
          <w:rFonts w:eastAsia="Times New Roman" w:cs="Times New Roman"/>
          <w:b/>
          <w:bCs/>
          <w:sz w:val="28"/>
          <w:szCs w:val="28"/>
        </w:rPr>
        <w:t>Điều 3.</w:t>
      </w:r>
      <w:bookmarkEnd w:id="5"/>
      <w:proofErr w:type="gramEnd"/>
      <w:r w:rsidRPr="00BB5138">
        <w:rPr>
          <w:rFonts w:eastAsia="Times New Roman" w:cs="Times New Roman"/>
          <w:sz w:val="28"/>
          <w:szCs w:val="28"/>
        </w:rPr>
        <w:t> </w:t>
      </w:r>
      <w:r w:rsidRPr="00BB5138">
        <w:rPr>
          <w:sz w:val="28"/>
          <w:szCs w:val="28"/>
          <w:lang w:val="vi-VN"/>
        </w:rPr>
        <w:t xml:space="preserve">Chánh Văn phòng </w:t>
      </w:r>
      <w:r w:rsidR="007B5515" w:rsidRPr="00BB5138">
        <w:rPr>
          <w:sz w:val="28"/>
          <w:szCs w:val="28"/>
        </w:rPr>
        <w:t>Ủ</w:t>
      </w:r>
      <w:r w:rsidR="00EF4EC4" w:rsidRPr="00BB5138">
        <w:rPr>
          <w:sz w:val="28"/>
          <w:szCs w:val="28"/>
        </w:rPr>
        <w:t xml:space="preserve">y ban nhân dân </w:t>
      </w:r>
      <w:r w:rsidRPr="00BB5138">
        <w:rPr>
          <w:sz w:val="28"/>
          <w:szCs w:val="28"/>
          <w:lang w:val="vi-VN"/>
        </w:rPr>
        <w:t xml:space="preserve">tỉnh; </w:t>
      </w:r>
      <w:r w:rsidRPr="00BB5138">
        <w:rPr>
          <w:sz w:val="28"/>
          <w:szCs w:val="28"/>
        </w:rPr>
        <w:t>Thủ trưởng</w:t>
      </w:r>
      <w:r w:rsidRPr="00BB5138">
        <w:rPr>
          <w:sz w:val="28"/>
          <w:szCs w:val="28"/>
          <w:lang w:val="vi-VN"/>
        </w:rPr>
        <w:t xml:space="preserve"> </w:t>
      </w:r>
      <w:r w:rsidRPr="00BB5138">
        <w:rPr>
          <w:sz w:val="28"/>
          <w:szCs w:val="28"/>
        </w:rPr>
        <w:t>các s</w:t>
      </w:r>
      <w:r w:rsidRPr="00BB5138">
        <w:rPr>
          <w:sz w:val="28"/>
          <w:szCs w:val="28"/>
          <w:lang w:val="vi-VN"/>
        </w:rPr>
        <w:t xml:space="preserve">ở, ban, ngành tỉnh; Chủ tịch </w:t>
      </w:r>
      <w:r w:rsidRPr="00BB5138">
        <w:rPr>
          <w:sz w:val="28"/>
          <w:szCs w:val="28"/>
        </w:rPr>
        <w:t>Ủ</w:t>
      </w:r>
      <w:r w:rsidRPr="00BB5138">
        <w:rPr>
          <w:sz w:val="28"/>
          <w:szCs w:val="28"/>
          <w:lang w:val="vi-VN"/>
        </w:rPr>
        <w:t xml:space="preserve">y ban nhân dân các huyện, </w:t>
      </w:r>
      <w:r w:rsidRPr="00BB5138">
        <w:rPr>
          <w:sz w:val="28"/>
          <w:szCs w:val="28"/>
        </w:rPr>
        <w:t xml:space="preserve">thị xã, thành phố; Chủ tịch Ủy ban nhân dân các xã, phường, thị trấn </w:t>
      </w:r>
      <w:r w:rsidRPr="00BB5138">
        <w:rPr>
          <w:sz w:val="28"/>
          <w:szCs w:val="28"/>
          <w:lang w:val="vi-VN"/>
        </w:rPr>
        <w:t>và các tổ chức, cá nhân có liên quan chịu trách nhiệm thi hành Quyết định này./</w:t>
      </w:r>
      <w:r w:rsidRPr="00BB5138">
        <w:rPr>
          <w:sz w:val="28"/>
          <w:szCs w:val="28"/>
        </w:rPr>
        <w:t>.</w:t>
      </w:r>
    </w:p>
    <w:p w:rsidR="00856F6C" w:rsidRPr="00BB5138" w:rsidRDefault="00856F6C" w:rsidP="00856F6C">
      <w:pPr>
        <w:shd w:val="clear" w:color="auto" w:fill="FFFFFF"/>
        <w:spacing w:after="0" w:line="234" w:lineRule="atLeast"/>
        <w:ind w:firstLine="709"/>
        <w:contextualSpacing w:val="0"/>
        <w:rPr>
          <w:rFonts w:eastAsia="Times New Roman" w:cs="Times New Roman"/>
          <w:sz w:val="28"/>
          <w:szCs w:val="28"/>
        </w:rPr>
      </w:pPr>
    </w:p>
    <w:p w:rsidR="00B01C05" w:rsidRPr="00AC0E01" w:rsidRDefault="00B01C05" w:rsidP="00B01C05">
      <w:pPr>
        <w:shd w:val="clear" w:color="auto" w:fill="FFFFFF"/>
        <w:spacing w:before="120" w:after="0" w:line="234" w:lineRule="atLeast"/>
        <w:ind w:firstLine="709"/>
        <w:contextualSpacing w:val="0"/>
        <w:jc w:val="center"/>
        <w:rPr>
          <w:rFonts w:eastAsia="Times New Roman" w:cs="Times New Roman"/>
          <w:b/>
          <w:sz w:val="28"/>
          <w:szCs w:val="28"/>
        </w:rPr>
      </w:pPr>
      <w:r w:rsidRPr="00AC0E01">
        <w:rPr>
          <w:rFonts w:eastAsia="Times New Roman" w:cs="Times New Roman"/>
          <w:b/>
          <w:bCs/>
          <w:sz w:val="28"/>
          <w:szCs w:val="28"/>
        </w:rPr>
        <w:t>QUY CHẾ</w:t>
      </w:r>
    </w:p>
    <w:p w:rsidR="00B01C05" w:rsidRPr="00AC0E01" w:rsidRDefault="00B01C05" w:rsidP="00B01C05">
      <w:pPr>
        <w:shd w:val="clear" w:color="auto" w:fill="FFFFFF"/>
        <w:spacing w:after="0" w:line="234" w:lineRule="atLeast"/>
        <w:ind w:firstLine="709"/>
        <w:contextualSpacing w:val="0"/>
        <w:jc w:val="center"/>
        <w:rPr>
          <w:rFonts w:eastAsia="Times New Roman" w:cs="Times New Roman"/>
          <w:b/>
          <w:i/>
          <w:iCs/>
          <w:sz w:val="28"/>
          <w:szCs w:val="28"/>
        </w:rPr>
      </w:pPr>
      <w:r w:rsidRPr="00AC0E01">
        <w:rPr>
          <w:rFonts w:cs="Times New Roman"/>
          <w:b/>
          <w:sz w:val="28"/>
          <w:szCs w:val="28"/>
        </w:rPr>
        <w:t>K</w:t>
      </w:r>
      <w:r w:rsidRPr="00AC0E01">
        <w:rPr>
          <w:rFonts w:cs="Times New Roman"/>
          <w:b/>
          <w:sz w:val="28"/>
          <w:szCs w:val="28"/>
          <w:lang w:val="vi-VN"/>
        </w:rPr>
        <w:t xml:space="preserve">hai thác, sử dụng dữ liệu của cơ sở dữ liệu </w:t>
      </w:r>
      <w:r w:rsidRPr="00AC0E01">
        <w:rPr>
          <w:rFonts w:eastAsia="Times New Roman" w:cs="Times New Roman"/>
          <w:b/>
          <w:sz w:val="28"/>
          <w:szCs w:val="28"/>
        </w:rPr>
        <w:t>tỉnh Tây Ninh</w:t>
      </w:r>
      <w:r w:rsidRPr="00AC0E01">
        <w:rPr>
          <w:rFonts w:eastAsia="Times New Roman" w:cs="Times New Roman"/>
          <w:b/>
          <w:i/>
          <w:iCs/>
          <w:sz w:val="28"/>
          <w:szCs w:val="28"/>
        </w:rPr>
        <w:t xml:space="preserve"> </w:t>
      </w:r>
    </w:p>
    <w:p w:rsidR="00B01C05" w:rsidRPr="00AC0E01" w:rsidRDefault="00B01C05" w:rsidP="00B01C05">
      <w:pPr>
        <w:shd w:val="clear" w:color="auto" w:fill="FFFFFF"/>
        <w:spacing w:after="0" w:line="234" w:lineRule="atLeast"/>
        <w:ind w:firstLine="709"/>
        <w:contextualSpacing w:val="0"/>
        <w:jc w:val="center"/>
        <w:rPr>
          <w:rFonts w:eastAsia="Times New Roman" w:cs="Times New Roman"/>
          <w:sz w:val="28"/>
          <w:szCs w:val="28"/>
        </w:rPr>
      </w:pPr>
      <w:r w:rsidRPr="00AC0E01">
        <w:rPr>
          <w:rFonts w:eastAsia="Times New Roman" w:cs="Times New Roman"/>
          <w:i/>
          <w:iCs/>
          <w:sz w:val="28"/>
          <w:szCs w:val="28"/>
        </w:rPr>
        <w:t xml:space="preserve">(Kèm theo Quyết định số </w:t>
      </w:r>
      <w:r w:rsidR="00807578">
        <w:rPr>
          <w:rFonts w:eastAsia="Times New Roman" w:cs="Times New Roman"/>
          <w:i/>
          <w:iCs/>
          <w:sz w:val="28"/>
          <w:szCs w:val="28"/>
        </w:rPr>
        <w:t>32</w:t>
      </w:r>
      <w:r w:rsidRPr="00AC0E01">
        <w:rPr>
          <w:rFonts w:eastAsia="Times New Roman" w:cs="Times New Roman"/>
          <w:i/>
          <w:iCs/>
          <w:sz w:val="28"/>
          <w:szCs w:val="28"/>
        </w:rPr>
        <w:t xml:space="preserve">/2024/QĐ-UBND </w:t>
      </w:r>
      <w:r w:rsidR="00807578">
        <w:rPr>
          <w:rFonts w:eastAsia="Times New Roman" w:cs="Times New Roman"/>
          <w:i/>
          <w:iCs/>
          <w:sz w:val="28"/>
          <w:szCs w:val="28"/>
        </w:rPr>
        <w:t>ngày</w:t>
      </w:r>
      <w:r w:rsidR="00807578">
        <w:rPr>
          <w:rFonts w:eastAsia="Times New Roman" w:cs="Times New Roman"/>
          <w:i/>
          <w:iCs/>
          <w:sz w:val="28"/>
          <w:szCs w:val="28"/>
          <w:lang w:val="vi-VN"/>
        </w:rPr>
        <w:t xml:space="preserve"> </w:t>
      </w:r>
      <w:r w:rsidR="00807578">
        <w:rPr>
          <w:rFonts w:eastAsia="Times New Roman" w:cs="Times New Roman"/>
          <w:i/>
          <w:iCs/>
          <w:sz w:val="28"/>
          <w:szCs w:val="28"/>
        </w:rPr>
        <w:t>30 tháng</w:t>
      </w:r>
      <w:r w:rsidR="00807578">
        <w:rPr>
          <w:rFonts w:eastAsia="Times New Roman" w:cs="Times New Roman"/>
          <w:i/>
          <w:iCs/>
          <w:sz w:val="28"/>
          <w:szCs w:val="28"/>
          <w:lang w:val="vi-VN"/>
        </w:rPr>
        <w:t xml:space="preserve"> </w:t>
      </w:r>
      <w:bookmarkStart w:id="6" w:name="_GoBack"/>
      <w:bookmarkEnd w:id="6"/>
      <w:r w:rsidR="00807578">
        <w:rPr>
          <w:rFonts w:eastAsia="Times New Roman" w:cs="Times New Roman"/>
          <w:i/>
          <w:iCs/>
          <w:sz w:val="28"/>
          <w:szCs w:val="28"/>
        </w:rPr>
        <w:t>9</w:t>
      </w:r>
      <w:r w:rsidRPr="00AC0E01">
        <w:rPr>
          <w:rFonts w:eastAsia="Times New Roman" w:cs="Times New Roman"/>
          <w:i/>
          <w:iCs/>
          <w:sz w:val="28"/>
          <w:szCs w:val="28"/>
        </w:rPr>
        <w:t xml:space="preserve"> năm 2024 của UBND tỉnh Tây Ninh)</w:t>
      </w:r>
    </w:p>
    <w:p w:rsidR="00B01C05" w:rsidRPr="00AC0E01" w:rsidRDefault="00B01C05" w:rsidP="00B01C05">
      <w:pPr>
        <w:shd w:val="clear" w:color="auto" w:fill="FFFFFF"/>
        <w:spacing w:before="120" w:line="234" w:lineRule="atLeast"/>
        <w:ind w:firstLine="709"/>
        <w:contextualSpacing w:val="0"/>
        <w:jc w:val="center"/>
        <w:rPr>
          <w:rFonts w:eastAsia="Times New Roman" w:cs="Times New Roman"/>
          <w:b/>
          <w:bCs/>
          <w:sz w:val="28"/>
          <w:szCs w:val="28"/>
        </w:rPr>
      </w:pPr>
      <w:bookmarkStart w:id="7" w:name="chuong_1"/>
      <w:r w:rsidRPr="00AC0E01">
        <w:rPr>
          <w:rFonts w:eastAsia="Times New Roman" w:cs="Times New Roman"/>
          <w:b/>
          <w:bCs/>
          <w:noProof/>
          <w:sz w:val="28"/>
          <w:szCs w:val="28"/>
        </w:rPr>
        <mc:AlternateContent>
          <mc:Choice Requires="wps">
            <w:drawing>
              <wp:anchor distT="0" distB="0" distL="114300" distR="114300" simplePos="0" relativeHeight="251663360" behindDoc="0" locked="0" layoutInCell="1" allowOverlap="1" wp14:anchorId="392BDDA0" wp14:editId="62E22428">
                <wp:simplePos x="0" y="0"/>
                <wp:positionH relativeFrom="margin">
                  <wp:align>center</wp:align>
                </wp:positionH>
                <wp:positionV relativeFrom="paragraph">
                  <wp:posOffset>67310</wp:posOffset>
                </wp:positionV>
                <wp:extent cx="10096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09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3360;visibility:visible;mso-wrap-style:square;mso-wrap-distance-left:9pt;mso-wrap-distance-top:0;mso-wrap-distance-right:9pt;mso-wrap-distance-bottom:0;mso-position-horizontal:center;mso-position-horizontal-relative:margin;mso-position-vertical:absolute;mso-position-vertical-relative:text" from="0,5.3pt" to="7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" strokecolor="black [3200]" strokeweight=".5pt">
                <v:stroke joinstyle="miter"/>
                <w10:wrap anchorx="margin"/>
              </v:line>
            </w:pict>
          </mc:Fallback>
        </mc:AlternateContent>
      </w:r>
    </w:p>
    <w:p w:rsidR="00B01C05" w:rsidRPr="00AC0E01" w:rsidRDefault="00B01C05" w:rsidP="00B01C05">
      <w:pPr>
        <w:shd w:val="clear" w:color="auto" w:fill="FFFFFF"/>
        <w:spacing w:after="0" w:line="234" w:lineRule="atLeast"/>
        <w:ind w:firstLine="709"/>
        <w:contextualSpacing w:val="0"/>
        <w:jc w:val="center"/>
        <w:rPr>
          <w:rFonts w:eastAsia="Times New Roman" w:cs="Times New Roman"/>
          <w:sz w:val="28"/>
          <w:szCs w:val="28"/>
        </w:rPr>
      </w:pPr>
      <w:r w:rsidRPr="00AC0E01">
        <w:rPr>
          <w:rFonts w:eastAsia="Times New Roman" w:cs="Times New Roman"/>
          <w:b/>
          <w:bCs/>
          <w:sz w:val="28"/>
          <w:szCs w:val="28"/>
        </w:rPr>
        <w:t>Chương I</w:t>
      </w:r>
      <w:bookmarkEnd w:id="7"/>
    </w:p>
    <w:p w:rsidR="00B01C05" w:rsidRPr="00AC0E01" w:rsidRDefault="00B01C05" w:rsidP="00B01C05">
      <w:pPr>
        <w:shd w:val="clear" w:color="auto" w:fill="FFFFFF"/>
        <w:spacing w:after="0" w:line="234" w:lineRule="atLeast"/>
        <w:ind w:firstLine="709"/>
        <w:contextualSpacing w:val="0"/>
        <w:jc w:val="center"/>
        <w:rPr>
          <w:rFonts w:eastAsia="Times New Roman" w:cs="Times New Roman"/>
          <w:sz w:val="28"/>
          <w:szCs w:val="28"/>
        </w:rPr>
      </w:pPr>
      <w:bookmarkStart w:id="8" w:name="chuong_1_name"/>
      <w:r w:rsidRPr="00AC0E01">
        <w:rPr>
          <w:rFonts w:eastAsia="Times New Roman" w:cs="Times New Roman"/>
          <w:b/>
          <w:bCs/>
          <w:sz w:val="28"/>
          <w:szCs w:val="28"/>
        </w:rPr>
        <w:t>QUY ĐỊNH CHUNG</w:t>
      </w:r>
      <w:bookmarkEnd w:id="8"/>
    </w:p>
    <w:p w:rsidR="00B01C05" w:rsidRPr="00AC0E01" w:rsidRDefault="00B01C05" w:rsidP="00B01C05">
      <w:pPr>
        <w:shd w:val="clear" w:color="auto" w:fill="FFFFFF"/>
        <w:spacing w:before="120" w:line="264" w:lineRule="auto"/>
        <w:ind w:firstLine="709"/>
        <w:contextualSpacing w:val="0"/>
        <w:rPr>
          <w:rFonts w:eastAsia="Times New Roman" w:cs="Times New Roman"/>
          <w:b/>
          <w:bCs/>
          <w:sz w:val="28"/>
          <w:szCs w:val="28"/>
        </w:rPr>
      </w:pPr>
      <w:bookmarkStart w:id="9" w:name="dieu_1_1"/>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proofErr w:type="gramStart"/>
      <w:r w:rsidRPr="00AC0E01">
        <w:rPr>
          <w:rFonts w:eastAsia="Times New Roman" w:cs="Times New Roman"/>
          <w:b/>
          <w:bCs/>
          <w:sz w:val="28"/>
          <w:szCs w:val="28"/>
        </w:rPr>
        <w:t>Điều 1.</w:t>
      </w:r>
      <w:proofErr w:type="gramEnd"/>
      <w:r w:rsidRPr="00AC0E01">
        <w:rPr>
          <w:rFonts w:eastAsia="Times New Roman" w:cs="Times New Roman"/>
          <w:b/>
          <w:bCs/>
          <w:sz w:val="28"/>
          <w:szCs w:val="28"/>
        </w:rPr>
        <w:t xml:space="preserve"> Phạm </w:t>
      </w:r>
      <w:proofErr w:type="gramStart"/>
      <w:r w:rsidRPr="00AC0E01">
        <w:rPr>
          <w:rFonts w:eastAsia="Times New Roman" w:cs="Times New Roman"/>
          <w:b/>
          <w:bCs/>
          <w:sz w:val="28"/>
          <w:szCs w:val="28"/>
        </w:rPr>
        <w:t>vi</w:t>
      </w:r>
      <w:proofErr w:type="gramEnd"/>
      <w:r w:rsidRPr="00AC0E01">
        <w:rPr>
          <w:rFonts w:eastAsia="Times New Roman" w:cs="Times New Roman"/>
          <w:b/>
          <w:bCs/>
          <w:sz w:val="28"/>
          <w:szCs w:val="28"/>
        </w:rPr>
        <w:t xml:space="preserve"> điều chỉnh</w:t>
      </w:r>
      <w:bookmarkEnd w:id="9"/>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1.</w:t>
      </w:r>
      <w:r w:rsidRPr="00AC0E01">
        <w:rPr>
          <w:rStyle w:val="Heading1Char"/>
          <w:rFonts w:cs="Times New Roman"/>
          <w:sz w:val="28"/>
          <w:szCs w:val="28"/>
        </w:rPr>
        <w:t xml:space="preserve"> </w:t>
      </w:r>
      <w:r w:rsidRPr="00AC0E01">
        <w:rPr>
          <w:rStyle w:val="fontstyle01"/>
        </w:rPr>
        <w:t>Quy ch</w:t>
      </w:r>
      <w:r w:rsidRPr="00AC0E01">
        <w:rPr>
          <w:rStyle w:val="fontstyle21"/>
          <w:rFonts w:cs="Times New Roman"/>
        </w:rPr>
        <w:t>ế này quy đị</w:t>
      </w:r>
      <w:r w:rsidRPr="00AC0E01">
        <w:rPr>
          <w:rStyle w:val="fontstyle01"/>
        </w:rPr>
        <w:t>nh vi</w:t>
      </w:r>
      <w:r w:rsidRPr="00AC0E01">
        <w:rPr>
          <w:rStyle w:val="fontstyle21"/>
          <w:rFonts w:cs="Times New Roman"/>
        </w:rPr>
        <w:t>ệ</w:t>
      </w:r>
      <w:r w:rsidRPr="00AC0E01">
        <w:rPr>
          <w:rStyle w:val="fontstyle01"/>
        </w:rPr>
        <w:t>c khai thác, s</w:t>
      </w:r>
      <w:r w:rsidRPr="00AC0E01">
        <w:rPr>
          <w:rStyle w:val="fontstyle21"/>
          <w:rFonts w:cs="Times New Roman"/>
        </w:rPr>
        <w:t xml:space="preserve">ử </w:t>
      </w:r>
      <w:r w:rsidRPr="00AC0E01">
        <w:rPr>
          <w:rStyle w:val="fontstyle01"/>
        </w:rPr>
        <w:t>d</w:t>
      </w:r>
      <w:r w:rsidRPr="00AC0E01">
        <w:rPr>
          <w:rStyle w:val="fontstyle21"/>
          <w:rFonts w:cs="Times New Roman"/>
        </w:rPr>
        <w:t>ụ</w:t>
      </w:r>
      <w:r w:rsidRPr="00AC0E01">
        <w:rPr>
          <w:rStyle w:val="fontstyle01"/>
        </w:rPr>
        <w:t>ng 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của</w:t>
      </w:r>
      <w:r w:rsidRPr="00AC0E01">
        <w:rPr>
          <w:rStyle w:val="fontstyle21"/>
          <w:rFonts w:cs="Times New Roman"/>
        </w:rPr>
        <w:t xml:space="preserve"> cơ sở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t</w:t>
      </w:r>
      <w:r w:rsidRPr="00AC0E01">
        <w:rPr>
          <w:rStyle w:val="fontstyle21"/>
          <w:rFonts w:cs="Times New Roman"/>
        </w:rPr>
        <w:t>ỉ</w:t>
      </w:r>
      <w:r w:rsidRPr="00AC0E01">
        <w:rPr>
          <w:rStyle w:val="fontstyle01"/>
        </w:rPr>
        <w:t>nh Tây Ninh, bao g</w:t>
      </w:r>
      <w:r w:rsidRPr="00AC0E01">
        <w:rPr>
          <w:rStyle w:val="fontstyle21"/>
          <w:rFonts w:cs="Times New Roman"/>
        </w:rPr>
        <w:t>ồ</w:t>
      </w:r>
      <w:r w:rsidRPr="00AC0E01">
        <w:rPr>
          <w:rStyle w:val="fontstyle01"/>
        </w:rPr>
        <w:t>m: qu</w:t>
      </w:r>
      <w:r w:rsidRPr="00AC0E01">
        <w:rPr>
          <w:rStyle w:val="fontstyle21"/>
          <w:rFonts w:cs="Times New Roman"/>
        </w:rPr>
        <w:t>ả</w:t>
      </w:r>
      <w:r w:rsidRPr="00AC0E01">
        <w:rPr>
          <w:rStyle w:val="fontstyle01"/>
        </w:rPr>
        <w:t>n lý, qu</w:t>
      </w:r>
      <w:r w:rsidRPr="00AC0E01">
        <w:rPr>
          <w:rStyle w:val="fontstyle21"/>
          <w:rFonts w:cs="Times New Roman"/>
        </w:rPr>
        <w:t>ả</w:t>
      </w:r>
      <w:r w:rsidRPr="00AC0E01">
        <w:rPr>
          <w:rStyle w:val="fontstyle01"/>
        </w:rPr>
        <w:t>n tr</w:t>
      </w:r>
      <w:r w:rsidRPr="00AC0E01">
        <w:rPr>
          <w:rStyle w:val="fontstyle21"/>
          <w:rFonts w:cs="Times New Roman"/>
        </w:rPr>
        <w:t xml:space="preserve">ị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k</w:t>
      </w:r>
      <w:r w:rsidRPr="00AC0E01">
        <w:rPr>
          <w:rStyle w:val="fontstyle21"/>
          <w:rFonts w:cs="Times New Roman"/>
        </w:rPr>
        <w:t>ế</w:t>
      </w:r>
      <w:r w:rsidRPr="00AC0E01">
        <w:rPr>
          <w:rStyle w:val="fontstyle01"/>
        </w:rPr>
        <w:t>t n</w:t>
      </w:r>
      <w:r w:rsidRPr="00AC0E01">
        <w:rPr>
          <w:rStyle w:val="fontstyle21"/>
          <w:rFonts w:cs="Times New Roman"/>
        </w:rPr>
        <w:t>ố</w:t>
      </w:r>
      <w:r w:rsidRPr="00AC0E01">
        <w:rPr>
          <w:rStyle w:val="fontstyle01"/>
        </w:rPr>
        <w:t>i, chia s</w:t>
      </w:r>
      <w:r w:rsidRPr="00AC0E01">
        <w:rPr>
          <w:rStyle w:val="fontstyle21"/>
          <w:rFonts w:cs="Times New Roman"/>
        </w:rPr>
        <w:t xml:space="preserve">ẻ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s</w:t>
      </w:r>
      <w:r w:rsidRPr="00AC0E01">
        <w:rPr>
          <w:rStyle w:val="fontstyle21"/>
          <w:rFonts w:cs="Times New Roman"/>
        </w:rPr>
        <w:t xml:space="preserve">ử </w:t>
      </w:r>
      <w:r w:rsidRPr="00AC0E01">
        <w:rPr>
          <w:rStyle w:val="fontstyle01"/>
        </w:rPr>
        <w:t>dụng, khai thác 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của</w:t>
      </w:r>
      <w:r w:rsidRPr="00AC0E01">
        <w:rPr>
          <w:rStyle w:val="fontstyle21"/>
          <w:rFonts w:cs="Times New Roman"/>
        </w:rPr>
        <w:t xml:space="preserve"> cơ quan nhà nướ</w:t>
      </w:r>
      <w:r w:rsidRPr="00AC0E01">
        <w:rPr>
          <w:rStyle w:val="fontstyle01"/>
        </w:rPr>
        <w:t>c; cung c</w:t>
      </w:r>
      <w:r w:rsidRPr="00AC0E01">
        <w:rPr>
          <w:rStyle w:val="fontstyle21"/>
          <w:rFonts w:cs="Times New Roman"/>
        </w:rPr>
        <w:t>ấ</w:t>
      </w:r>
      <w:r w:rsidRPr="00AC0E01">
        <w:rPr>
          <w:rStyle w:val="fontstyle01"/>
        </w:rPr>
        <w:t>p 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m</w:t>
      </w:r>
      <w:r w:rsidRPr="00AC0E01">
        <w:rPr>
          <w:rStyle w:val="fontstyle21"/>
          <w:rFonts w:cs="Times New Roman"/>
        </w:rPr>
        <w:t xml:space="preserve">ở </w:t>
      </w:r>
      <w:r w:rsidRPr="00AC0E01">
        <w:rPr>
          <w:rStyle w:val="fontstyle01"/>
        </w:rPr>
        <w:t>c</w:t>
      </w:r>
      <w:r w:rsidRPr="00AC0E01">
        <w:rPr>
          <w:rStyle w:val="fontstyle21"/>
          <w:rFonts w:cs="Times New Roman"/>
        </w:rPr>
        <w:t>ủa cơ quan nhà nướ</w:t>
      </w:r>
      <w:r w:rsidRPr="00AC0E01">
        <w:rPr>
          <w:rStyle w:val="fontstyle01"/>
        </w:rPr>
        <w:t>c cho t</w:t>
      </w:r>
      <w:r w:rsidRPr="00AC0E01">
        <w:rPr>
          <w:rStyle w:val="fontstyle21"/>
          <w:rFonts w:cs="Times New Roman"/>
        </w:rPr>
        <w:t xml:space="preserve">ổ </w:t>
      </w:r>
      <w:r w:rsidRPr="00AC0E01">
        <w:rPr>
          <w:rStyle w:val="fontstyle01"/>
        </w:rPr>
        <w:t>ch</w:t>
      </w:r>
      <w:r w:rsidRPr="00AC0E01">
        <w:rPr>
          <w:rStyle w:val="fontstyle21"/>
          <w:rFonts w:cs="Times New Roman"/>
        </w:rPr>
        <w:t>ứ</w:t>
      </w:r>
      <w:r w:rsidRPr="00AC0E01">
        <w:rPr>
          <w:rStyle w:val="fontstyle01"/>
        </w:rPr>
        <w:t>c, cá nhân; trách nhi</w:t>
      </w:r>
      <w:r w:rsidRPr="00AC0E01">
        <w:rPr>
          <w:rStyle w:val="fontstyle21"/>
          <w:rFonts w:cs="Times New Roman"/>
        </w:rPr>
        <w:t>ệ</w:t>
      </w:r>
      <w:r w:rsidRPr="00AC0E01">
        <w:rPr>
          <w:rStyle w:val="fontstyle01"/>
        </w:rPr>
        <w:t>m trong k</w:t>
      </w:r>
      <w:r w:rsidRPr="00AC0E01">
        <w:rPr>
          <w:rStyle w:val="fontstyle21"/>
          <w:rFonts w:cs="Times New Roman"/>
        </w:rPr>
        <w:t>ế</w:t>
      </w:r>
      <w:r w:rsidRPr="00AC0E01">
        <w:rPr>
          <w:rStyle w:val="fontstyle01"/>
        </w:rPr>
        <w:t>t n</w:t>
      </w:r>
      <w:r w:rsidRPr="00AC0E01">
        <w:rPr>
          <w:rStyle w:val="fontstyle21"/>
          <w:rFonts w:cs="Times New Roman"/>
        </w:rPr>
        <w:t>ố</w:t>
      </w:r>
      <w:r w:rsidRPr="00AC0E01">
        <w:rPr>
          <w:rStyle w:val="fontstyle01"/>
        </w:rPr>
        <w:t>i, chia s</w:t>
      </w:r>
      <w:r w:rsidRPr="00AC0E01">
        <w:rPr>
          <w:rStyle w:val="fontstyle21"/>
          <w:rFonts w:cs="Times New Roman"/>
        </w:rPr>
        <w:t xml:space="preserve">ẻ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c</w:t>
      </w:r>
      <w:r w:rsidRPr="00AC0E01">
        <w:rPr>
          <w:rStyle w:val="fontstyle21"/>
          <w:rFonts w:cs="Times New Roman"/>
        </w:rPr>
        <w:t>ủa cơ quan nhà nước trên đị</w:t>
      </w:r>
      <w:r w:rsidRPr="00AC0E01">
        <w:rPr>
          <w:rStyle w:val="fontstyle01"/>
        </w:rPr>
        <w:t>a bàn t</w:t>
      </w:r>
      <w:r w:rsidRPr="00AC0E01">
        <w:rPr>
          <w:rStyle w:val="fontstyle21"/>
          <w:rFonts w:cs="Times New Roman"/>
        </w:rPr>
        <w:t>ỉ</w:t>
      </w:r>
      <w:r w:rsidRPr="00AC0E01">
        <w:rPr>
          <w:rStyle w:val="fontstyle01"/>
        </w:rPr>
        <w:t>nh Tây Ninh.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 xml:space="preserve">2. Quy chế này không áp dụng đối với việc chia sẻ dữ liệu số chứa thông tin thuộc phạm </w:t>
      </w:r>
      <w:proofErr w:type="gramStart"/>
      <w:r w:rsidRPr="00AC0E01">
        <w:rPr>
          <w:rFonts w:eastAsia="Times New Roman" w:cs="Times New Roman"/>
          <w:sz w:val="28"/>
          <w:szCs w:val="28"/>
        </w:rPr>
        <w:t>vi</w:t>
      </w:r>
      <w:proofErr w:type="gramEnd"/>
      <w:r w:rsidRPr="00AC0E01">
        <w:rPr>
          <w:rFonts w:eastAsia="Times New Roman" w:cs="Times New Roman"/>
          <w:sz w:val="28"/>
          <w:szCs w:val="28"/>
        </w:rPr>
        <w:t xml:space="preserve"> bí mật nhà nước được quy định tại Luật Bảo vệ bí mật nhà nước. </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bookmarkStart w:id="10" w:name="dieu_2_1"/>
      <w:proofErr w:type="gramStart"/>
      <w:r w:rsidRPr="00AC0E01">
        <w:rPr>
          <w:rFonts w:eastAsia="Times New Roman" w:cs="Times New Roman"/>
          <w:b/>
          <w:bCs/>
          <w:sz w:val="28"/>
          <w:szCs w:val="28"/>
        </w:rPr>
        <w:t>Điều 2.</w:t>
      </w:r>
      <w:proofErr w:type="gramEnd"/>
      <w:r w:rsidRPr="00AC0E01">
        <w:rPr>
          <w:rFonts w:eastAsia="Times New Roman" w:cs="Times New Roman"/>
          <w:b/>
          <w:bCs/>
          <w:sz w:val="28"/>
          <w:szCs w:val="28"/>
        </w:rPr>
        <w:t xml:space="preserve"> Đối tượng áp dụng</w:t>
      </w:r>
      <w:bookmarkEnd w:id="10"/>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Quy chế này áp dụng đối với các sở, ban, ngành tỉnh; Ủy ban nhân dân các huyện, thị xã, thành phố và Ủy ban nhân dân các xã, phường, thị trấn; các tổ chức, cá nhân quản lý, chia sẻ và sử dụng dữ liệu số của cơ quan nhà nước trên địa bàn tỉnh Tây Ninh.</w:t>
      </w:r>
    </w:p>
    <w:p w:rsidR="00B01C05" w:rsidRPr="00AC0E01" w:rsidRDefault="00B01C05" w:rsidP="00B01C05">
      <w:pPr>
        <w:shd w:val="clear" w:color="auto" w:fill="FFFFFF"/>
        <w:spacing w:before="120" w:line="264" w:lineRule="auto"/>
        <w:ind w:firstLine="709"/>
        <w:contextualSpacing w:val="0"/>
        <w:rPr>
          <w:rFonts w:eastAsia="Times New Roman" w:cs="Times New Roman"/>
          <w:b/>
          <w:bCs/>
          <w:sz w:val="28"/>
          <w:szCs w:val="28"/>
        </w:rPr>
      </w:pPr>
      <w:bookmarkStart w:id="11" w:name="dieu_3_1"/>
      <w:proofErr w:type="gramStart"/>
      <w:r w:rsidRPr="00AC0E01">
        <w:rPr>
          <w:rFonts w:eastAsia="Times New Roman" w:cs="Times New Roman"/>
          <w:b/>
          <w:bCs/>
          <w:sz w:val="28"/>
          <w:szCs w:val="28"/>
        </w:rPr>
        <w:t>Điều 3.</w:t>
      </w:r>
      <w:proofErr w:type="gramEnd"/>
      <w:r w:rsidRPr="00AC0E01">
        <w:rPr>
          <w:rFonts w:eastAsia="Times New Roman" w:cs="Times New Roman"/>
          <w:b/>
          <w:bCs/>
          <w:sz w:val="28"/>
          <w:szCs w:val="28"/>
        </w:rPr>
        <w:t xml:space="preserve"> </w:t>
      </w:r>
      <w:bookmarkEnd w:id="11"/>
      <w:r w:rsidRPr="00AC0E01">
        <w:rPr>
          <w:rFonts w:eastAsia="Times New Roman" w:cs="Times New Roman"/>
          <w:b/>
          <w:bCs/>
          <w:sz w:val="28"/>
          <w:szCs w:val="28"/>
        </w:rPr>
        <w:t>Giải thích từ ngữ</w:t>
      </w:r>
    </w:p>
    <w:p w:rsidR="00B01C05" w:rsidRPr="00AC0E01" w:rsidRDefault="00B01C05" w:rsidP="00B01C05">
      <w:pPr>
        <w:shd w:val="clear" w:color="auto" w:fill="FFFFFF"/>
        <w:tabs>
          <w:tab w:val="left" w:pos="1134"/>
        </w:tabs>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 xml:space="preserve">1. </w:t>
      </w:r>
      <w:r w:rsidRPr="00AC0E01">
        <w:rPr>
          <w:rFonts w:cs="Times New Roman"/>
          <w:iCs/>
          <w:sz w:val="28"/>
          <w:szCs w:val="28"/>
        </w:rPr>
        <w:t>Cổng dữ liệu của tỉnh: Là điểm đầu mối truy cập thông tin, dữ liệu trên môi trường mạng phục vụ việc công bố dữ liệu mở, cung cấp thông tin về chia sẻ dữ liệu của cơ quan nhà nước trong nội bộ của tỉnh Tây Ninh; cung cấp các tài liệu, dịch vụ, công cụ, ứng dụng xử lý, khai thác dữ liệu được công bố bởi các cơ quan nhà nước trong nội bộ của tỉnh Tây Ninh.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lastRenderedPageBreak/>
        <w:t xml:space="preserve">2. </w:t>
      </w:r>
      <w:r w:rsidRPr="00AC0E01">
        <w:rPr>
          <w:rFonts w:cs="Times New Roman"/>
          <w:iCs/>
          <w:sz w:val="28"/>
          <w:szCs w:val="28"/>
        </w:rPr>
        <w:t>Danh mục cơ sở dữ liệu của tỉnh Tây Ninh: là danh mục các cơ sở dữ liệu của các cơ quan nhà nước trên địa bàn tỉnh được Chủ tịch Ủy ban nhân dân tỉnh ban hành và theo quy định tại khoản 4 Điều 11 và khoản 2 Điều 55 của Nghị định số 47/2020/NĐ-CP ngày 09 tháng 4 năm 2020 của Chính phủ về quản lý, kết nối và chia sẻ dữ liệu số của cơ quan nhà nước</w:t>
      </w:r>
      <w:r w:rsidRPr="00AC0E01">
        <w:rPr>
          <w:rFonts w:eastAsia="Times New Roman" w:cs="Times New Roman"/>
          <w:sz w:val="28"/>
          <w:szCs w:val="28"/>
        </w:rPr>
        <w:t xml:space="preserve"> (gọi tắt là </w:t>
      </w:r>
      <w:r w:rsidRPr="00AC0E01">
        <w:rPr>
          <w:rFonts w:cs="Times New Roman"/>
          <w:iCs/>
          <w:sz w:val="28"/>
          <w:szCs w:val="28"/>
        </w:rPr>
        <w:t>Nghị định số 47/2020/NĐ-CP)</w:t>
      </w:r>
      <w:r w:rsidRPr="00AC0E01">
        <w:rPr>
          <w:rFonts w:eastAsia="Times New Roman" w:cs="Times New Roman"/>
          <w:sz w:val="28"/>
          <w:szCs w:val="28"/>
        </w:rPr>
        <w:t>.</w:t>
      </w:r>
    </w:p>
    <w:p w:rsidR="00B01C05" w:rsidRPr="00AC0E01" w:rsidRDefault="00B01C05" w:rsidP="00B01C05">
      <w:pPr>
        <w:shd w:val="clear" w:color="auto" w:fill="FFFFFF"/>
        <w:spacing w:before="120" w:line="264" w:lineRule="auto"/>
        <w:ind w:firstLine="709"/>
        <w:contextualSpacing w:val="0"/>
        <w:rPr>
          <w:rStyle w:val="fontstyle01"/>
        </w:rPr>
      </w:pPr>
      <w:r w:rsidRPr="00AC0E01">
        <w:rPr>
          <w:rFonts w:eastAsia="Times New Roman" w:cs="Times New Roman"/>
          <w:sz w:val="28"/>
          <w:szCs w:val="28"/>
        </w:rPr>
        <w:t>3. Kho dữ liệu dùng chung của tỉnh:</w:t>
      </w:r>
      <w:r w:rsidRPr="00AC0E01">
        <w:rPr>
          <w:rStyle w:val="Heading1Char"/>
          <w:rFonts w:cs="Times New Roman"/>
          <w:sz w:val="28"/>
          <w:szCs w:val="28"/>
        </w:rPr>
        <w:t xml:space="preserve"> </w:t>
      </w:r>
      <w:r w:rsidRPr="00AC0E01">
        <w:rPr>
          <w:rStyle w:val="fontstyle01"/>
        </w:rPr>
        <w:t>là h</w:t>
      </w:r>
      <w:r w:rsidRPr="00AC0E01">
        <w:rPr>
          <w:rStyle w:val="fontstyle21"/>
          <w:rFonts w:cs="Times New Roman"/>
        </w:rPr>
        <w:t xml:space="preserve">ệ </w:t>
      </w:r>
      <w:r w:rsidRPr="00AC0E01">
        <w:rPr>
          <w:rStyle w:val="fontstyle01"/>
        </w:rPr>
        <w:t>th</w:t>
      </w:r>
      <w:r w:rsidRPr="00AC0E01">
        <w:rPr>
          <w:rStyle w:val="fontstyle21"/>
          <w:rFonts w:cs="Times New Roman"/>
        </w:rPr>
        <w:t>ố</w:t>
      </w:r>
      <w:r w:rsidRPr="00AC0E01">
        <w:rPr>
          <w:rStyle w:val="fontstyle01"/>
        </w:rPr>
        <w:t>ng thông tin phục vụ tích h</w:t>
      </w:r>
      <w:r w:rsidRPr="00AC0E01">
        <w:rPr>
          <w:rStyle w:val="fontstyle21"/>
          <w:rFonts w:cs="Times New Roman"/>
        </w:rPr>
        <w:t>ợ</w:t>
      </w:r>
      <w:r w:rsidRPr="00AC0E01">
        <w:rPr>
          <w:rStyle w:val="fontstyle01"/>
        </w:rPr>
        <w:t xml:space="preserve">p, </w:t>
      </w:r>
      <w:r w:rsidRPr="00AC0E01">
        <w:rPr>
          <w:rStyle w:val="fontstyle21"/>
          <w:rFonts w:cs="Times New Roman"/>
        </w:rPr>
        <w:t xml:space="preserve">lưu trữ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c</w:t>
      </w:r>
      <w:r w:rsidRPr="00AC0E01">
        <w:rPr>
          <w:rStyle w:val="fontstyle21"/>
          <w:rFonts w:cs="Times New Roman"/>
        </w:rPr>
        <w:t xml:space="preserve">ủa các cơ sở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thu</w:t>
      </w:r>
      <w:r w:rsidRPr="00AC0E01">
        <w:rPr>
          <w:rStyle w:val="fontstyle21"/>
          <w:rFonts w:cs="Times New Roman"/>
        </w:rPr>
        <w:t xml:space="preserve">ộc Cơ sở </w:t>
      </w:r>
      <w:r w:rsidRPr="00AC0E01">
        <w:rPr>
          <w:rStyle w:val="fontstyle01"/>
        </w:rPr>
        <w:t>d</w:t>
      </w:r>
      <w:r w:rsidRPr="00AC0E01">
        <w:rPr>
          <w:rStyle w:val="fontstyle21"/>
          <w:rFonts w:cs="Times New Roman"/>
        </w:rPr>
        <w:t xml:space="preserve">ữ </w:t>
      </w:r>
      <w:r w:rsidRPr="00AC0E01">
        <w:rPr>
          <w:rStyle w:val="fontstyle01"/>
        </w:rPr>
        <w:t>li</w:t>
      </w:r>
      <w:r w:rsidRPr="00AC0E01">
        <w:rPr>
          <w:rStyle w:val="fontstyle21"/>
          <w:rFonts w:cs="Times New Roman"/>
        </w:rPr>
        <w:t>ệ</w:t>
      </w:r>
      <w:r w:rsidRPr="00AC0E01">
        <w:rPr>
          <w:rStyle w:val="fontstyle01"/>
        </w:rPr>
        <w:t>u c</w:t>
      </w:r>
      <w:r w:rsidRPr="00AC0E01">
        <w:rPr>
          <w:rStyle w:val="fontstyle21"/>
          <w:rFonts w:cs="Times New Roman"/>
        </w:rPr>
        <w:t>ủa</w:t>
      </w:r>
      <w:r w:rsidRPr="00AC0E01">
        <w:rPr>
          <w:rStyle w:val="fontstyle01"/>
        </w:rPr>
        <w:t xml:space="preserve"> t</w:t>
      </w:r>
      <w:r w:rsidRPr="00AC0E01">
        <w:rPr>
          <w:rStyle w:val="fontstyle21"/>
          <w:rFonts w:cs="Times New Roman"/>
        </w:rPr>
        <w:t xml:space="preserve">ỉnh để </w:t>
      </w:r>
      <w:r w:rsidRPr="00AC0E01">
        <w:rPr>
          <w:rStyle w:val="fontstyle01"/>
        </w:rPr>
        <w:t>chia s</w:t>
      </w:r>
      <w:r w:rsidRPr="00AC0E01">
        <w:rPr>
          <w:rStyle w:val="fontstyle21"/>
          <w:rFonts w:cs="Times New Roman"/>
        </w:rPr>
        <w:t xml:space="preserve">ẻ </w:t>
      </w:r>
      <w:r w:rsidRPr="00AC0E01">
        <w:rPr>
          <w:rStyle w:val="fontstyle01"/>
        </w:rPr>
        <w:t>cho t</w:t>
      </w:r>
      <w:r w:rsidRPr="00AC0E01">
        <w:rPr>
          <w:rStyle w:val="fontstyle21"/>
          <w:rFonts w:cs="Times New Roman"/>
        </w:rPr>
        <w:t xml:space="preserve">ổ </w:t>
      </w:r>
      <w:r w:rsidRPr="00AC0E01">
        <w:rPr>
          <w:rStyle w:val="fontstyle01"/>
        </w:rPr>
        <w:t>ch</w:t>
      </w:r>
      <w:r w:rsidRPr="00AC0E01">
        <w:rPr>
          <w:rStyle w:val="fontstyle21"/>
          <w:rFonts w:cs="Times New Roman"/>
        </w:rPr>
        <w:t>ứ</w:t>
      </w:r>
      <w:r w:rsidRPr="00AC0E01">
        <w:rPr>
          <w:rStyle w:val="fontstyle01"/>
        </w:rPr>
        <w:t>c, cá nhân khai thác, s</w:t>
      </w:r>
      <w:r w:rsidRPr="00AC0E01">
        <w:rPr>
          <w:rStyle w:val="fontstyle21"/>
          <w:rFonts w:cs="Times New Roman"/>
        </w:rPr>
        <w:t xml:space="preserve">ử </w:t>
      </w:r>
      <w:r w:rsidRPr="00AC0E01">
        <w:rPr>
          <w:rStyle w:val="fontstyle01"/>
        </w:rPr>
        <w:t>dụng.</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4. Nền tảng tích hợp, chia sẻ dữ liệu của tỉnh (gọi tắt là LGSP của tỉnh) là hệ thống thông tin được tỉnh xây dựng tuân thủ Kiến trúc Chính quyền điện tử của tỉnh, đóng vai trò trung gian cung cấp các dịch vụ dùng chung phục vụ việc kết nối, chia sẻ dữ liệu giữa các hệ thống thông tin trong và ngoài tỉnh.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 xml:space="preserve">5. </w:t>
      </w:r>
      <w:r w:rsidRPr="00AC0E01">
        <w:rPr>
          <w:rFonts w:cs="Times New Roman"/>
          <w:sz w:val="28"/>
          <w:szCs w:val="28"/>
          <w:lang w:val="vi-VN"/>
        </w:rPr>
        <w:t>Trung tâm tích hợp dữ liệu của tỉnh</w:t>
      </w:r>
      <w:r w:rsidRPr="00AC0E01">
        <w:rPr>
          <w:rFonts w:cs="Times New Roman"/>
          <w:sz w:val="28"/>
          <w:szCs w:val="28"/>
        </w:rPr>
        <w:t xml:space="preserve"> (</w:t>
      </w:r>
      <w:r w:rsidRPr="00AC0E01">
        <w:rPr>
          <w:rFonts w:eastAsia="Times New Roman" w:cs="Times New Roman"/>
          <w:sz w:val="28"/>
          <w:szCs w:val="28"/>
        </w:rPr>
        <w:t xml:space="preserve">TTTHDL) do Sở Thông tin và Truyền thông giao cho Trung tâm Giám sát, điều hành kinh tế, xã hội tập trung quản lý, vận hành, bao gồm: </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 xml:space="preserve">a) Hạ tầng phần cứng: thiết bị máy chủ, thiết bị ngoại </w:t>
      </w:r>
      <w:proofErr w:type="gramStart"/>
      <w:r w:rsidRPr="00AC0E01">
        <w:rPr>
          <w:rFonts w:eastAsia="Times New Roman" w:cs="Times New Roman"/>
          <w:sz w:val="28"/>
          <w:szCs w:val="28"/>
        </w:rPr>
        <w:t>vi</w:t>
      </w:r>
      <w:proofErr w:type="gramEnd"/>
      <w:r w:rsidRPr="00AC0E01">
        <w:rPr>
          <w:rFonts w:eastAsia="Times New Roman" w:cs="Times New Roman"/>
          <w:sz w:val="28"/>
          <w:szCs w:val="28"/>
        </w:rPr>
        <w:t>, thiết bị mạng, thiết bị phụ trợ, thiết bị lưu trữ, thiết bị bảo mật, hệ thống Hội nghị truyền hình và các thiết bị khác có liên quan.</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b) Hệ thống phần mềm: Hệ thống các ứng dụng được cài đặt, lưu trữ tại trung tâm tích hợp dữ liệu của tỉnh.</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c) Mạng truyền thông bao gồm: mạng nội bộ, mạng internet (hữu tuyến và vô tuyến), mạng truyền số liệu chuyên dùng, mạng LAN-WAN nội tỉnh.</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d) Tài nguyên địa chỉ IP </w:t>
      </w:r>
      <w:r w:rsidRPr="00AC0E01">
        <w:rPr>
          <w:rFonts w:eastAsia="Times New Roman" w:cs="Times New Roman"/>
          <w:i/>
          <w:iCs/>
          <w:sz w:val="28"/>
          <w:szCs w:val="28"/>
        </w:rPr>
        <w:t>(Internet Protocol - giao thức Internet)</w:t>
      </w:r>
      <w:r w:rsidRPr="00AC0E01">
        <w:rPr>
          <w:rFonts w:eastAsia="Times New Roman" w:cs="Times New Roman"/>
          <w:sz w:val="28"/>
          <w:szCs w:val="28"/>
        </w:rPr>
        <w:t> là một địa chỉ đơn nhất mà những thiết bị điện tử hiện nay đang sử dụng để nhận diện và liên lạc với nhau trên mạng máy tính bằng cách sử dụng giao thức Internet.</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đ) Các phân vùng mạng VLAN </w:t>
      </w:r>
      <w:r w:rsidRPr="00AC0E01">
        <w:rPr>
          <w:rFonts w:eastAsia="Times New Roman" w:cs="Times New Roman"/>
          <w:i/>
          <w:iCs/>
          <w:sz w:val="28"/>
          <w:szCs w:val="28"/>
        </w:rPr>
        <w:t>(virtual local area network)</w:t>
      </w:r>
      <w:r w:rsidRPr="00AC0E01">
        <w:rPr>
          <w:rFonts w:eastAsia="Times New Roman" w:cs="Times New Roman"/>
          <w:sz w:val="28"/>
          <w:szCs w:val="28"/>
        </w:rPr>
        <w:t xml:space="preserve"> là một kỹ thuật cho phép tạo lập các mạng LAN độc lập một cách logic trên cùng một kiến trúc hạ tầng vật lý. </w:t>
      </w:r>
      <w:proofErr w:type="gramStart"/>
      <w:r w:rsidRPr="00AC0E01">
        <w:rPr>
          <w:rFonts w:eastAsia="Times New Roman" w:cs="Times New Roman"/>
          <w:sz w:val="28"/>
          <w:szCs w:val="28"/>
        </w:rPr>
        <w:t>Việc tạo lập nhiều mạng LAN ảo trong cùng một mạng cục bộ giúp giảm thiểu miền quảng bá </w:t>
      </w:r>
      <w:r w:rsidRPr="00AC0E01">
        <w:rPr>
          <w:rFonts w:eastAsia="Times New Roman" w:cs="Times New Roman"/>
          <w:i/>
          <w:iCs/>
          <w:sz w:val="28"/>
          <w:szCs w:val="28"/>
        </w:rPr>
        <w:t>(broadcast domain)</w:t>
      </w:r>
      <w:r w:rsidRPr="00AC0E01">
        <w:rPr>
          <w:rFonts w:eastAsia="Times New Roman" w:cs="Times New Roman"/>
          <w:sz w:val="28"/>
          <w:szCs w:val="28"/>
        </w:rPr>
        <w:t> cũng như tạo thuận lợi cho việc quản lý một mạng cục bộ rộng lớn.</w:t>
      </w:r>
      <w:proofErr w:type="gramEnd"/>
      <w:r w:rsidRPr="00AC0E01">
        <w:rPr>
          <w:rFonts w:eastAsia="Times New Roman" w:cs="Times New Roman"/>
          <w:sz w:val="28"/>
          <w:szCs w:val="28"/>
        </w:rPr>
        <w:t xml:space="preserve"> VLAN tương đương như mạng con </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 xml:space="preserve">2. Phòng hệ thống là nơi lắp đặt các thiết bị máy chủ, mạng và thiết bị quản </w:t>
      </w:r>
      <w:proofErr w:type="gramStart"/>
      <w:r w:rsidRPr="00AC0E01">
        <w:rPr>
          <w:rFonts w:eastAsia="Times New Roman" w:cs="Times New Roman"/>
          <w:sz w:val="28"/>
          <w:szCs w:val="28"/>
        </w:rPr>
        <w:t>lý, …</w:t>
      </w:r>
      <w:proofErr w:type="gramEnd"/>
      <w:r w:rsidRPr="00AC0E01">
        <w:rPr>
          <w:rFonts w:eastAsia="Times New Roman" w:cs="Times New Roman"/>
          <w:sz w:val="28"/>
          <w:szCs w:val="28"/>
        </w:rPr>
        <w:t xml:space="preserve"> (</w:t>
      </w:r>
      <w:r w:rsidRPr="00AC0E01">
        <w:rPr>
          <w:rFonts w:eastAsia="Times New Roman" w:cs="Times New Roman"/>
          <w:i/>
          <w:iCs/>
          <w:sz w:val="28"/>
          <w:szCs w:val="28"/>
        </w:rPr>
        <w:t>Hiện nay phòng hệ thống đang đặt tại Viễn thông Tây Ninh, Viettel Tây Ninh</w:t>
      </w:r>
      <w:r w:rsidRPr="00AC0E01">
        <w:rPr>
          <w:rFonts w:eastAsia="Times New Roman" w:cs="Times New Roman"/>
          <w:sz w:val="28"/>
          <w:szCs w:val="28"/>
        </w:rPr>
        <w:t>).</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3. Nhân sự quản trị, vận hành là các cán bộ kỹ thuật được giao nhiệm vụ trực tiếp quản trị, vận hành các hệ thống tại TTTHDL.</w:t>
      </w:r>
    </w:p>
    <w:p w:rsidR="00B01C05" w:rsidRPr="00AC0E01" w:rsidRDefault="00B01C05" w:rsidP="00B01C05">
      <w:pPr>
        <w:shd w:val="clear" w:color="auto" w:fill="FFFFFF"/>
        <w:spacing w:before="120" w:line="264" w:lineRule="auto"/>
        <w:ind w:firstLine="720"/>
        <w:rPr>
          <w:rFonts w:eastAsia="Times New Roman" w:cs="Times New Roman"/>
          <w:sz w:val="28"/>
          <w:szCs w:val="28"/>
        </w:rPr>
      </w:pPr>
      <w:r w:rsidRPr="00AC0E01">
        <w:rPr>
          <w:rFonts w:eastAsia="Times New Roman" w:cs="Times New Roman"/>
          <w:sz w:val="28"/>
          <w:szCs w:val="28"/>
        </w:rPr>
        <w:t>4. Sự cố là các vấn đề phát sinh có thể gây gián đoạn hoạt động của TTTHDL như bị tấn công mạng, bị tấn công bằng mã độc.</w:t>
      </w:r>
    </w:p>
    <w:p w:rsidR="00B01C05" w:rsidRPr="00AC0E01" w:rsidRDefault="00B01C05" w:rsidP="00B01C05">
      <w:pPr>
        <w:shd w:val="clear" w:color="auto" w:fill="FFFFFF"/>
        <w:spacing w:before="120" w:line="264" w:lineRule="auto"/>
        <w:ind w:firstLine="709"/>
        <w:contextualSpacing w:val="0"/>
        <w:rPr>
          <w:rFonts w:eastAsia="Times New Roman" w:cs="Times New Roman"/>
          <w:b/>
          <w:bCs/>
          <w:sz w:val="28"/>
          <w:szCs w:val="28"/>
        </w:rPr>
      </w:pPr>
      <w:bookmarkStart w:id="12" w:name="dieu_4"/>
      <w:proofErr w:type="gramStart"/>
      <w:r w:rsidRPr="00AC0E01">
        <w:rPr>
          <w:rFonts w:eastAsia="Times New Roman" w:cs="Times New Roman"/>
          <w:b/>
          <w:bCs/>
          <w:sz w:val="28"/>
          <w:szCs w:val="28"/>
        </w:rPr>
        <w:t>Điều 4.</w:t>
      </w:r>
      <w:proofErr w:type="gramEnd"/>
      <w:r w:rsidRPr="00AC0E01">
        <w:rPr>
          <w:rFonts w:eastAsia="Times New Roman" w:cs="Times New Roman"/>
          <w:b/>
          <w:bCs/>
          <w:sz w:val="28"/>
          <w:szCs w:val="28"/>
        </w:rPr>
        <w:t xml:space="preserve"> </w:t>
      </w:r>
      <w:bookmarkStart w:id="13" w:name="_Hlk164153467"/>
      <w:r w:rsidRPr="00AC0E01">
        <w:rPr>
          <w:rFonts w:eastAsia="Times New Roman" w:cs="Times New Roman"/>
          <w:b/>
          <w:bCs/>
          <w:sz w:val="28"/>
          <w:szCs w:val="28"/>
        </w:rPr>
        <w:t xml:space="preserve">Nguyên tắc </w:t>
      </w:r>
      <w:bookmarkEnd w:id="12"/>
      <w:r w:rsidRPr="00AC0E01">
        <w:rPr>
          <w:rFonts w:eastAsia="Times New Roman" w:cs="Times New Roman"/>
          <w:b/>
          <w:bCs/>
          <w:sz w:val="28"/>
          <w:szCs w:val="28"/>
        </w:rPr>
        <w:t xml:space="preserve">khai thác và sử dụng </w:t>
      </w:r>
      <w:bookmarkEnd w:id="13"/>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lastRenderedPageBreak/>
        <w:t xml:space="preserve">Việc khai thác, sử dụng cơ sở dữ liệu đảm bảo thực hiện </w:t>
      </w:r>
      <w:proofErr w:type="gramStart"/>
      <w:r w:rsidRPr="00AC0E01">
        <w:rPr>
          <w:rFonts w:eastAsia="Times New Roman" w:cs="Times New Roman"/>
          <w:sz w:val="28"/>
          <w:szCs w:val="28"/>
        </w:rPr>
        <w:t>theo</w:t>
      </w:r>
      <w:proofErr w:type="gramEnd"/>
      <w:r w:rsidRPr="00AC0E01">
        <w:rPr>
          <w:rFonts w:eastAsia="Times New Roman" w:cs="Times New Roman"/>
          <w:sz w:val="28"/>
          <w:szCs w:val="28"/>
        </w:rPr>
        <w:t xml:space="preserve"> quy định tại Điều 5 </w:t>
      </w:r>
      <w:r w:rsidRPr="00AC0E01">
        <w:rPr>
          <w:rFonts w:cs="Times New Roman"/>
          <w:iCs/>
          <w:sz w:val="28"/>
          <w:szCs w:val="28"/>
        </w:rPr>
        <w:t>Nghị định số 47/2020/NĐ-CP</w:t>
      </w:r>
      <w:r w:rsidRPr="00AC0E01">
        <w:rPr>
          <w:rFonts w:eastAsia="Times New Roman" w:cs="Times New Roman"/>
          <w:sz w:val="28"/>
          <w:szCs w:val="28"/>
        </w:rPr>
        <w:t>.</w:t>
      </w:r>
    </w:p>
    <w:p w:rsidR="00B01C05" w:rsidRPr="00AC0E01" w:rsidRDefault="00B01C05" w:rsidP="00B01C05">
      <w:pPr>
        <w:shd w:val="clear" w:color="auto" w:fill="FFFFFF"/>
        <w:spacing w:after="0" w:line="240" w:lineRule="auto"/>
        <w:contextualSpacing w:val="0"/>
        <w:jc w:val="center"/>
        <w:rPr>
          <w:rFonts w:eastAsia="Times New Roman" w:cs="Times New Roman"/>
          <w:b/>
          <w:sz w:val="28"/>
          <w:szCs w:val="28"/>
        </w:rPr>
      </w:pPr>
      <w:r w:rsidRPr="00AC0E01">
        <w:rPr>
          <w:rFonts w:eastAsia="Times New Roman" w:cs="Times New Roman"/>
          <w:b/>
          <w:sz w:val="28"/>
          <w:szCs w:val="28"/>
        </w:rPr>
        <w:t>Chương II</w:t>
      </w:r>
    </w:p>
    <w:p w:rsidR="00B01C05" w:rsidRPr="00AC0E01" w:rsidRDefault="00B01C05" w:rsidP="00B01C05">
      <w:pPr>
        <w:shd w:val="clear" w:color="auto" w:fill="FFFFFF"/>
        <w:spacing w:after="0" w:line="240" w:lineRule="auto"/>
        <w:ind w:firstLine="709"/>
        <w:contextualSpacing w:val="0"/>
        <w:jc w:val="center"/>
        <w:rPr>
          <w:rFonts w:cs="Times New Roman"/>
          <w:b/>
          <w:bCs/>
          <w:iCs/>
          <w:sz w:val="28"/>
          <w:szCs w:val="28"/>
        </w:rPr>
      </w:pPr>
      <w:r w:rsidRPr="00AC0E01">
        <w:rPr>
          <w:rFonts w:eastAsia="Times New Roman" w:cs="Times New Roman"/>
          <w:b/>
          <w:sz w:val="28"/>
          <w:szCs w:val="28"/>
        </w:rPr>
        <w:t xml:space="preserve">XÂY DỰNG </w:t>
      </w:r>
      <w:r w:rsidRPr="00AC0E01">
        <w:rPr>
          <w:rFonts w:cs="Times New Roman"/>
          <w:b/>
          <w:bCs/>
          <w:iCs/>
          <w:sz w:val="28"/>
          <w:szCs w:val="28"/>
        </w:rPr>
        <w:t>CƠ SỞ DỮ LIỆU CỦA TỈNH</w:t>
      </w:r>
    </w:p>
    <w:p w:rsidR="00B01C05" w:rsidRPr="00AC0E01" w:rsidRDefault="00B01C05" w:rsidP="00B01C05">
      <w:pPr>
        <w:shd w:val="clear" w:color="auto" w:fill="FFFFFF"/>
        <w:spacing w:before="120" w:line="264" w:lineRule="auto"/>
        <w:ind w:firstLine="709"/>
        <w:contextualSpacing w:val="0"/>
        <w:rPr>
          <w:rFonts w:eastAsia="Times New Roman" w:cs="Times New Roman"/>
          <w:b/>
          <w:bCs/>
          <w:sz w:val="28"/>
          <w:szCs w:val="28"/>
        </w:rPr>
      </w:pPr>
      <w:proofErr w:type="gramStart"/>
      <w:r w:rsidRPr="00AC0E01">
        <w:rPr>
          <w:rFonts w:eastAsia="Times New Roman" w:cs="Times New Roman"/>
          <w:b/>
          <w:bCs/>
          <w:sz w:val="28"/>
          <w:szCs w:val="28"/>
        </w:rPr>
        <w:t>Điều 5.</w:t>
      </w:r>
      <w:proofErr w:type="gramEnd"/>
      <w:r w:rsidRPr="00AC0E01">
        <w:rPr>
          <w:rFonts w:eastAsia="Times New Roman" w:cs="Times New Roman"/>
          <w:b/>
          <w:bCs/>
          <w:sz w:val="28"/>
          <w:szCs w:val="28"/>
        </w:rPr>
        <w:t xml:space="preserve"> Cơ sở dữ liệu, danh mục cơ sở dữ liệu trong cơ quan nhà nước</w:t>
      </w:r>
    </w:p>
    <w:p w:rsidR="00B01C05" w:rsidRPr="00AC0E01" w:rsidRDefault="00B01C05" w:rsidP="00B01C05">
      <w:pPr>
        <w:pStyle w:val="ListParagraph"/>
        <w:numPr>
          <w:ilvl w:val="0"/>
          <w:numId w:val="1"/>
        </w:numPr>
        <w:shd w:val="clear" w:color="auto" w:fill="FFFFFF"/>
        <w:tabs>
          <w:tab w:val="left" w:pos="993"/>
        </w:tabs>
        <w:spacing w:before="120" w:line="264" w:lineRule="auto"/>
        <w:ind w:left="0" w:firstLine="709"/>
        <w:contextualSpacing w:val="0"/>
        <w:rPr>
          <w:rFonts w:eastAsia="Times New Roman" w:cs="Times New Roman"/>
          <w:bCs/>
          <w:sz w:val="28"/>
          <w:szCs w:val="28"/>
        </w:rPr>
      </w:pPr>
      <w:r w:rsidRPr="00AC0E01">
        <w:rPr>
          <w:rFonts w:eastAsia="Times New Roman" w:cs="Times New Roman"/>
          <w:bCs/>
          <w:sz w:val="28"/>
          <w:szCs w:val="28"/>
        </w:rPr>
        <w:t>Cơ sở dữ liệu của các cơ quan nhà nước trên địa bàn tỉnh bao gồm:</w:t>
      </w:r>
    </w:p>
    <w:p w:rsidR="00B01C05" w:rsidRPr="00AC0E01" w:rsidRDefault="00B01C05" w:rsidP="00B01C05">
      <w:pPr>
        <w:pStyle w:val="ListParagraph"/>
        <w:numPr>
          <w:ilvl w:val="0"/>
          <w:numId w:val="2"/>
        </w:numPr>
        <w:shd w:val="clear" w:color="auto" w:fill="FFFFFF"/>
        <w:tabs>
          <w:tab w:val="left" w:pos="993"/>
        </w:tabs>
        <w:spacing w:before="120" w:line="264" w:lineRule="auto"/>
        <w:ind w:left="0" w:firstLine="709"/>
        <w:contextualSpacing w:val="0"/>
        <w:rPr>
          <w:rFonts w:eastAsia="Times New Roman" w:cs="Times New Roman"/>
          <w:bCs/>
          <w:sz w:val="28"/>
          <w:szCs w:val="28"/>
        </w:rPr>
      </w:pPr>
      <w:r w:rsidRPr="00AC0E01">
        <w:rPr>
          <w:rFonts w:eastAsia="Times New Roman" w:cs="Times New Roman"/>
          <w:bCs/>
          <w:sz w:val="28"/>
          <w:szCs w:val="28"/>
        </w:rPr>
        <w:t>Cơ sở dữ liệu trong các hệ thống thông tin dùng chung của tỉnh;</w:t>
      </w:r>
    </w:p>
    <w:p w:rsidR="00B01C05" w:rsidRPr="00AC0E01" w:rsidRDefault="00B01C05" w:rsidP="00B01C05">
      <w:pPr>
        <w:pStyle w:val="ListParagraph"/>
        <w:numPr>
          <w:ilvl w:val="0"/>
          <w:numId w:val="2"/>
        </w:numPr>
        <w:shd w:val="clear" w:color="auto" w:fill="FFFFFF"/>
        <w:tabs>
          <w:tab w:val="left" w:pos="993"/>
        </w:tabs>
        <w:spacing w:before="120" w:line="264" w:lineRule="auto"/>
        <w:ind w:left="0" w:firstLine="709"/>
        <w:contextualSpacing w:val="0"/>
        <w:rPr>
          <w:rFonts w:eastAsia="Times New Roman" w:cs="Times New Roman"/>
          <w:bCs/>
          <w:sz w:val="28"/>
          <w:szCs w:val="28"/>
        </w:rPr>
      </w:pPr>
      <w:r w:rsidRPr="00AC0E01">
        <w:rPr>
          <w:rFonts w:eastAsia="Times New Roman" w:cs="Times New Roman"/>
          <w:bCs/>
          <w:sz w:val="28"/>
          <w:szCs w:val="28"/>
        </w:rPr>
        <w:t>Cơ sở dữ liệu quản lý của từng ngành, lĩnh vực trong tỉnh;</w:t>
      </w:r>
    </w:p>
    <w:p w:rsidR="00B01C05" w:rsidRPr="00AC0E01" w:rsidRDefault="00B01C05" w:rsidP="00B01C05">
      <w:pPr>
        <w:pStyle w:val="ListParagraph"/>
        <w:numPr>
          <w:ilvl w:val="0"/>
          <w:numId w:val="2"/>
        </w:numPr>
        <w:shd w:val="clear" w:color="auto" w:fill="FFFFFF"/>
        <w:tabs>
          <w:tab w:val="left" w:pos="993"/>
        </w:tabs>
        <w:spacing w:before="120" w:line="264" w:lineRule="auto"/>
        <w:ind w:left="0" w:firstLine="709"/>
        <w:contextualSpacing w:val="0"/>
        <w:rPr>
          <w:rFonts w:eastAsia="Times New Roman" w:cs="Times New Roman"/>
          <w:bCs/>
          <w:sz w:val="28"/>
          <w:szCs w:val="28"/>
        </w:rPr>
      </w:pPr>
      <w:r w:rsidRPr="00AC0E01">
        <w:rPr>
          <w:rFonts w:eastAsia="Times New Roman" w:cs="Times New Roman"/>
          <w:bCs/>
          <w:sz w:val="28"/>
          <w:szCs w:val="28"/>
        </w:rPr>
        <w:t>Cơ sở dữ liệu khác trong nội bộ một hệ thống thông tin của cơ quan nhà nước không thuộc điểm a, điểm b khoản này.</w:t>
      </w:r>
    </w:p>
    <w:p w:rsidR="00B01C05" w:rsidRPr="00AC0E01" w:rsidRDefault="00B01C05" w:rsidP="00B01C05">
      <w:pPr>
        <w:shd w:val="clear" w:color="auto" w:fill="FFFFFF"/>
        <w:spacing w:before="120" w:line="264" w:lineRule="auto"/>
        <w:ind w:firstLine="709"/>
        <w:contextualSpacing w:val="0"/>
        <w:rPr>
          <w:rFonts w:eastAsia="Times New Roman" w:cs="Times New Roman"/>
          <w:bCs/>
          <w:sz w:val="28"/>
          <w:szCs w:val="28"/>
        </w:rPr>
      </w:pPr>
      <w:r w:rsidRPr="00AC0E01">
        <w:rPr>
          <w:rFonts w:eastAsia="Times New Roman" w:cs="Times New Roman"/>
          <w:bCs/>
          <w:sz w:val="28"/>
          <w:szCs w:val="28"/>
        </w:rPr>
        <w:t xml:space="preserve">2. </w:t>
      </w:r>
      <w:bookmarkStart w:id="14" w:name="dieu_8"/>
      <w:r w:rsidRPr="00AC0E01">
        <w:rPr>
          <w:rFonts w:eastAsia="Times New Roman" w:cs="Times New Roman"/>
          <w:bCs/>
          <w:sz w:val="28"/>
          <w:szCs w:val="28"/>
        </w:rPr>
        <w:t>Danh mục cơ sở dữ liệu tỉnh Tây Ninh</w:t>
      </w:r>
      <w:bookmarkEnd w:id="14"/>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 xml:space="preserve">a) </w:t>
      </w:r>
      <w:r w:rsidRPr="00AC0E01">
        <w:rPr>
          <w:rFonts w:cs="Times New Roman"/>
          <w:sz w:val="28"/>
          <w:szCs w:val="28"/>
        </w:rPr>
        <w:t xml:space="preserve">Danh mục dữ liệu dùng </w:t>
      </w:r>
      <w:proofErr w:type="gramStart"/>
      <w:r w:rsidRPr="00AC0E01">
        <w:rPr>
          <w:rFonts w:cs="Times New Roman"/>
          <w:sz w:val="28"/>
          <w:szCs w:val="28"/>
        </w:rPr>
        <w:t>chung</w:t>
      </w:r>
      <w:proofErr w:type="gramEnd"/>
      <w:r w:rsidRPr="00AC0E01">
        <w:rPr>
          <w:rFonts w:cs="Times New Roman"/>
          <w:sz w:val="28"/>
          <w:szCs w:val="28"/>
        </w:rPr>
        <w:t xml:space="preserve"> của tỉnh thực hiện theo quy định tại khoản 2 Điều 55 của </w:t>
      </w:r>
      <w:r w:rsidRPr="00AC0E01">
        <w:rPr>
          <w:rFonts w:cs="Times New Roman"/>
          <w:iCs/>
          <w:sz w:val="28"/>
          <w:szCs w:val="28"/>
        </w:rPr>
        <w:t>Nghị định số 47/2020/NĐ-CP</w:t>
      </w:r>
      <w:r w:rsidRPr="00AC0E01">
        <w:rPr>
          <w:rFonts w:eastAsia="Times New Roman" w:cs="Times New Roman"/>
          <w:sz w:val="28"/>
          <w:szCs w:val="28"/>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b) Trường hợp bổ sung cơ sở dữ liệu vào danh mục, chỉnh sửa danh mục hoặc rút cơ sở dữ liệu khỏi danh mục cơ sở dữ liệu cấp tỉnh, cơ quan chủ quản cơ sở dữ liệu có văn bản đề nghị kèm thuyết minh lý do đề nghị, gửi Sở Thông tin và Truyền thông tổng hợp, trình Chủ tịch Ủy ban nhân dân tỉnh xem xét, quyết định điều chỉnh danh mục cơ sở dữ liệu của tỉnh, bao gồm các nội dung chính sau:</w:t>
      </w:r>
    </w:p>
    <w:p w:rsidR="00B01C05" w:rsidRPr="00AC0E01" w:rsidRDefault="00B01C05" w:rsidP="00B01C05">
      <w:pPr>
        <w:shd w:val="clear" w:color="auto" w:fill="FFFFFF"/>
        <w:spacing w:before="120" w:line="264" w:lineRule="auto"/>
        <w:ind w:left="720" w:hanging="11"/>
        <w:contextualSpacing w:val="0"/>
        <w:rPr>
          <w:rFonts w:eastAsia="Times New Roman" w:cs="Times New Roman"/>
          <w:iCs/>
          <w:sz w:val="28"/>
          <w:szCs w:val="28"/>
        </w:rPr>
      </w:pPr>
      <w:r w:rsidRPr="00AC0E01">
        <w:rPr>
          <w:rFonts w:eastAsia="Times New Roman" w:cs="Times New Roman"/>
          <w:iCs/>
          <w:sz w:val="28"/>
          <w:szCs w:val="28"/>
        </w:rPr>
        <w:t>Tên cơ sở dữ liệu;</w:t>
      </w:r>
    </w:p>
    <w:p w:rsidR="00B01C05" w:rsidRPr="00AC0E01" w:rsidRDefault="00B01C05" w:rsidP="00B01C05">
      <w:pPr>
        <w:shd w:val="clear" w:color="auto" w:fill="FFFFFF"/>
        <w:spacing w:before="120" w:line="264" w:lineRule="auto"/>
        <w:ind w:left="720" w:hanging="11"/>
        <w:contextualSpacing w:val="0"/>
        <w:rPr>
          <w:rFonts w:eastAsia="Times New Roman" w:cs="Times New Roman"/>
          <w:iCs/>
          <w:sz w:val="28"/>
          <w:szCs w:val="28"/>
        </w:rPr>
      </w:pPr>
      <w:r w:rsidRPr="00AC0E01">
        <w:rPr>
          <w:rFonts w:eastAsia="Times New Roman" w:cs="Times New Roman"/>
          <w:iCs/>
          <w:sz w:val="28"/>
          <w:szCs w:val="28"/>
        </w:rPr>
        <w:t>Mục tiêu xây dựng cơ sở dữ liệu;</w:t>
      </w:r>
    </w:p>
    <w:p w:rsidR="00B01C05" w:rsidRPr="00AC0E01" w:rsidRDefault="00B01C05" w:rsidP="00B01C05">
      <w:pPr>
        <w:shd w:val="clear" w:color="auto" w:fill="FFFFFF"/>
        <w:spacing w:before="120" w:line="264" w:lineRule="auto"/>
        <w:ind w:firstLine="698"/>
        <w:contextualSpacing w:val="0"/>
        <w:rPr>
          <w:rFonts w:eastAsia="Times New Roman" w:cs="Times New Roman"/>
          <w:iCs/>
          <w:sz w:val="28"/>
          <w:szCs w:val="28"/>
        </w:rPr>
      </w:pPr>
      <w:r w:rsidRPr="00AC0E01">
        <w:rPr>
          <w:rFonts w:eastAsia="Times New Roman" w:cs="Times New Roman"/>
          <w:iCs/>
          <w:sz w:val="28"/>
          <w:szCs w:val="28"/>
        </w:rPr>
        <w:t xml:space="preserve">Phạm </w:t>
      </w:r>
      <w:proofErr w:type="gramStart"/>
      <w:r w:rsidRPr="00AC0E01">
        <w:rPr>
          <w:rFonts w:eastAsia="Times New Roman" w:cs="Times New Roman"/>
          <w:iCs/>
          <w:sz w:val="28"/>
          <w:szCs w:val="28"/>
        </w:rPr>
        <w:t>vi</w:t>
      </w:r>
      <w:proofErr w:type="gramEnd"/>
      <w:r w:rsidRPr="00AC0E01">
        <w:rPr>
          <w:rFonts w:eastAsia="Times New Roman" w:cs="Times New Roman"/>
          <w:iCs/>
          <w:sz w:val="28"/>
          <w:szCs w:val="28"/>
        </w:rPr>
        <w:t xml:space="preserve"> dữ liệu trong cơ sở dữ liệu tỉnh Tây Ninh; thông tin về dữ liệu chủ của cơ sở dữ liệu cấp tỉnh sẽ lưu trữ và chia sẻ;</w:t>
      </w:r>
    </w:p>
    <w:p w:rsidR="00B01C05" w:rsidRPr="00AC0E01" w:rsidRDefault="00B01C05" w:rsidP="00B01C05">
      <w:pPr>
        <w:shd w:val="clear" w:color="auto" w:fill="FFFFFF"/>
        <w:spacing w:before="120" w:line="264" w:lineRule="auto"/>
        <w:ind w:left="709" w:hanging="11"/>
        <w:contextualSpacing w:val="0"/>
        <w:rPr>
          <w:rFonts w:eastAsia="Times New Roman" w:cs="Times New Roman"/>
          <w:iCs/>
          <w:sz w:val="28"/>
          <w:szCs w:val="28"/>
        </w:rPr>
      </w:pPr>
      <w:r w:rsidRPr="00AC0E01">
        <w:rPr>
          <w:rFonts w:eastAsia="Times New Roman" w:cs="Times New Roman"/>
          <w:iCs/>
          <w:sz w:val="28"/>
          <w:szCs w:val="28"/>
        </w:rPr>
        <w:t>Đối tượng và mục đích sử dụng, khai thác cơ sở dữ liệu;</w:t>
      </w:r>
    </w:p>
    <w:p w:rsidR="00B01C05" w:rsidRPr="00AC0E01" w:rsidRDefault="00B01C05" w:rsidP="00B01C05">
      <w:pPr>
        <w:shd w:val="clear" w:color="auto" w:fill="FFFFFF"/>
        <w:spacing w:before="120" w:line="264" w:lineRule="auto"/>
        <w:ind w:firstLine="698"/>
        <w:contextualSpacing w:val="0"/>
        <w:rPr>
          <w:rFonts w:eastAsia="Times New Roman" w:cs="Times New Roman"/>
          <w:iCs/>
          <w:sz w:val="28"/>
          <w:szCs w:val="28"/>
        </w:rPr>
      </w:pPr>
      <w:r w:rsidRPr="00AC0E01">
        <w:rPr>
          <w:rFonts w:eastAsia="Times New Roman" w:cs="Times New Roman"/>
          <w:iCs/>
          <w:sz w:val="28"/>
          <w:szCs w:val="28"/>
        </w:rPr>
        <w:t xml:space="preserve">Nguồn thông tin </w:t>
      </w:r>
      <w:proofErr w:type="gramStart"/>
      <w:r w:rsidRPr="00AC0E01">
        <w:rPr>
          <w:rFonts w:eastAsia="Times New Roman" w:cs="Times New Roman"/>
          <w:iCs/>
          <w:sz w:val="28"/>
          <w:szCs w:val="28"/>
        </w:rPr>
        <w:t>theo</w:t>
      </w:r>
      <w:proofErr w:type="gramEnd"/>
      <w:r w:rsidRPr="00AC0E01">
        <w:rPr>
          <w:rFonts w:eastAsia="Times New Roman" w:cs="Times New Roman"/>
          <w:iCs/>
          <w:sz w:val="28"/>
          <w:szCs w:val="28"/>
        </w:rPr>
        <w:t xml:space="preserve"> kế hoạch xây dựng và cập nhật vào cơ sở dữ liệu;</w:t>
      </w:r>
    </w:p>
    <w:p w:rsidR="00B01C05" w:rsidRPr="00AC0E01" w:rsidRDefault="00B01C05" w:rsidP="00B01C05">
      <w:pPr>
        <w:shd w:val="clear" w:color="auto" w:fill="FFFFFF"/>
        <w:spacing w:before="120" w:line="264" w:lineRule="auto"/>
        <w:ind w:firstLine="709"/>
        <w:contextualSpacing w:val="0"/>
        <w:rPr>
          <w:rFonts w:eastAsia="Times New Roman" w:cs="Times New Roman"/>
          <w:iCs/>
          <w:sz w:val="28"/>
          <w:szCs w:val="28"/>
        </w:rPr>
      </w:pPr>
      <w:proofErr w:type="gramStart"/>
      <w:r w:rsidRPr="00AC0E01">
        <w:rPr>
          <w:rFonts w:eastAsia="Times New Roman" w:cs="Times New Roman"/>
          <w:iCs/>
          <w:sz w:val="28"/>
          <w:szCs w:val="28"/>
        </w:rPr>
        <w:t>Phương thức chia sẻ dữ liệu từ cơ sở dữ liệu.</w:t>
      </w:r>
      <w:proofErr w:type="gramEnd"/>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3. Cơ sở dữ liệu cấp tỉnh đưa vào danh mục phải đáp ứng các yêu cầu sau:</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a) Dữ liệu số đảm bảo giá trị pháp lý tương đương các văn bản giấy chứa thông tin được cơ quan có thẩm quyền cung cấp;</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b) Chứa dữ liệu chủ của Ủy ban nhân dân tỉnh làm cơ sở tham chiếu, đồng bộ dữ liệu giữa các cơ sở dữ liệu của sở, ban, ngành, địa phương;</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t>c) Dữ liệu được chia sẻ, sử dụng cho nhiều sở, ban, ngành, địa phương phục vụ giải quyết thủ tục hành chính, cải cách hành chính, đơn giản hóa thủ tục hành chính cho người dân, doanh nghiệp;</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rPr>
      </w:pPr>
      <w:r w:rsidRPr="00AC0E01">
        <w:rPr>
          <w:rFonts w:eastAsia="Times New Roman" w:cs="Times New Roman"/>
          <w:sz w:val="28"/>
          <w:szCs w:val="28"/>
        </w:rPr>
        <w:lastRenderedPageBreak/>
        <w:t>4. Danh mục cơ sở dữ liệu cấp tỉnh được cập nhật theo nhu cầu ứng dụng công nghệ thông tin của từng giai đoạn phát triển Chính quyền điện tử/Chính quyền số hoặc khi có đề nghị của các sở, ban, ngành, UBND các huyện, thị xã thành phố.</w:t>
      </w:r>
      <w:bookmarkStart w:id="15" w:name="dieu_6"/>
    </w:p>
    <w:p w:rsidR="00B01C05" w:rsidRPr="00AC0E01" w:rsidRDefault="00B01C05" w:rsidP="00B01C05">
      <w:pPr>
        <w:shd w:val="clear" w:color="auto" w:fill="FFFFFF"/>
        <w:spacing w:before="120" w:line="264" w:lineRule="auto"/>
        <w:ind w:firstLine="709"/>
        <w:contextualSpacing w:val="0"/>
        <w:rPr>
          <w:rFonts w:cs="Times New Roman"/>
          <w:b/>
          <w:bCs/>
          <w:sz w:val="28"/>
          <w:szCs w:val="28"/>
          <w:lang w:val="vi-VN"/>
        </w:rPr>
      </w:pPr>
      <w:r w:rsidRPr="00AC0E01">
        <w:rPr>
          <w:rFonts w:cs="Times New Roman"/>
          <w:b/>
          <w:bCs/>
          <w:sz w:val="28"/>
          <w:szCs w:val="28"/>
          <w:lang w:val="vi-VN"/>
        </w:rPr>
        <w:t xml:space="preserve">Điều 6. Triển khai xây dựng </w:t>
      </w:r>
      <w:bookmarkEnd w:id="15"/>
      <w:r w:rsidRPr="00AC0E01">
        <w:rPr>
          <w:rFonts w:cs="Times New Roman"/>
          <w:b/>
          <w:bCs/>
          <w:sz w:val="28"/>
          <w:szCs w:val="28"/>
          <w:lang w:val="vi-VN"/>
        </w:rPr>
        <w:t>cơ sở dữ liệu</w:t>
      </w:r>
    </w:p>
    <w:p w:rsidR="00B01C05" w:rsidRPr="00AC0E01" w:rsidRDefault="00B01C05" w:rsidP="00B01C05">
      <w:pPr>
        <w:shd w:val="clear" w:color="auto" w:fill="FFFFFF"/>
        <w:spacing w:before="120" w:line="264" w:lineRule="auto"/>
        <w:ind w:firstLine="709"/>
        <w:contextualSpacing w:val="0"/>
        <w:rPr>
          <w:rFonts w:cs="Times New Roman"/>
          <w:sz w:val="28"/>
          <w:szCs w:val="28"/>
          <w:lang w:val="vi-VN"/>
        </w:rPr>
      </w:pPr>
      <w:r w:rsidRPr="00AC0E01">
        <w:rPr>
          <w:rFonts w:cs="Times New Roman"/>
          <w:sz w:val="28"/>
          <w:szCs w:val="28"/>
          <w:lang w:val="vi-VN"/>
        </w:rPr>
        <w:t>1. Các cơ quan, đơn vị quản lý nhà nước thuộc tỉnh chủ trì, triển khai xây dựng cơ sở dữ liệu của ngành, lĩnh vực theo danh mục, kế hoạch được Ủy ban nhân dân tỉnh phê duyệt.</w:t>
      </w:r>
    </w:p>
    <w:p w:rsidR="00B01C05" w:rsidRPr="00AC0E01" w:rsidRDefault="00B01C05" w:rsidP="00B01C05">
      <w:pPr>
        <w:shd w:val="clear" w:color="auto" w:fill="FFFFFF"/>
        <w:spacing w:before="120" w:line="264" w:lineRule="auto"/>
        <w:ind w:firstLine="709"/>
        <w:contextualSpacing w:val="0"/>
        <w:rPr>
          <w:rFonts w:cs="Times New Roman"/>
          <w:sz w:val="28"/>
          <w:szCs w:val="28"/>
          <w:lang w:val="vi-VN"/>
        </w:rPr>
      </w:pPr>
      <w:r w:rsidRPr="00AC0E01">
        <w:rPr>
          <w:rFonts w:cs="Times New Roman"/>
          <w:sz w:val="28"/>
          <w:szCs w:val="28"/>
          <w:lang w:val="vi-VN"/>
        </w:rPr>
        <w:t>2. Cơ sở dữ liệu dùng chung của tỉnh phải được đặt tại Trung tâm tích hợp dữ liệu của tỉnh để đảm bảo việc chia sẻ và khai thác thống nhất đồng bộ.</w:t>
      </w:r>
    </w:p>
    <w:p w:rsidR="00B01C05" w:rsidRPr="00AC0E01" w:rsidRDefault="00B01C05" w:rsidP="00B01C05">
      <w:pPr>
        <w:shd w:val="clear" w:color="auto" w:fill="FFFFFF"/>
        <w:spacing w:before="120" w:line="264" w:lineRule="auto"/>
        <w:ind w:firstLine="709"/>
        <w:contextualSpacing w:val="0"/>
        <w:rPr>
          <w:rFonts w:cs="Times New Roman"/>
          <w:sz w:val="28"/>
          <w:szCs w:val="28"/>
          <w:lang w:val="vi-VN"/>
        </w:rPr>
      </w:pPr>
      <w:r w:rsidRPr="00AC0E01">
        <w:rPr>
          <w:rFonts w:cs="Times New Roman"/>
          <w:sz w:val="28"/>
          <w:szCs w:val="28"/>
          <w:lang w:val="vi-VN"/>
        </w:rPr>
        <w:t xml:space="preserve">3. Sở Thông tin và Truyền thông chuẩn bị hạ tầng kết nối, chia sẻ dữ liệu theo quy định tại Điều 27 của </w:t>
      </w:r>
      <w:r w:rsidRPr="00AC0E01">
        <w:rPr>
          <w:rFonts w:cs="Times New Roman"/>
          <w:iCs/>
          <w:sz w:val="28"/>
          <w:szCs w:val="28"/>
          <w:lang w:val="vi-VN"/>
        </w:rPr>
        <w:t>Nghị định số 47/2020/NĐ-CP</w:t>
      </w:r>
      <w:r w:rsidRPr="00AC0E01">
        <w:rPr>
          <w:rFonts w:cs="Times New Roman"/>
          <w:sz w:val="28"/>
          <w:szCs w:val="28"/>
          <w:lang w:val="vi-VN"/>
        </w:rPr>
        <w:t>.</w:t>
      </w:r>
    </w:p>
    <w:p w:rsidR="00B01C05" w:rsidRPr="00AC0E01" w:rsidRDefault="00B01C05" w:rsidP="00B01C05">
      <w:pPr>
        <w:shd w:val="clear" w:color="auto" w:fill="FFFFFF"/>
        <w:spacing w:before="120" w:line="264" w:lineRule="auto"/>
        <w:ind w:firstLine="709"/>
        <w:contextualSpacing w:val="0"/>
        <w:rPr>
          <w:rFonts w:cs="Times New Roman"/>
          <w:sz w:val="28"/>
          <w:szCs w:val="28"/>
          <w:lang w:val="vi-VN"/>
        </w:rPr>
      </w:pPr>
      <w:r w:rsidRPr="00AC0E01">
        <w:rPr>
          <w:rFonts w:cs="Times New Roman"/>
          <w:sz w:val="28"/>
          <w:szCs w:val="28"/>
          <w:lang w:val="vi-VN"/>
        </w:rPr>
        <w:t xml:space="preserve">4. Cơ sở dữ liệu xây dựng phải đáp ứng phục vụ việc thực hiện kết nối, chia sẻ, sử dụng dữ liệu theo quy định tại Chương III của </w:t>
      </w:r>
      <w:r w:rsidRPr="00AC0E01">
        <w:rPr>
          <w:rFonts w:cs="Times New Roman"/>
          <w:iCs/>
          <w:sz w:val="28"/>
          <w:szCs w:val="28"/>
          <w:lang w:val="vi-VN"/>
        </w:rPr>
        <w:t>Nghị định số 47/2020/NĐ-CP</w:t>
      </w:r>
      <w:r w:rsidRPr="00AC0E01">
        <w:rPr>
          <w:rFonts w:cs="Times New Roman"/>
          <w:sz w:val="28"/>
          <w:szCs w:val="28"/>
          <w:lang w:val="vi-VN"/>
        </w:rPr>
        <w:t>. Trong trường hợp cơ sở đã có chưa đáp ứng được yêu cầu thì xác định các nội dung công việc đưa vào kế hoạch thực hiện khi nâng cấp bảo đảm khả năng kết nối, chia sẻ, sử dụng dữ liệu theo quy định.</w:t>
      </w:r>
    </w:p>
    <w:p w:rsidR="00B01C05" w:rsidRPr="00AC0E01" w:rsidRDefault="00B01C05" w:rsidP="00B01C05">
      <w:pPr>
        <w:shd w:val="clear" w:color="auto" w:fill="FFFFFF"/>
        <w:spacing w:before="120" w:line="264" w:lineRule="auto"/>
        <w:ind w:firstLine="709"/>
        <w:contextualSpacing w:val="0"/>
        <w:rPr>
          <w:rFonts w:cs="Times New Roman"/>
          <w:sz w:val="28"/>
          <w:szCs w:val="28"/>
          <w:lang w:val="vi-VN"/>
        </w:rPr>
      </w:pPr>
      <w:r w:rsidRPr="00AC0E01">
        <w:rPr>
          <w:rFonts w:cs="Times New Roman"/>
          <w:sz w:val="28"/>
          <w:szCs w:val="28"/>
          <w:lang w:val="vi-VN"/>
        </w:rPr>
        <w:t>5. Hàng tháng, quý, năm, các cơ quan, đơn vị quản lý nhà nước thuộc tỉnh có trách nhiệm rà soát hiện trạng cơ sở dữ liệu của mình, đề xuất các nội dung cơ sở dữ liệu cần xây dựng, phương án xây dựng gửi Sở Thông tin và Truyền thông để xem xét, đánh giá, đề xuất cập nhật, bổ sung vào danh mục dữ liệu chung của tỉnh.</w:t>
      </w:r>
    </w:p>
    <w:p w:rsidR="00B01C05" w:rsidRPr="00AC0E01" w:rsidRDefault="00B01C05" w:rsidP="00B01C05">
      <w:pPr>
        <w:shd w:val="clear" w:color="auto" w:fill="FFFFFF"/>
        <w:spacing w:after="0" w:line="264" w:lineRule="auto"/>
        <w:contextualSpacing w:val="0"/>
        <w:jc w:val="center"/>
        <w:rPr>
          <w:rFonts w:eastAsia="Times New Roman" w:cs="Times New Roman"/>
          <w:b/>
          <w:bCs/>
          <w:sz w:val="28"/>
          <w:szCs w:val="28"/>
          <w:lang w:val="vi-VN"/>
        </w:rPr>
      </w:pPr>
      <w:bookmarkStart w:id="16" w:name="chuong_2"/>
      <w:r w:rsidRPr="00AC0E01">
        <w:rPr>
          <w:rFonts w:eastAsia="Times New Roman" w:cs="Times New Roman"/>
          <w:b/>
          <w:bCs/>
          <w:sz w:val="28"/>
          <w:szCs w:val="28"/>
          <w:lang w:val="vi-VN"/>
        </w:rPr>
        <w:t>Chương II</w:t>
      </w:r>
      <w:bookmarkStart w:id="17" w:name="dieu_7"/>
      <w:bookmarkEnd w:id="16"/>
      <w:r w:rsidRPr="00AC0E01">
        <w:rPr>
          <w:rFonts w:eastAsia="Times New Roman" w:cs="Times New Roman"/>
          <w:b/>
          <w:bCs/>
          <w:sz w:val="28"/>
          <w:szCs w:val="28"/>
          <w:lang w:val="vi-VN"/>
        </w:rPr>
        <w:t>I</w:t>
      </w:r>
    </w:p>
    <w:p w:rsidR="00B01C05" w:rsidRPr="00AC0E01" w:rsidRDefault="00B01C05" w:rsidP="00B01C05">
      <w:pPr>
        <w:shd w:val="clear" w:color="auto" w:fill="FFFFFF"/>
        <w:spacing w:after="0" w:line="264" w:lineRule="auto"/>
        <w:contextualSpacing w:val="0"/>
        <w:jc w:val="center"/>
        <w:rPr>
          <w:rFonts w:cs="Times New Roman"/>
          <w:b/>
          <w:bCs/>
          <w:iCs/>
          <w:sz w:val="28"/>
          <w:szCs w:val="28"/>
          <w:lang w:val="vi-VN"/>
        </w:rPr>
      </w:pPr>
      <w:r w:rsidRPr="00AC0E01">
        <w:rPr>
          <w:rFonts w:cs="Times New Roman"/>
          <w:b/>
          <w:bCs/>
          <w:iCs/>
          <w:sz w:val="28"/>
          <w:szCs w:val="28"/>
          <w:lang w:val="vi-VN"/>
        </w:rPr>
        <w:t xml:space="preserve">QUẢN LÝ, KHAI THÁC VÀ SỬ DỤNG DỮ LIỆU THUỘC </w:t>
      </w:r>
    </w:p>
    <w:p w:rsidR="00B01C05" w:rsidRPr="00AC0E01" w:rsidRDefault="00B01C05" w:rsidP="00B01C05">
      <w:pPr>
        <w:shd w:val="clear" w:color="auto" w:fill="FFFFFF"/>
        <w:spacing w:after="0" w:line="264" w:lineRule="auto"/>
        <w:contextualSpacing w:val="0"/>
        <w:jc w:val="center"/>
        <w:rPr>
          <w:rFonts w:cs="Times New Roman"/>
          <w:b/>
          <w:bCs/>
          <w:iCs/>
          <w:sz w:val="28"/>
          <w:szCs w:val="28"/>
          <w:lang w:val="vi-VN"/>
        </w:rPr>
      </w:pPr>
      <w:r w:rsidRPr="00AC0E01">
        <w:rPr>
          <w:rFonts w:cs="Times New Roman"/>
          <w:b/>
          <w:bCs/>
          <w:iCs/>
          <w:sz w:val="28"/>
          <w:szCs w:val="28"/>
          <w:lang w:val="vi-VN"/>
        </w:rPr>
        <w:t>CƠ SỞ DỮ LIỆU CỦA TỈNH</w:t>
      </w:r>
    </w:p>
    <w:p w:rsidR="00B01C05" w:rsidRPr="00AC0E01" w:rsidRDefault="00B01C05" w:rsidP="00B01C05">
      <w:pPr>
        <w:shd w:val="clear" w:color="auto" w:fill="FFFFFF"/>
        <w:spacing w:before="120" w:line="264" w:lineRule="auto"/>
        <w:ind w:firstLine="709"/>
        <w:contextualSpacing w:val="0"/>
        <w:rPr>
          <w:rFonts w:eastAsia="Times New Roman" w:cs="Times New Roman"/>
          <w:b/>
          <w:bCs/>
          <w:sz w:val="28"/>
          <w:szCs w:val="28"/>
          <w:lang w:val="vi-VN"/>
        </w:rPr>
      </w:pPr>
      <w:bookmarkStart w:id="18" w:name="dieu_9"/>
      <w:bookmarkEnd w:id="17"/>
      <w:r w:rsidRPr="00AC0E01">
        <w:rPr>
          <w:rFonts w:eastAsia="Times New Roman" w:cs="Times New Roman"/>
          <w:b/>
          <w:bCs/>
          <w:sz w:val="28"/>
          <w:szCs w:val="28"/>
          <w:lang w:val="vi-VN"/>
        </w:rPr>
        <w:t>Điều 7.</w:t>
      </w:r>
      <w:bookmarkEnd w:id="18"/>
      <w:r w:rsidRPr="00AC0E01">
        <w:rPr>
          <w:rFonts w:eastAsia="Times New Roman" w:cs="Times New Roman"/>
          <w:b/>
          <w:bCs/>
          <w:sz w:val="28"/>
          <w:szCs w:val="28"/>
          <w:lang w:val="vi-VN"/>
        </w:rPr>
        <w:t xml:space="preserve"> Quản lý dữ liệu thuộc cơ sở dữ liệu của tỉnh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VN"/>
        </w:rPr>
      </w:pPr>
      <w:r w:rsidRPr="00AC0E01">
        <w:rPr>
          <w:rFonts w:eastAsia="Times New Roman" w:cs="Times New Roman"/>
          <w:sz w:val="28"/>
          <w:szCs w:val="28"/>
          <w:lang w:val="vi-VN"/>
        </w:rPr>
        <w:t xml:space="preserve">1. Thực hiện tổ chức, quản lý dữ liệu theo quy định tại Điều 10 Nghị định số </w:t>
      </w:r>
      <w:hyperlink r:id="rId10" w:tgtFrame="_blank" w:tooltip="Nghị định 47/2020/NĐ-CP" w:history="1">
        <w:r w:rsidRPr="00AC0E01">
          <w:rPr>
            <w:rFonts w:eastAsia="Times New Roman" w:cs="Times New Roman"/>
            <w:sz w:val="28"/>
            <w:szCs w:val="28"/>
            <w:lang w:val="vi-VN"/>
          </w:rPr>
          <w:t>47/2020/NĐ-CP</w:t>
        </w:r>
      </w:hyperlink>
      <w:r w:rsidRPr="00AC0E01">
        <w:rPr>
          <w:rFonts w:eastAsia="Times New Roman" w:cs="Times New Roman"/>
          <w:sz w:val="28"/>
          <w:szCs w:val="28"/>
          <w:lang w:val="vi-VN"/>
        </w:rPr>
        <w:t>.</w:t>
      </w:r>
    </w:p>
    <w:p w:rsidR="00B01C05" w:rsidRPr="00AC0E01" w:rsidRDefault="00B01C05" w:rsidP="00B01C05">
      <w:pPr>
        <w:widowControl w:val="0"/>
        <w:autoSpaceDE w:val="0"/>
        <w:autoSpaceDN w:val="0"/>
        <w:spacing w:before="120" w:line="264" w:lineRule="auto"/>
        <w:ind w:firstLine="709"/>
        <w:contextualSpacing w:val="0"/>
        <w:rPr>
          <w:rFonts w:cs="Times New Roman"/>
          <w:sz w:val="28"/>
          <w:szCs w:val="28"/>
          <w:lang w:val="vi-VN"/>
        </w:rPr>
      </w:pPr>
      <w:r w:rsidRPr="00AC0E01">
        <w:rPr>
          <w:rFonts w:cs="Times New Roman"/>
          <w:sz w:val="28"/>
          <w:szCs w:val="28"/>
          <w:lang w:val="vi-VN"/>
        </w:rPr>
        <w:t>2. Rà soát chuẩn hóa, cập nhật cơ sở dữ liệu đảm bảo tuân thủ các quy định, tiêu chuẩn, quy chuẩn kỹ thuật về dữ liệu do cơ quan chủ quản chuyên ngành, cơ quan chuyên trách về công nghệ thông tin quy định.</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VN"/>
        </w:rPr>
        <w:t xml:space="preserve">3. </w:t>
      </w:r>
      <w:r w:rsidRPr="00AC0E01">
        <w:rPr>
          <w:rFonts w:eastAsia="Times New Roman" w:cs="Times New Roman"/>
          <w:sz w:val="28"/>
          <w:szCs w:val="28"/>
          <w:lang w:val="vi"/>
        </w:rPr>
        <w:t>Tích hợp, đồng bộ dữ liệu vào Kho cơ sở dữ liệu dùng chung c</w:t>
      </w:r>
      <w:r w:rsidRPr="00AC0E01">
        <w:rPr>
          <w:rFonts w:eastAsia="Times New Roman" w:cs="Times New Roman"/>
          <w:sz w:val="28"/>
          <w:szCs w:val="28"/>
          <w:lang w:val="vi-VN"/>
        </w:rPr>
        <w:t xml:space="preserve">ủa </w:t>
      </w:r>
      <w:r w:rsidRPr="00AC0E01">
        <w:rPr>
          <w:rFonts w:eastAsia="Times New Roman" w:cs="Times New Roman"/>
          <w:sz w:val="28"/>
          <w:szCs w:val="28"/>
          <w:lang w:val="vi"/>
        </w:rPr>
        <w:t>tỉnh.</w:t>
      </w:r>
    </w:p>
    <w:p w:rsidR="00B01C05" w:rsidRPr="00AC0E01" w:rsidRDefault="00B01C05" w:rsidP="00B01C05">
      <w:pPr>
        <w:widowControl w:val="0"/>
        <w:tabs>
          <w:tab w:val="left" w:pos="96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Xác định tần suất, thời gian cập nhật, tích hợp dữ liệu, thời hạn sử dụng dữ liệu chia sẻ.</w:t>
      </w:r>
    </w:p>
    <w:p w:rsidR="00B01C05" w:rsidRPr="00AC0E01" w:rsidRDefault="00B01C05" w:rsidP="00B01C05">
      <w:pPr>
        <w:widowControl w:val="0"/>
        <w:tabs>
          <w:tab w:val="left" w:pos="980"/>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5. Phối hợp với cơ quan chủ quản Kho cơ sở dữ liệu dùng chung của tỉnh thực hiện cung cấp dữ liệu theo hình thức chia sẻ dữ liệu mặc định, chia sẻ dữ </w:t>
      </w:r>
      <w:r w:rsidRPr="00AC0E01">
        <w:rPr>
          <w:rFonts w:eastAsia="Times New Roman" w:cs="Times New Roman"/>
          <w:sz w:val="28"/>
          <w:szCs w:val="28"/>
          <w:lang w:val="vi"/>
        </w:rPr>
        <w:lastRenderedPageBreak/>
        <w:t>liệu theo yêu cầu đặc thù.</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6. Đính chính, hiệu chỉnh khi dữ liệu có sai sót, sai lệch so với thực tế.</w:t>
      </w:r>
    </w:p>
    <w:p w:rsidR="00B01C05" w:rsidRPr="00AC0E01" w:rsidRDefault="00B01C05" w:rsidP="00B01C05">
      <w:pPr>
        <w:widowControl w:val="0"/>
        <w:tabs>
          <w:tab w:val="left" w:pos="956"/>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7. Thông báo cho cơ quan chủ quản LGSP khi thay đổi, cập nhật các dịch vụ kết nối, chia sẻ dữ liệu.</w:t>
      </w:r>
    </w:p>
    <w:p w:rsidR="00B01C05" w:rsidRPr="00AC0E01" w:rsidRDefault="00B01C05" w:rsidP="00B01C05">
      <w:pPr>
        <w:widowControl w:val="0"/>
        <w:tabs>
          <w:tab w:val="left" w:pos="983"/>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8. Kiểm tra, đánh giá dữ liệu theo quy định tại khoản 1, 2, 3, 4 Điều 16 Nghị định số 47/2020/NĐ-CP.</w:t>
      </w:r>
    </w:p>
    <w:p w:rsidR="00B01C05" w:rsidRPr="00AC0E01" w:rsidRDefault="00B01C05" w:rsidP="00B01C05">
      <w:pPr>
        <w:widowControl w:val="0"/>
        <w:tabs>
          <w:tab w:val="left" w:pos="983"/>
        </w:tabs>
        <w:autoSpaceDE w:val="0"/>
        <w:autoSpaceDN w:val="0"/>
        <w:spacing w:before="120" w:line="264" w:lineRule="auto"/>
        <w:ind w:firstLine="709"/>
        <w:contextualSpacing w:val="0"/>
        <w:rPr>
          <w:rFonts w:eastAsia="Times New Roman" w:cs="Times New Roman"/>
          <w:b/>
          <w:sz w:val="28"/>
          <w:szCs w:val="28"/>
          <w:lang w:val="vi"/>
        </w:rPr>
      </w:pPr>
      <w:r w:rsidRPr="00AC0E01">
        <w:rPr>
          <w:rFonts w:eastAsia="Times New Roman" w:cs="Times New Roman"/>
          <w:b/>
          <w:sz w:val="28"/>
          <w:szCs w:val="28"/>
          <w:lang w:val="vi"/>
        </w:rPr>
        <w:t>Điều 8. Quản lý Kho dữ liệu dùng chung của tỉnh</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Quản lý cơ sở hạ tầng thông tin phục vụ vận hành Kho dữ liệu dùng chung của tỉnh đảm bảo hoạt động xuyên suốt, ổn định, tuân thủ các nguyên tắc về an toàn, bảo mật thông tin.</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Quản lý tài khoản và phân quyền khai thác dữ liệu.</w:t>
      </w:r>
    </w:p>
    <w:p w:rsidR="00B01C05" w:rsidRPr="00AC0E01" w:rsidRDefault="00B01C05" w:rsidP="00B01C05">
      <w:pPr>
        <w:widowControl w:val="0"/>
        <w:tabs>
          <w:tab w:val="left" w:pos="95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Hướng dẫn, theo dõi và đôn đốc các cơ quan chủ quản cơ sở dữ liệu ngành thuộc cơ sở dữ liệu của tỉnh thực hiện cập nhật, đồng bộ, tích hợp dữ liệu vào Kho dữ liệu dùng chung của tỉnh.</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Thực hiện nhiệm vụ của cơ quan cung cấp dữ liệu khi chia sẻ dữ liệu mặc định, chia sẻ dữ liệu theo yêu cầu đặc thù được quy định tại Điều 33, khoản 3 Điều 35, khoản 2 Điều 36, Điều 37 và Điều 38 Nghị định số 47/2020/NĐ-CP.</w:t>
      </w:r>
    </w:p>
    <w:p w:rsidR="00B01C05" w:rsidRPr="00AC0E01" w:rsidRDefault="00B01C05" w:rsidP="00B01C05">
      <w:pPr>
        <w:widowControl w:val="0"/>
        <w:tabs>
          <w:tab w:val="left" w:pos="966"/>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5. Tổng hợp, phân tích dữ liệu để hỗ trợ thực hiện các nhiệm vụ liên quan đến các nội dung tại khoản 1 Điều 4 của Quy chế này và các nhiệm vụ khác theo chỉ đạo của UBND tỉnh.</w:t>
      </w:r>
    </w:p>
    <w:p w:rsidR="00B01C05" w:rsidRPr="00AC0E01" w:rsidRDefault="00B01C05" w:rsidP="00B01C05">
      <w:pPr>
        <w:widowControl w:val="0"/>
        <w:tabs>
          <w:tab w:val="left" w:pos="97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6. Phối hợp các cơ quan chủ quản cơ sở dữ liệu ngành thuộc cơ sở dữ liệu của tỉnh để kiểm tra, đánh giá dữ liệu.</w:t>
      </w:r>
    </w:p>
    <w:p w:rsidR="00B01C05" w:rsidRPr="00AC0E01" w:rsidRDefault="00B01C05" w:rsidP="00B01C05">
      <w:pPr>
        <w:widowControl w:val="0"/>
        <w:tabs>
          <w:tab w:val="left" w:pos="983"/>
        </w:tabs>
        <w:autoSpaceDE w:val="0"/>
        <w:autoSpaceDN w:val="0"/>
        <w:spacing w:before="120" w:line="264" w:lineRule="auto"/>
        <w:ind w:firstLine="709"/>
        <w:contextualSpacing w:val="0"/>
        <w:rPr>
          <w:rFonts w:eastAsia="Times New Roman" w:cs="Times New Roman"/>
          <w:b/>
          <w:sz w:val="28"/>
          <w:szCs w:val="28"/>
          <w:lang w:val="vi"/>
        </w:rPr>
      </w:pPr>
      <w:r w:rsidRPr="00AC0E01">
        <w:rPr>
          <w:rFonts w:eastAsia="Times New Roman" w:cs="Times New Roman"/>
          <w:b/>
          <w:sz w:val="28"/>
          <w:szCs w:val="28"/>
          <w:lang w:val="vi"/>
        </w:rPr>
        <w:t>Điều 9. Quản lý LGSP của tỉnh</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Quản lý hạ tầng thông tin, hạ tầng kết nối mạng đảm bảo thông suốt phục vụ hoạt động kết nối, chia sẻ dữ liệu, đảm bảo an toàn thông tin, an ninh mạng.</w:t>
      </w:r>
    </w:p>
    <w:p w:rsidR="00B01C05" w:rsidRPr="00AC0E01" w:rsidRDefault="00B01C05" w:rsidP="00B01C05">
      <w:pPr>
        <w:widowControl w:val="0"/>
        <w:tabs>
          <w:tab w:val="left" w:pos="963"/>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Quản lý tập trung và công khai thông tin các dịch vụ kết nối, chia sẻ dữ liệu theo quy định tại khoản 2, khoản 3 Điều 24, Điều 25 Nghị định số 47/2020/NĐ-CP.</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Quản lý, điều phối hoạt động kết nối, chia sẻ dữ liệu qua LGSP của tỉnh theo quy định tại Điều 40, Điều 43, Điều 44, Điều 45 và Điều 46 Nghị định số 47/2020/NĐ-CP.</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Cập nhật, điều chỉnh các dịch vụ kết nối, chia sẻ dữ liệu khi có thay đổi. Theo dõi, đôn đốc, giám sát, kiểm tra việc kết nối chia sẻ dữ liệu qua LGSP của tỉnh.</w:t>
      </w:r>
    </w:p>
    <w:p w:rsidR="00B01C05" w:rsidRPr="00AC0E01" w:rsidRDefault="00B01C05" w:rsidP="00B01C05">
      <w:pPr>
        <w:widowControl w:val="0"/>
        <w:tabs>
          <w:tab w:val="left" w:pos="968"/>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lastRenderedPageBreak/>
        <w:t>5. Hỗ trợ các giải pháp kỹ thuật để tự động tích hợp, đồng bộ dữ liệu vào Kho dữ liệu dùng chung của tỉnh thông qua các dịch vụ kết nối, chia sẻ dữ liệu qua LGSP của tỉnh.</w:t>
      </w:r>
    </w:p>
    <w:p w:rsidR="00B01C05" w:rsidRPr="00AC0E01" w:rsidRDefault="00B01C05" w:rsidP="00B01C05">
      <w:pPr>
        <w:widowControl w:val="0"/>
        <w:tabs>
          <w:tab w:val="left" w:pos="95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6. Xử lý các vướng mắc khi thực hiện kết nối, chia sẻ dữ liệu theo quy định tại mục 5 Chương III Nghị định số 47/2020/NĐ-CP.</w:t>
      </w:r>
    </w:p>
    <w:p w:rsidR="00B01C05" w:rsidRPr="00AC0E01" w:rsidRDefault="00B01C05" w:rsidP="00B01C05">
      <w:pPr>
        <w:widowControl w:val="0"/>
        <w:autoSpaceDE w:val="0"/>
        <w:autoSpaceDN w:val="0"/>
        <w:spacing w:before="120" w:line="264" w:lineRule="auto"/>
        <w:ind w:firstLine="709"/>
        <w:contextualSpacing w:val="0"/>
        <w:outlineLvl w:val="0"/>
        <w:rPr>
          <w:rFonts w:eastAsia="Times New Roman" w:cs="Times New Roman"/>
          <w:b/>
          <w:bCs/>
          <w:sz w:val="28"/>
          <w:szCs w:val="28"/>
          <w:lang w:val="vi"/>
        </w:rPr>
      </w:pPr>
      <w:r w:rsidRPr="00AC0E01">
        <w:rPr>
          <w:rFonts w:eastAsia="Times New Roman" w:cs="Times New Roman"/>
          <w:b/>
          <w:bCs/>
          <w:sz w:val="28"/>
          <w:szCs w:val="28"/>
          <w:lang w:val="vi"/>
        </w:rPr>
        <w:t>Điều 10. Cung cấp, quản lý dữ liệu mở</w:t>
      </w:r>
    </w:p>
    <w:p w:rsidR="00B01C05" w:rsidRPr="00AC0E01" w:rsidRDefault="00B01C05" w:rsidP="00B01C05">
      <w:pPr>
        <w:widowControl w:val="0"/>
        <w:tabs>
          <w:tab w:val="left" w:pos="97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Dữ liệu mở của tỉnh được cung cấp tập trung, thống nhất trên Cổng dữ liệu của tỉnh.</w:t>
      </w:r>
    </w:p>
    <w:p w:rsidR="00B01C05" w:rsidRPr="00AC0E01" w:rsidRDefault="00B01C05" w:rsidP="00B01C05">
      <w:pPr>
        <w:widowControl w:val="0"/>
        <w:tabs>
          <w:tab w:val="left" w:pos="97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Căn cứ danh mục dữ liệu mở tỉnh Tây Ninh được Chủ tịch UBND tỉnh ban hành và các quy định tại khoản 1 Điều 17, khoản 1, khoản 2 Điều 20, khoản 1 Điều 21 Nghị định số 47/2020/NĐ-CP, cơ quan chủ quản cơ sở dữ liệu phối hợp cơ quan chủ quản Cổng dữ liệu của tỉnh thực hiện cung cấp dữ liệu mở thuộc thẩm quyền quản lý của cơ quan.</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Cơ quan chủ quản cơ sở dữ liệu phải công bố rộng rãi các thông tin về việc cung cấp dữ liệu mở cho tổ chức, cá nhân biết, khai thác và sử dụng.</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Khuyến khích các cơ quan tăng cường cung cấp dữ liệu mở khác ngoài cơ sở dữ liệu của tỉnh để tổ chức, cá nhân khai thác, sử dụng.</w:t>
      </w:r>
    </w:p>
    <w:p w:rsidR="00B01C05" w:rsidRPr="00AC0E01" w:rsidRDefault="00B01C05" w:rsidP="00B01C05">
      <w:pPr>
        <w:widowControl w:val="0"/>
        <w:tabs>
          <w:tab w:val="left" w:pos="968"/>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5. Khuyến khích tổ chức, cá nhân khai thác, sử dụng dữ liệu mở phối hợp cơ quan chủ quản cơ sở dữ liệu, cơ quan chủ quản Cổng dữ liệu của tỉnh triển khai giải pháp xây dựng, mở rộng dữ liệu mở.</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b/>
          <w:sz w:val="28"/>
          <w:szCs w:val="28"/>
          <w:lang w:val="vi"/>
        </w:rPr>
      </w:pPr>
      <w:r w:rsidRPr="00AC0E01">
        <w:rPr>
          <w:rFonts w:eastAsia="Times New Roman" w:cs="Times New Roman"/>
          <w:b/>
          <w:sz w:val="28"/>
          <w:szCs w:val="28"/>
          <w:lang w:val="vi"/>
        </w:rPr>
        <w:t>Điều 11. Quản lý Cổng dữ liệu của tỉnh</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Cơ quan chủ quản Kho dữ liệu dùng chung của tỉnh có trách nhiệm quản lý, vận hành Cổng dữ liệu của tỉnh, gồm các nội dung sau:</w:t>
      </w:r>
    </w:p>
    <w:p w:rsidR="00B01C05" w:rsidRPr="00AC0E01" w:rsidRDefault="00B01C05" w:rsidP="00B01C05">
      <w:pPr>
        <w:widowControl w:val="0"/>
        <w:tabs>
          <w:tab w:val="left" w:pos="974"/>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Tuyên truyền, hướng dẫn tổ chức, cá nhân khai thác, sử dụng Cổng dữ liệu của tỉnh.</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Hướng dẫn cơ quan chủ quản cơ sở dữ liệu thực hiện cung cấp dữ liệu mở.</w:t>
      </w:r>
    </w:p>
    <w:p w:rsidR="00B01C05" w:rsidRPr="00AC0E01" w:rsidRDefault="00B01C05" w:rsidP="00B01C05">
      <w:pPr>
        <w:widowControl w:val="0"/>
        <w:tabs>
          <w:tab w:val="left" w:pos="950"/>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Cấp tài khoản, phân quyền truy cập, khai thác Cổng dữ liệu của tỉnh.</w:t>
      </w:r>
    </w:p>
    <w:p w:rsidR="00B01C05" w:rsidRPr="00AC0E01" w:rsidRDefault="00B01C05" w:rsidP="00B01C05">
      <w:pPr>
        <w:widowControl w:val="0"/>
        <w:tabs>
          <w:tab w:val="left" w:pos="950"/>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Công khai các thông tin về kết nối, chia sẻ dữ liệu của tỉnh.</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5. Tiếp nhận và điều phối việc xử lý các thông tin phản ánh của các tổ chức, cá nhân liên quan đến dữ liệu chia sẻ, dịch vụ chia sẻ, kết nối dữ liệu.</w:t>
      </w:r>
    </w:p>
    <w:p w:rsidR="00B01C05" w:rsidRPr="00AC0E01" w:rsidRDefault="00B01C05" w:rsidP="00B01C05">
      <w:pPr>
        <w:widowControl w:val="0"/>
        <w:tabs>
          <w:tab w:val="left" w:pos="971"/>
        </w:tabs>
        <w:autoSpaceDE w:val="0"/>
        <w:autoSpaceDN w:val="0"/>
        <w:spacing w:before="120" w:line="264" w:lineRule="auto"/>
        <w:ind w:firstLine="709"/>
        <w:contextualSpacing w:val="0"/>
        <w:rPr>
          <w:rFonts w:eastAsia="Times New Roman" w:cs="Times New Roman"/>
          <w:b/>
          <w:sz w:val="28"/>
          <w:szCs w:val="28"/>
          <w:lang w:val="vi"/>
        </w:rPr>
      </w:pPr>
      <w:r w:rsidRPr="00AC0E01">
        <w:rPr>
          <w:rFonts w:eastAsia="Times New Roman" w:cs="Times New Roman"/>
          <w:b/>
          <w:sz w:val="28"/>
          <w:szCs w:val="28"/>
          <w:lang w:val="vi"/>
        </w:rPr>
        <w:t>Điều 12. Khai thác dữ liệu thuộc cơ sở dữ liệu của tỉnh</w:t>
      </w:r>
    </w:p>
    <w:p w:rsidR="00B01C05" w:rsidRPr="00AC0E01" w:rsidRDefault="00B01C05" w:rsidP="00B01C05">
      <w:pPr>
        <w:widowControl w:val="0"/>
        <w:tabs>
          <w:tab w:val="left" w:pos="94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Khai thác dữ liệu thuộc Cơ sở dữ liệu của tỉnh theo cách thức sau:</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a) Đối với khai thác dữ liệu theo cách chia sẻ dữ liệu mặc định: cơ quan </w:t>
      </w:r>
      <w:r w:rsidRPr="00AC0E01">
        <w:rPr>
          <w:rFonts w:eastAsia="Times New Roman" w:cs="Times New Roman"/>
          <w:sz w:val="28"/>
          <w:szCs w:val="28"/>
          <w:lang w:val="vi"/>
        </w:rPr>
        <w:lastRenderedPageBreak/>
        <w:t>khai thác dữ liệu thực hiện theo quy định tại khoản 1 và 2 Điều 35 Nghị định số 47/2020/NĐ-CP;</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b) Đối với khai thác dữ liệu theo cách chia sẻ dữ liệu đặc thù: cơ quan khai thác dữ liệu phối hợp với đơn vị quản lý Kho cơ sở dữ liệu dùng chung của tỉnh thực hiện kết nối, chia sẻ dữ liệu theo quy định tại Điều 37, Điều 38 và Điều 39 Nghị định số 47/2020/NĐ-CP.</w:t>
      </w:r>
    </w:p>
    <w:p w:rsidR="00B01C05" w:rsidRPr="00AC0E01" w:rsidRDefault="00B01C05" w:rsidP="00B01C05">
      <w:pPr>
        <w:widowControl w:val="0"/>
        <w:tabs>
          <w:tab w:val="left" w:pos="954"/>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Tổ chức, cá nhân khai thác, sử dụng dữ liệu thuộc Cơ sở dữ liệu của tỉnh có trách nhiệm:</w:t>
      </w:r>
    </w:p>
    <w:p w:rsidR="00B01C05" w:rsidRPr="00AC0E01" w:rsidRDefault="00B01C05" w:rsidP="00B01C05">
      <w:pPr>
        <w:widowControl w:val="0"/>
        <w:tabs>
          <w:tab w:val="left" w:pos="96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a) Khai thác, sử dụng dữ liệu đúng mục đích đã quy định tại Điều 4 của Quy chế này;</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b) Tuân thủ các quy định pháp luật về an toàn thông tin, pháp luật chuyên ngành liên quan đến dữ liệu, pháp luật về bảo vệ quyền riêng tư của tổ chức, cá nhân, Kiến trúc Chính quyền điện tử của tỉnh trong quá trình khai thác và sử dụng dữ liệu;</w:t>
      </w:r>
    </w:p>
    <w:p w:rsidR="00B01C05" w:rsidRPr="00AC0E01" w:rsidRDefault="00B01C05" w:rsidP="00B01C05">
      <w:pPr>
        <w:widowControl w:val="0"/>
        <w:tabs>
          <w:tab w:val="left" w:pos="97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c) Các giải pháp kỹ thuật được sử dụng để khai thác, sử dụng dữ liệu phải tuân thủ theo mô hình Kiến trúc Chính quyền điện tử của tỉnh;</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d) Trường hợp thực hiện khai thác, sử dụng dữ liệu có liên quan đến bên thứ ba thì bên thứ ba phải thực hiện các cam kết, thỏa thuận về khai thác, sử dụng dữ liệu theo yêu cầu của cơ quan quản lý Kho dữ liệu dùng chung của tỉnh;</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đ) Thông báo đến cơ quan chủ quản Kho dữ liệu dùng chung của tỉnh khi dữ liệu chia sẻ có sai sót hoặc không phù hợp với thực tế;</w:t>
      </w:r>
    </w:p>
    <w:p w:rsidR="00B01C05" w:rsidRPr="00AC0E01" w:rsidRDefault="00B01C05" w:rsidP="00B01C05">
      <w:pPr>
        <w:widowControl w:val="0"/>
        <w:tabs>
          <w:tab w:val="left" w:pos="957"/>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e) Phối hợp với cơ quan chủ quản LGSP của tỉnh để xử lý các vướng mắc khi thực hiện kết nối, chia sẻ dữ liệu.</w:t>
      </w:r>
    </w:p>
    <w:p w:rsidR="00B01C05" w:rsidRPr="00AC0E01" w:rsidRDefault="00B01C05" w:rsidP="00B01C05">
      <w:pPr>
        <w:spacing w:after="0" w:line="240" w:lineRule="auto"/>
        <w:contextualSpacing w:val="0"/>
        <w:jc w:val="center"/>
        <w:rPr>
          <w:rFonts w:eastAsia="Times New Roman" w:cs="Times New Roman"/>
          <w:b/>
          <w:bCs/>
          <w:iCs/>
          <w:sz w:val="28"/>
          <w:szCs w:val="28"/>
          <w:lang w:val="vi"/>
        </w:rPr>
      </w:pPr>
      <w:r w:rsidRPr="00AC0E01">
        <w:rPr>
          <w:rFonts w:eastAsia="Times New Roman" w:cs="Times New Roman"/>
          <w:b/>
          <w:bCs/>
          <w:iCs/>
          <w:sz w:val="28"/>
          <w:szCs w:val="28"/>
          <w:lang w:val="vi"/>
        </w:rPr>
        <w:t>Chương III</w:t>
      </w:r>
    </w:p>
    <w:p w:rsidR="00B01C05" w:rsidRPr="00AC0E01" w:rsidRDefault="00B01C05" w:rsidP="00B01C05">
      <w:pPr>
        <w:spacing w:after="0" w:line="240" w:lineRule="auto"/>
        <w:contextualSpacing w:val="0"/>
        <w:jc w:val="center"/>
        <w:rPr>
          <w:rFonts w:eastAsia="Times New Roman" w:cs="Times New Roman"/>
          <w:b/>
          <w:bCs/>
          <w:iCs/>
          <w:sz w:val="28"/>
          <w:szCs w:val="28"/>
          <w:lang w:val="vi"/>
        </w:rPr>
      </w:pPr>
      <w:r w:rsidRPr="00AC0E01">
        <w:rPr>
          <w:rFonts w:eastAsia="Times New Roman" w:cs="Times New Roman"/>
          <w:b/>
          <w:bCs/>
          <w:iCs/>
          <w:sz w:val="28"/>
          <w:szCs w:val="28"/>
          <w:lang w:val="vi"/>
        </w:rPr>
        <w:t xml:space="preserve">QUẢN LÝ KẾT NỐI, CHIA SẺ DỮ LIỆU </w:t>
      </w:r>
    </w:p>
    <w:p w:rsidR="00B01C05" w:rsidRPr="00AC0E01" w:rsidRDefault="00B01C05" w:rsidP="00B01C05">
      <w:pPr>
        <w:widowControl w:val="0"/>
        <w:tabs>
          <w:tab w:val="left" w:pos="959"/>
        </w:tabs>
        <w:autoSpaceDE w:val="0"/>
        <w:autoSpaceDN w:val="0"/>
        <w:spacing w:before="120" w:line="264" w:lineRule="auto"/>
        <w:ind w:firstLine="709"/>
        <w:contextualSpacing w:val="0"/>
        <w:rPr>
          <w:rFonts w:eastAsia="Times New Roman" w:cs="Times New Roman"/>
          <w:b/>
          <w:sz w:val="28"/>
          <w:szCs w:val="28"/>
          <w:lang w:val="vi"/>
        </w:rPr>
      </w:pPr>
      <w:bookmarkStart w:id="19" w:name="dieu_12"/>
      <w:r w:rsidRPr="00AC0E01">
        <w:rPr>
          <w:rFonts w:eastAsia="Times New Roman" w:cs="Times New Roman"/>
          <w:b/>
          <w:sz w:val="28"/>
          <w:szCs w:val="28"/>
          <w:lang w:val="vi"/>
        </w:rPr>
        <w:t>Điều 13. Hạ tầng kết nối, chia sẻ dữ liệu</w:t>
      </w:r>
      <w:bookmarkEnd w:id="19"/>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Cơ quan cung cấp và sử dụng dữ liệu có trách nhiệm bảo đảm điều kiện hạ tầng phục vụ kết nối, trao đổi dữ liệu được quy định tại điểm a khoản 1 Điều 27 Nghị định số </w:t>
      </w:r>
      <w:hyperlink r:id="rId11" w:tgtFrame="_blank" w:tooltip="Nghị định 47/2020/NĐ-CP" w:history="1">
        <w:r w:rsidRPr="00AC0E01">
          <w:rPr>
            <w:rFonts w:eastAsia="Times New Roman" w:cs="Times New Roman"/>
            <w:sz w:val="28"/>
            <w:szCs w:val="28"/>
            <w:lang w:val="vi"/>
          </w:rPr>
          <w:t>47/2020/NĐ-CP</w:t>
        </w:r>
      </w:hyperlink>
      <w:r w:rsidRPr="00AC0E01">
        <w:rPr>
          <w:rFonts w:eastAsia="Times New Roman" w:cs="Times New Roman"/>
          <w:sz w:val="28"/>
          <w:szCs w:val="28"/>
          <w:lang w:val="vi"/>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Sở Thông tin và Truyền thông chủ trì, phối hợp với các cơ quan có liên quan triển khai LGSP của tỉnh phục vụ kết nối, chia sẻ dữ liệu với các bộ, cơ quan ngang bộ, cơ quan thuộc Chính phủ, các tỉnh, thành phố trực thuộc Trung ương và các cơ quan nhà nước trên địa bàn tỉnh.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0" w:name="dieu_13"/>
      <w:r w:rsidRPr="00AC0E01">
        <w:rPr>
          <w:rFonts w:eastAsia="Times New Roman" w:cs="Times New Roman"/>
          <w:b/>
          <w:bCs/>
          <w:sz w:val="28"/>
          <w:szCs w:val="28"/>
          <w:lang w:val="vi"/>
        </w:rPr>
        <w:t>Điều 14. Chia sẻ dữ liệu theo yêu cầu đặc thù</w:t>
      </w:r>
      <w:bookmarkEnd w:id="20"/>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Các hoạt động chia sẻ dữ liệu theo yêu cầu đặc thù thực hiện theo các điều khoản quy định tại Mục 3 Chương III Nghị định số </w:t>
      </w:r>
      <w:hyperlink r:id="rId12" w:tgtFrame="_blank" w:tooltip="Nghị định 47/2020/NĐ-CP" w:history="1">
        <w:r w:rsidRPr="00AC0E01">
          <w:rPr>
            <w:rFonts w:eastAsia="Times New Roman" w:cs="Times New Roman"/>
            <w:sz w:val="28"/>
            <w:szCs w:val="28"/>
            <w:lang w:val="vi"/>
          </w:rPr>
          <w:t>47/2020/NĐ-CP</w:t>
        </w:r>
      </w:hyperlink>
      <w:r w:rsidRPr="00AC0E01">
        <w:rPr>
          <w:rFonts w:eastAsia="Times New Roman" w:cs="Times New Roman"/>
          <w:sz w:val="28"/>
          <w:szCs w:val="28"/>
          <w:lang w:val="vi"/>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1" w:name="dieu_14"/>
      <w:r w:rsidRPr="00AC0E01">
        <w:rPr>
          <w:rFonts w:eastAsia="Times New Roman" w:cs="Times New Roman"/>
          <w:b/>
          <w:bCs/>
          <w:sz w:val="28"/>
          <w:szCs w:val="28"/>
          <w:lang w:val="vi"/>
        </w:rPr>
        <w:lastRenderedPageBreak/>
        <w:t>Điều 15. Bảo đảm an toàn trong quá trình kết nối, chia sẻ dữ liệu</w:t>
      </w:r>
      <w:bookmarkEnd w:id="21"/>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Việc kết nối, chia sẻ dữ liệu phải tuân thủ các quy định của pháp luật về an toàn thông tin mạng, an ninh mạng và các quy định tại Điều 28 Nghị định số </w:t>
      </w:r>
      <w:hyperlink r:id="rId13" w:tgtFrame="_blank" w:tooltip="Nghị định 47/2020/NĐ-CP" w:history="1">
        <w:r w:rsidRPr="00AC0E01">
          <w:rPr>
            <w:rFonts w:eastAsia="Times New Roman" w:cs="Times New Roman"/>
            <w:sz w:val="28"/>
            <w:szCs w:val="28"/>
            <w:lang w:val="vi"/>
          </w:rPr>
          <w:t>47/2020/NĐ-CP</w:t>
        </w:r>
      </w:hyperlink>
      <w:r w:rsidRPr="00AC0E01">
        <w:rPr>
          <w:rFonts w:eastAsia="Times New Roman" w:cs="Times New Roman"/>
          <w:sz w:val="28"/>
          <w:szCs w:val="28"/>
          <w:lang w:val="vi"/>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2" w:name="dieu_16"/>
      <w:r w:rsidRPr="00AC0E01">
        <w:rPr>
          <w:rFonts w:eastAsia="Times New Roman" w:cs="Times New Roman"/>
          <w:b/>
          <w:bCs/>
          <w:sz w:val="28"/>
          <w:szCs w:val="28"/>
          <w:lang w:val="vi"/>
        </w:rPr>
        <w:t>Điều 16. Quản lý kết nối, chia sẻ dữ liệu</w:t>
      </w:r>
      <w:bookmarkEnd w:id="22"/>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Hoạt động quản lý kết nối, chia sẻ dữ liệu thực hiện theo các điều khoản quy định tại Mục 4 Chương III Nghị định số </w:t>
      </w:r>
      <w:hyperlink r:id="rId14" w:tgtFrame="_blank" w:tooltip="Nghị định 47/2020/NĐ-CP" w:history="1">
        <w:r w:rsidRPr="00AC0E01">
          <w:rPr>
            <w:rFonts w:eastAsia="Times New Roman" w:cs="Times New Roman"/>
            <w:sz w:val="28"/>
            <w:szCs w:val="28"/>
            <w:lang w:val="vi"/>
          </w:rPr>
          <w:t>47/2020/NĐ-CP</w:t>
        </w:r>
      </w:hyperlink>
      <w:r w:rsidRPr="00AC0E01">
        <w:rPr>
          <w:rFonts w:eastAsia="Times New Roman" w:cs="Times New Roman"/>
          <w:sz w:val="28"/>
          <w:szCs w:val="28"/>
          <w:lang w:val="vi"/>
        </w:rPr>
        <w:t>.</w:t>
      </w:r>
    </w:p>
    <w:p w:rsidR="00B01C05" w:rsidRPr="00AC0E01" w:rsidRDefault="00B01C05" w:rsidP="00B01C05">
      <w:pPr>
        <w:shd w:val="clear" w:color="auto" w:fill="FFFFFF"/>
        <w:spacing w:after="0" w:line="240" w:lineRule="auto"/>
        <w:contextualSpacing w:val="0"/>
        <w:jc w:val="center"/>
        <w:rPr>
          <w:rFonts w:eastAsia="Times New Roman" w:cs="Times New Roman"/>
          <w:sz w:val="28"/>
          <w:szCs w:val="28"/>
          <w:lang w:val="vi"/>
        </w:rPr>
      </w:pPr>
      <w:bookmarkStart w:id="23" w:name="chuong_3"/>
      <w:r w:rsidRPr="00AC0E01">
        <w:rPr>
          <w:rFonts w:eastAsia="Times New Roman" w:cs="Times New Roman"/>
          <w:b/>
          <w:bCs/>
          <w:sz w:val="28"/>
          <w:szCs w:val="28"/>
          <w:lang w:val="vi"/>
        </w:rPr>
        <w:t>Chương I</w:t>
      </w:r>
      <w:bookmarkEnd w:id="23"/>
      <w:r w:rsidRPr="00AC0E01">
        <w:rPr>
          <w:rFonts w:eastAsia="Times New Roman" w:cs="Times New Roman"/>
          <w:b/>
          <w:bCs/>
          <w:sz w:val="28"/>
          <w:szCs w:val="28"/>
          <w:lang w:val="vi"/>
        </w:rPr>
        <w:t>V</w:t>
      </w:r>
    </w:p>
    <w:p w:rsidR="00B01C05" w:rsidRPr="00AC0E01" w:rsidRDefault="00B01C05" w:rsidP="00B01C05">
      <w:pPr>
        <w:shd w:val="clear" w:color="auto" w:fill="FFFFFF"/>
        <w:spacing w:after="0" w:line="240" w:lineRule="auto"/>
        <w:contextualSpacing w:val="0"/>
        <w:jc w:val="center"/>
        <w:rPr>
          <w:rFonts w:eastAsia="Times New Roman" w:cs="Times New Roman"/>
          <w:sz w:val="28"/>
          <w:szCs w:val="28"/>
          <w:lang w:val="vi"/>
        </w:rPr>
      </w:pPr>
      <w:bookmarkStart w:id="24" w:name="chuong_3_name"/>
      <w:r w:rsidRPr="00AC0E01">
        <w:rPr>
          <w:rFonts w:eastAsia="Times New Roman" w:cs="Times New Roman"/>
          <w:b/>
          <w:bCs/>
          <w:sz w:val="28"/>
          <w:szCs w:val="28"/>
          <w:lang w:val="vi"/>
        </w:rPr>
        <w:t>TỔ CHỨC THỰC HIỆN</w:t>
      </w:r>
      <w:bookmarkEnd w:id="24"/>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5" w:name="dieu_18"/>
      <w:r w:rsidRPr="00AC0E01">
        <w:rPr>
          <w:rFonts w:eastAsia="Times New Roman" w:cs="Times New Roman"/>
          <w:b/>
          <w:bCs/>
          <w:sz w:val="28"/>
          <w:szCs w:val="28"/>
          <w:lang w:val="vi"/>
        </w:rPr>
        <w:t>Điều 17. Trách nhiệm của Sở Thông tin và Truyền thông</w:t>
      </w:r>
      <w:bookmarkEnd w:id="25"/>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Chủ trì, phối hợp với các cơ quan có liên quan xây dựng và vận hành hệ thống cơ sở dữ liệu tỉnh Tây Ninh tuân thủ các quy định về kết nối, chia sẻ dữ liệu, đảm bảo an toàn thông tin và phù hợp với Khung kiến trúc Chính quyền điện tử Việt Nam và Kiến trúc Chính quyền điện tử tỉnh Tây Ninh.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2. Chủ trì, phối hợp với các cơ quan tham mưu Ủy ban nhân dân tỉnh sơ kết, đánh giá kết quả thực hiện </w:t>
      </w:r>
      <w:r w:rsidRPr="00AC0E01">
        <w:rPr>
          <w:rStyle w:val="fontstyle01"/>
          <w:lang w:val="vi"/>
        </w:rPr>
        <w:t>Quy ch</w:t>
      </w:r>
      <w:r w:rsidRPr="00AC0E01">
        <w:rPr>
          <w:rStyle w:val="fontstyle21"/>
          <w:rFonts w:cs="Times New Roman"/>
          <w:lang w:val="vi"/>
        </w:rPr>
        <w:t xml:space="preserve">ế </w:t>
      </w:r>
      <w:r w:rsidRPr="00AC0E01">
        <w:rPr>
          <w:rStyle w:val="fontstyle01"/>
          <w:lang w:val="vi"/>
        </w:rPr>
        <w:t>khai thác, s</w:t>
      </w:r>
      <w:r w:rsidRPr="00AC0E01">
        <w:rPr>
          <w:rStyle w:val="fontstyle21"/>
          <w:rFonts w:cs="Times New Roman"/>
          <w:lang w:val="vi"/>
        </w:rPr>
        <w:t xml:space="preserve">ử </w:t>
      </w:r>
      <w:r w:rsidRPr="00AC0E01">
        <w:rPr>
          <w:rStyle w:val="fontstyle01"/>
          <w:lang w:val="vi"/>
        </w:rPr>
        <w:t>d</w:t>
      </w:r>
      <w:r w:rsidRPr="00AC0E01">
        <w:rPr>
          <w:rStyle w:val="fontstyle21"/>
          <w:rFonts w:cs="Times New Roman"/>
          <w:lang w:val="vi"/>
        </w:rPr>
        <w:t>ụ</w:t>
      </w:r>
      <w:r w:rsidRPr="00AC0E01">
        <w:rPr>
          <w:rStyle w:val="fontstyle01"/>
          <w:lang w:val="vi"/>
        </w:rPr>
        <w:t>ng d</w:t>
      </w:r>
      <w:r w:rsidRPr="00AC0E01">
        <w:rPr>
          <w:rStyle w:val="fontstyle21"/>
          <w:rFonts w:cs="Times New Roman"/>
          <w:lang w:val="vi"/>
        </w:rPr>
        <w:t xml:space="preserve">ữ </w:t>
      </w:r>
      <w:r w:rsidRPr="00AC0E01">
        <w:rPr>
          <w:rStyle w:val="fontstyle01"/>
          <w:lang w:val="vi"/>
        </w:rPr>
        <w:t>li</w:t>
      </w:r>
      <w:r w:rsidRPr="00AC0E01">
        <w:rPr>
          <w:rStyle w:val="fontstyle21"/>
          <w:rFonts w:cs="Times New Roman"/>
          <w:lang w:val="vi"/>
        </w:rPr>
        <w:t>ệ</w:t>
      </w:r>
      <w:r w:rsidRPr="00AC0E01">
        <w:rPr>
          <w:rStyle w:val="fontstyle01"/>
          <w:lang w:val="vi"/>
        </w:rPr>
        <w:t>u của</w:t>
      </w:r>
      <w:r w:rsidRPr="00AC0E01">
        <w:rPr>
          <w:rStyle w:val="fontstyle21"/>
          <w:rFonts w:cs="Times New Roman"/>
          <w:lang w:val="vi"/>
        </w:rPr>
        <w:t xml:space="preserve"> cơ sở </w:t>
      </w:r>
      <w:r w:rsidRPr="00AC0E01">
        <w:rPr>
          <w:rStyle w:val="fontstyle01"/>
          <w:lang w:val="vi"/>
        </w:rPr>
        <w:t>d</w:t>
      </w:r>
      <w:r w:rsidRPr="00AC0E01">
        <w:rPr>
          <w:rStyle w:val="fontstyle21"/>
          <w:rFonts w:cs="Times New Roman"/>
          <w:lang w:val="vi"/>
        </w:rPr>
        <w:t xml:space="preserve">ữ </w:t>
      </w:r>
      <w:r w:rsidRPr="00AC0E01">
        <w:rPr>
          <w:rStyle w:val="fontstyle01"/>
          <w:lang w:val="vi"/>
        </w:rPr>
        <w:t>li</w:t>
      </w:r>
      <w:r w:rsidRPr="00AC0E01">
        <w:rPr>
          <w:rStyle w:val="fontstyle21"/>
          <w:rFonts w:cs="Times New Roman"/>
          <w:lang w:val="vi"/>
        </w:rPr>
        <w:t>ệ</w:t>
      </w:r>
      <w:r w:rsidRPr="00AC0E01">
        <w:rPr>
          <w:rStyle w:val="fontstyle01"/>
          <w:lang w:val="vi"/>
        </w:rPr>
        <w:t>u t</w:t>
      </w:r>
      <w:r w:rsidRPr="00AC0E01">
        <w:rPr>
          <w:rStyle w:val="fontstyle21"/>
          <w:rFonts w:cs="Times New Roman"/>
          <w:lang w:val="vi"/>
        </w:rPr>
        <w:t>ỉ</w:t>
      </w:r>
      <w:r w:rsidRPr="00AC0E01">
        <w:rPr>
          <w:rStyle w:val="fontstyle01"/>
          <w:lang w:val="vi"/>
        </w:rPr>
        <w:t>nh Tây Ninh theo định kỳ.</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Hướng dẫn thực hiện các hoạt động quản trị dữ liệu, quản trị chia sẻ, khai thác dữ liệu trong cơ quan nhà nước của tỉnh; giám sát việc thực hiện các hoạt động quản trị dữ liệu, quản trị chia sẻ, khai thác dữ liệu của hệ thống cơ sở dữ liệu tỉnh Tây Ninh.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Thu thập, thẩm định và công bố danh sách các cơ quan cung cấp dữ liệu, danh mục dữ liệu được cung cấp làm cơ sở để các cơ quan nhà nước khai thác, sử dụng. Thu thập, quản lý dữ liệu danh mục dùng chung trong phạm vi toàn tỉnh cung cấp cho các cơ quan có nhu cầu.</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5. Thu thập, đánh giá các kết nối theo hình thức chia sẻ dữ liệu theo yêu cầu đặc thù để yêu cầu các cơ quan cung cấp dữ liệu chuyển thành chia sẻ dữ liệu theo hình thức mặc định.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6. Triển khai các giải pháp, sáng kiến, tiện ích hỗ trợ chia sẻ dữ liệu, hỗ trợ các đối tượng tham gia thủ tục hành chính công trực tuyến trên cơ sở kết nối, chia sẻ dữ liệu.</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7. Là đầu mối tiếp nhận, giải quyết các vướng mắc kỹ thuật trong quá trình triển khai kết nối các hệ thống thông tin với hệ thống cơ sở dữ liệu dùng chung của tỉnh.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8. Hướng dẫn các cơ quan chủ quản cơ sở dữ liệu tự kiểm tra, đánh giá dữ liệu; lập chương trình, kế hoạch kiểm tra, đánh giá dữ liệu trình Chủ tịch Ủy ban </w:t>
      </w:r>
      <w:r w:rsidRPr="00AC0E01">
        <w:rPr>
          <w:rFonts w:eastAsia="Times New Roman" w:cs="Times New Roman"/>
          <w:sz w:val="28"/>
          <w:szCs w:val="28"/>
          <w:lang w:val="vi"/>
        </w:rPr>
        <w:lastRenderedPageBreak/>
        <w:t>nhân dân tỉnh phê duyệt và thực hiện chương trình, kế hoạch kiểm tra, đánh giá dữ liệu hàng năm.</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9. Chỉ đạo đơn vị chuyên môn trực thuộc Sở: </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a) Quản trị kỹ thuật, duy tu, bảo dưỡng, vận hành đảm bảo hoạt động ổn định liên tục 24 giờ trong một ngày và 7 ngày trong tuần trên mạng Internet; thường xuyên kiểm tra, giám sát và hỗ trợ kịp thời các cơ quan, đơn vị khai thác sử dụng và đảm bảo an toàn thông tin cho kho dữ liệu dùng chung tỉnh Tây Ninh và </w:t>
      </w:r>
      <w:r w:rsidRPr="00AC0E01">
        <w:rPr>
          <w:rFonts w:cs="Times New Roman"/>
          <w:sz w:val="28"/>
          <w:szCs w:val="28"/>
          <w:lang w:val="vi-VN"/>
        </w:rPr>
        <w:t>Cổng dữ liệu tỉnh</w:t>
      </w:r>
      <w:r w:rsidRPr="00AC0E01">
        <w:rPr>
          <w:rFonts w:eastAsia="Times New Roman" w:cs="Times New Roman"/>
          <w:sz w:val="28"/>
          <w:szCs w:val="28"/>
          <w:lang w:val="vi"/>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b) Thực hiện nâng cấp, mở rộng các chức năng, tính năng kho dữ liệu tỉnh Tây Ninh đảm bảo an toàn thông tin mạng;</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c) Định kỳ hàng năm báo cáo đánh giá kết quả hoạt động của kho dữ liệu tỉnh Tây Ninh và lập kế hoạch, dự toán kinh phí quản trị kỹ thuật, duy tu, bảo dưỡng, vận hành và nâng cấp kho dữ liệu tỉnh Tây Ninh trình cấp có thẩm quyền phê duyệt theo quy định.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6" w:name="dieu_19"/>
      <w:r w:rsidRPr="00AC0E01">
        <w:rPr>
          <w:rFonts w:eastAsia="Times New Roman" w:cs="Times New Roman"/>
          <w:b/>
          <w:bCs/>
          <w:sz w:val="28"/>
          <w:szCs w:val="28"/>
          <w:lang w:val="vi"/>
        </w:rPr>
        <w:t>Điều 18. Trách nhiệm của Sở Kế hoạch và Đầu tư</w:t>
      </w:r>
      <w:bookmarkEnd w:id="26"/>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Bố trí kinh phí đầu tư phát triển cho việc xây dựng, nâng cấp hệ thống thông tin đáp ứng yêu cầu quản lý, kết nối, chia sẻ dữ liệu theo các quy định tại Quy chế này và quy định của pháp luật có liên quan.</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7" w:name="dieu_20"/>
      <w:r w:rsidRPr="00AC0E01">
        <w:rPr>
          <w:rFonts w:eastAsia="Times New Roman" w:cs="Times New Roman"/>
          <w:b/>
          <w:bCs/>
          <w:sz w:val="28"/>
          <w:szCs w:val="28"/>
          <w:lang w:val="vi"/>
        </w:rPr>
        <w:t>Điều 19. Trách nhiệm của Sở Tài chính</w:t>
      </w:r>
      <w:bookmarkEnd w:id="27"/>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Phối hợp với cơ quan chủ quản cơ sở dữ liệu tham mưu UBND tỉnh bố trí kinh phí thực hiện các nội dung liên quan đến việc quản lý, kết nối, chia sẻ dữ liệu thuộc nhiệm vụ chi thường xuyên của ngân sách địa phương theo phân cấp trên cơ sở khả năng cân đối ngân sách hàng năm.</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8" w:name="dieu_21"/>
      <w:r w:rsidRPr="00AC0E01">
        <w:rPr>
          <w:rFonts w:eastAsia="Times New Roman" w:cs="Times New Roman"/>
          <w:b/>
          <w:bCs/>
          <w:sz w:val="28"/>
          <w:szCs w:val="28"/>
          <w:lang w:val="vi"/>
        </w:rPr>
        <w:t>Điều 20. Trách nhiệm của Công an tỉnh Tây Ninh</w:t>
      </w:r>
      <w:bookmarkEnd w:id="28"/>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Hướng dẫn, thực hiện các biện pháp bảo đảm an ninh mạng trong quá trình kết nối, chia sẻ dữ liệu số.</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29" w:name="dieu_22"/>
      <w:r w:rsidRPr="00AC0E01">
        <w:rPr>
          <w:rFonts w:eastAsia="Times New Roman" w:cs="Times New Roman"/>
          <w:b/>
          <w:bCs/>
          <w:sz w:val="28"/>
          <w:szCs w:val="28"/>
          <w:lang w:val="vi"/>
        </w:rPr>
        <w:t>Điều 21. Trách nhiệm của các sở, ban, ngành, Ủy ban nhân dân các huyện, thị xã</w:t>
      </w:r>
      <w:bookmarkEnd w:id="29"/>
      <w:r w:rsidRPr="00AC0E01">
        <w:rPr>
          <w:rFonts w:eastAsia="Times New Roman" w:cs="Times New Roman"/>
          <w:b/>
          <w:bCs/>
          <w:sz w:val="28"/>
          <w:szCs w:val="28"/>
          <w:lang w:val="vi"/>
        </w:rPr>
        <w:t>, thành phố</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Thực hiện và chỉ đạo các tổ chức, cá nhân có liên quan thực hiện các nhiệm vụ được giao tại Quy chế này. Tổ chức triển khai, thực hiện các nhiệm vụ với vai trò là cơ quan cung cấp dữ liệu đối với dữ liệu do mình quản lý theo quy định tại Quy chế này.</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Trên cơ sở các quy chuẩn, tiêu chuẩn kỹ thuật chuyên ngành, phối hợp với đơn vị quản lý kho dữ liệu tỉnh Tây Ninh thực hiện kết nối chia sẻ dữ liệu trong phạm vi dữ liệu chuyên ngành thuộc thẩm quyền quản lý.</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lastRenderedPageBreak/>
        <w:t>3. Tham mưu bố trí kinh phí cho các hoạt động kết nối, chia sẻ dữ liệu đảm bảo đúng quy định của pháp luật.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4. </w:t>
      </w:r>
      <w:r w:rsidRPr="00AC0E01">
        <w:rPr>
          <w:rFonts w:cs="Times New Roman"/>
          <w:sz w:val="28"/>
          <w:szCs w:val="28"/>
          <w:shd w:val="clear" w:color="auto" w:fill="FFFFFF"/>
          <w:lang w:val="vi"/>
        </w:rPr>
        <w:t>Cơ quan khai thác dữ liệu tuân thủ các quy định về quản lý, kết nối và chia sẻ dữ liệu số của cơ quan nhà nước và các quy định pháp luật có liên quan.</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 xml:space="preserve">5. Đề xuất danh mục dữ liệu ngành có thể chia sẻ và cung cấp dữ liệu mở, trình UBND tỉnh ban hành và phối hợp đơn vị quản lý kho dữ liệu tỉnh Tây Ninh thực hiện công bố. </w:t>
      </w:r>
    </w:p>
    <w:p w:rsidR="00B01C05" w:rsidRPr="00AC0E01" w:rsidRDefault="00B01C05" w:rsidP="00B01C05">
      <w:pPr>
        <w:widowControl w:val="0"/>
        <w:tabs>
          <w:tab w:val="left" w:pos="961"/>
        </w:tabs>
        <w:autoSpaceDE w:val="0"/>
        <w:autoSpaceDN w:val="0"/>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6. Xác định tần suất, thời gian cập nhật, tích hợp dữ liệu, thời hạn sử dụng dữ liệu chia sẻ trong phạm vi dữ liệu chuyên ngành thuộc thẩm quyền quản lý.</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30" w:name="dieu_23"/>
      <w:r w:rsidRPr="00AC0E01">
        <w:rPr>
          <w:rFonts w:eastAsia="Times New Roman" w:cs="Times New Roman"/>
          <w:b/>
          <w:bCs/>
          <w:sz w:val="28"/>
          <w:szCs w:val="28"/>
          <w:lang w:val="vi"/>
        </w:rPr>
        <w:t>Điều 22. Trách nhiệm của cơ quan chủ quản các hệ thống thông tin</w:t>
      </w:r>
      <w:bookmarkEnd w:id="30"/>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1. Tổ chức triển khai thực hiện các quy định về kết nối, thu thập, thẩm định, chia sẻ dữ liệu với vai trò là cơ quan cung cấp dữ liệu đối với dữ liệu do mình quản lý.</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2. Tuân thủ các tài liệu kỹ thuật của hệ thống cơ sở dữ liệu tỉnh Tây Ninh khi xây dựng các hệ thống thông tin, triển khai kết nối.</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3. Phối hợp với Sở Thông tin và Truyền thông và các cơ quan, đơn vị có liên quan kiểm tra, đánh giá khả năng kết nối, chia sẻ dữ liệu của các hệ thống thông tin hiện có nhằm đáp ứng các yêu cầu kỹ thuật, cấu trúc dữ liệu trao đổi phục vụ kết nối, chia sẻ dữ liệu với hệ thống Kho dữ liệu tỉnh Tây Ninh, cụ thể:</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a) Đối với hệ thống thông tin đáp ứng các yêu cầu kỹ thuật về kết nối: Các cơ quan xác định những thông tin dữ liệu cần chia sẻ đảm bảo cung cấp đầy đủ, đúng quy định;</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b) Đối với hệ thống thông tin chưa đáp ứng các yêu cầu kỹ thuật về kết nối: Các cơ quan chủ trì, phối hợp với Sở Thông tin và Truyền thông và các cơ quan liên quan tham mưu, báo cáo Ủy ban nhân dân tỉnh để thực hiện đầu tư, nâng cấp hệ thống đảm bảo đáp ứng các yêu cầu về kết nối, chia sẻ dữ liệu.</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4. Rà soát, cập nhật các quy chế khai thác và sử dụng dữ liệu của các hệ thống thông tin thuộc hệ thống cơ sở dữ liệu dùng chung của tỉnh đảm bảo đồng bộ và phù hợp với các quy định tại Quy chế này và Nghị định số </w:t>
      </w:r>
      <w:hyperlink r:id="rId15" w:tgtFrame="_blank" w:tooltip="Nghị định 47/2020/NĐ-CP" w:history="1">
        <w:r w:rsidRPr="00AC0E01">
          <w:rPr>
            <w:rFonts w:eastAsia="Times New Roman" w:cs="Times New Roman"/>
            <w:sz w:val="28"/>
            <w:szCs w:val="28"/>
            <w:lang w:val="vi"/>
          </w:rPr>
          <w:t>47/2020/NĐ-CP</w:t>
        </w:r>
      </w:hyperlink>
      <w:r w:rsidRPr="00AC0E01">
        <w:rPr>
          <w:rFonts w:eastAsia="Times New Roman" w:cs="Times New Roman"/>
          <w:sz w:val="28"/>
          <w:szCs w:val="28"/>
          <w:lang w:val="vi"/>
        </w:rPr>
        <w:t>.</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r w:rsidRPr="00AC0E01">
        <w:rPr>
          <w:rFonts w:eastAsia="Times New Roman" w:cs="Times New Roman"/>
          <w:sz w:val="28"/>
          <w:szCs w:val="28"/>
          <w:lang w:val="vi"/>
        </w:rPr>
        <w:t>5. Chủ động tổ chức kiểm tra đánh giá định kỳ dữ liệu và gửi báo cáo về Sở Thông tin và Truyền thông trước ngày 15 tháng 11 hàng năm.</w:t>
      </w:r>
    </w:p>
    <w:p w:rsidR="00B01C05" w:rsidRPr="00AC0E01" w:rsidRDefault="00B01C05" w:rsidP="00B01C05">
      <w:pPr>
        <w:shd w:val="clear" w:color="auto" w:fill="FFFFFF"/>
        <w:spacing w:before="120" w:line="264" w:lineRule="auto"/>
        <w:ind w:firstLine="709"/>
        <w:contextualSpacing w:val="0"/>
        <w:rPr>
          <w:rFonts w:eastAsia="Times New Roman" w:cs="Times New Roman"/>
          <w:sz w:val="28"/>
          <w:szCs w:val="28"/>
          <w:lang w:val="vi"/>
        </w:rPr>
      </w:pPr>
      <w:bookmarkStart w:id="31" w:name="dieu_25"/>
      <w:r w:rsidRPr="00AC0E01">
        <w:rPr>
          <w:rFonts w:eastAsia="Times New Roman" w:cs="Times New Roman"/>
          <w:b/>
          <w:bCs/>
          <w:sz w:val="28"/>
          <w:szCs w:val="28"/>
          <w:lang w:val="vi"/>
        </w:rPr>
        <w:t>Điều 23. Điều khoản thi hành</w:t>
      </w:r>
      <w:bookmarkEnd w:id="31"/>
    </w:p>
    <w:p w:rsidR="00B01C05" w:rsidRPr="00AC0E01" w:rsidRDefault="00B01C05" w:rsidP="00B01C05">
      <w:pPr>
        <w:shd w:val="clear" w:color="auto" w:fill="FFFFFF"/>
        <w:spacing w:before="120" w:line="264" w:lineRule="auto"/>
        <w:ind w:firstLine="709"/>
        <w:contextualSpacing w:val="0"/>
        <w:rPr>
          <w:rFonts w:cs="Times New Roman"/>
          <w:sz w:val="28"/>
          <w:szCs w:val="28"/>
          <w:lang w:val="sq-AL"/>
        </w:rPr>
      </w:pPr>
      <w:r w:rsidRPr="00AC0E01">
        <w:rPr>
          <w:rFonts w:cs="Times New Roman"/>
          <w:sz w:val="28"/>
          <w:szCs w:val="28"/>
          <w:lang w:val="sq-AL"/>
        </w:rPr>
        <w:t>1. Trong quá trình thực hiện, trường hợp văn bản quy phạm pháp luật được viện dẫn áp dụng tại Quy chế này được sửa đổi, bổ sung hoặc thay thế bằng văn bản mới thì sẽ áp dụng theo các văn bản mới.</w:t>
      </w:r>
    </w:p>
    <w:p w:rsidR="00B01C05" w:rsidRPr="00E95570" w:rsidRDefault="00B01C05" w:rsidP="00B01C05">
      <w:pPr>
        <w:shd w:val="clear" w:color="auto" w:fill="FFFFFF"/>
        <w:spacing w:before="120" w:line="264" w:lineRule="auto"/>
        <w:ind w:firstLine="709"/>
        <w:contextualSpacing w:val="0"/>
        <w:rPr>
          <w:rFonts w:cs="Times New Roman"/>
          <w:sz w:val="28"/>
          <w:szCs w:val="28"/>
          <w:lang w:val="sq-AL"/>
        </w:rPr>
      </w:pPr>
      <w:r w:rsidRPr="00AC0E01">
        <w:rPr>
          <w:rFonts w:eastAsia="Times New Roman" w:cs="Times New Roman"/>
          <w:sz w:val="28"/>
          <w:szCs w:val="28"/>
          <w:lang w:val="sq-AL"/>
        </w:rPr>
        <w:lastRenderedPageBreak/>
        <w:t>2. Trong quá trình triển khai thực hiện, nếu có khó khăn, vướng mắc và cần sửa đổi, bổ sung Quy chế này, các cơ quan và cá nhân kịp thời phản ánh về Sở Thông tin và Truyền thông để tổng hợp, báo cáo UBND tỉnh xem xét, sửa đổi, bổ sung cho phù hợp./.</w:t>
      </w:r>
    </w:p>
    <w:p w:rsidR="00856F6C" w:rsidRPr="00DE6421" w:rsidRDefault="00856F6C" w:rsidP="005F026A">
      <w:pPr>
        <w:shd w:val="clear" w:color="auto" w:fill="FFFFFF"/>
        <w:spacing w:after="0" w:line="234" w:lineRule="atLeast"/>
        <w:contextualSpacing w:val="0"/>
        <w:rPr>
          <w:rFonts w:eastAsia="Times New Roman" w:cs="Times New Roman"/>
          <w:b/>
          <w:bCs/>
          <w:sz w:val="28"/>
          <w:szCs w:val="28"/>
        </w:rPr>
      </w:pPr>
    </w:p>
    <w:sectPr w:rsidR="00856F6C" w:rsidRPr="00DE6421" w:rsidSect="007B5515">
      <w:headerReference w:type="default" r:id="rId16"/>
      <w:pgSz w:w="11907" w:h="16840" w:code="9"/>
      <w:pgMar w:top="1361"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0FA" w:rsidRDefault="00E330FA" w:rsidP="00DD7E69">
      <w:pPr>
        <w:spacing w:after="0" w:line="240" w:lineRule="auto"/>
      </w:pPr>
      <w:r>
        <w:separator/>
      </w:r>
    </w:p>
  </w:endnote>
  <w:endnote w:type="continuationSeparator" w:id="0">
    <w:p w:rsidR="00E330FA" w:rsidRDefault="00E330FA" w:rsidP="00DD7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0FA" w:rsidRDefault="00E330FA" w:rsidP="00DD7E69">
      <w:pPr>
        <w:spacing w:after="0" w:line="240" w:lineRule="auto"/>
      </w:pPr>
      <w:r>
        <w:separator/>
      </w:r>
    </w:p>
  </w:footnote>
  <w:footnote w:type="continuationSeparator" w:id="0">
    <w:p w:rsidR="00E330FA" w:rsidRDefault="00E330FA" w:rsidP="00DD7E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1048804"/>
      <w:docPartObj>
        <w:docPartGallery w:val="Page Numbers (Top of Page)"/>
        <w:docPartUnique/>
      </w:docPartObj>
    </w:sdtPr>
    <w:sdtEndPr>
      <w:rPr>
        <w:noProof/>
      </w:rPr>
    </w:sdtEndPr>
    <w:sdtContent>
      <w:p w:rsidR="00DD7E69" w:rsidRDefault="00DD7E69">
        <w:pPr>
          <w:pStyle w:val="Header"/>
          <w:jc w:val="center"/>
        </w:pPr>
        <w:r>
          <w:fldChar w:fldCharType="begin"/>
        </w:r>
        <w:r>
          <w:instrText xml:space="preserve"> PAGE   \* MERGEFORMAT </w:instrText>
        </w:r>
        <w:r>
          <w:fldChar w:fldCharType="separate"/>
        </w:r>
        <w:r w:rsidR="00807578">
          <w:rPr>
            <w:noProof/>
          </w:rPr>
          <w:t>2</w:t>
        </w:r>
        <w:r>
          <w:rPr>
            <w:noProof/>
          </w:rPr>
          <w:fldChar w:fldCharType="end"/>
        </w:r>
      </w:p>
    </w:sdtContent>
  </w:sdt>
  <w:p w:rsidR="00DD7E69" w:rsidRDefault="00DD7E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B533C"/>
    <w:multiLevelType w:val="hybridMultilevel"/>
    <w:tmpl w:val="12DA92EC"/>
    <w:lvl w:ilvl="0" w:tplc="3070C7AE">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74A2345F"/>
    <w:multiLevelType w:val="hybridMultilevel"/>
    <w:tmpl w:val="F44CC2C8"/>
    <w:lvl w:ilvl="0" w:tplc="F9F86790">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F6C"/>
    <w:rsid w:val="00107651"/>
    <w:rsid w:val="002A08B4"/>
    <w:rsid w:val="002B16FE"/>
    <w:rsid w:val="002E303A"/>
    <w:rsid w:val="00313F6C"/>
    <w:rsid w:val="003875AF"/>
    <w:rsid w:val="003E39D2"/>
    <w:rsid w:val="004C1942"/>
    <w:rsid w:val="004F644F"/>
    <w:rsid w:val="00503388"/>
    <w:rsid w:val="00535EA9"/>
    <w:rsid w:val="005E1AE6"/>
    <w:rsid w:val="005F026A"/>
    <w:rsid w:val="00635617"/>
    <w:rsid w:val="00657A9A"/>
    <w:rsid w:val="00707861"/>
    <w:rsid w:val="00783E94"/>
    <w:rsid w:val="00787801"/>
    <w:rsid w:val="007B1CE4"/>
    <w:rsid w:val="007B5515"/>
    <w:rsid w:val="00804CB0"/>
    <w:rsid w:val="00807578"/>
    <w:rsid w:val="008127FB"/>
    <w:rsid w:val="00856F6C"/>
    <w:rsid w:val="009B3C77"/>
    <w:rsid w:val="009D279C"/>
    <w:rsid w:val="009E7AB4"/>
    <w:rsid w:val="00A1263C"/>
    <w:rsid w:val="00B01C05"/>
    <w:rsid w:val="00B149DE"/>
    <w:rsid w:val="00B3182B"/>
    <w:rsid w:val="00BB5138"/>
    <w:rsid w:val="00C11942"/>
    <w:rsid w:val="00C94006"/>
    <w:rsid w:val="00CB07E6"/>
    <w:rsid w:val="00CB7D69"/>
    <w:rsid w:val="00D258C6"/>
    <w:rsid w:val="00DD7E69"/>
    <w:rsid w:val="00DE6421"/>
    <w:rsid w:val="00E330FA"/>
    <w:rsid w:val="00EF4EC4"/>
    <w:rsid w:val="00EF6311"/>
    <w:rsid w:val="00F91F3C"/>
    <w:rsid w:val="00F94C61"/>
    <w:rsid w:val="00FA0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F6C"/>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paragraph" w:styleId="Header">
    <w:name w:val="header"/>
    <w:basedOn w:val="Normal"/>
    <w:link w:val="HeaderChar"/>
    <w:uiPriority w:val="99"/>
    <w:unhideWhenUsed/>
    <w:rsid w:val="00DD7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E69"/>
    <w:rPr>
      <w:rFonts w:ascii="Times New Roman" w:hAnsi="Times New Roman"/>
      <w:sz w:val="26"/>
    </w:rPr>
  </w:style>
  <w:style w:type="paragraph" w:styleId="Footer">
    <w:name w:val="footer"/>
    <w:basedOn w:val="Normal"/>
    <w:link w:val="FooterChar"/>
    <w:uiPriority w:val="99"/>
    <w:unhideWhenUsed/>
    <w:rsid w:val="00DD7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E69"/>
    <w:rPr>
      <w:rFonts w:ascii="Times New Roman" w:hAnsi="Times New Roman"/>
      <w:sz w:val="26"/>
    </w:rPr>
  </w:style>
  <w:style w:type="paragraph" w:styleId="BalloonText">
    <w:name w:val="Balloon Text"/>
    <w:basedOn w:val="Normal"/>
    <w:link w:val="BalloonTextChar"/>
    <w:uiPriority w:val="99"/>
    <w:semiHidden/>
    <w:unhideWhenUsed/>
    <w:rsid w:val="00BB51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138"/>
    <w:rPr>
      <w:rFonts w:ascii="Segoe UI" w:hAnsi="Segoe UI" w:cs="Segoe UI"/>
      <w:sz w:val="18"/>
      <w:szCs w:val="18"/>
    </w:rPr>
  </w:style>
  <w:style w:type="character" w:customStyle="1" w:styleId="fontstyle01">
    <w:name w:val="fontstyle01"/>
    <w:basedOn w:val="DefaultParagraphFont"/>
    <w:rsid w:val="00B01C05"/>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01C05"/>
    <w:rPr>
      <w:rFonts w:ascii="TimesNewRoman" w:hAnsi="TimesNewRoman" w:hint="default"/>
      <w:b w:val="0"/>
      <w:bCs w:val="0"/>
      <w:i w:val="0"/>
      <w:iCs w:val="0"/>
      <w:color w:val="000000"/>
      <w:sz w:val="28"/>
      <w:szCs w:val="28"/>
    </w:rPr>
  </w:style>
  <w:style w:type="paragraph" w:styleId="ListParagraph">
    <w:name w:val="List Paragraph"/>
    <w:basedOn w:val="Normal"/>
    <w:uiPriority w:val="1"/>
    <w:qFormat/>
    <w:rsid w:val="00B01C0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F6C"/>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paragraph" w:styleId="Header">
    <w:name w:val="header"/>
    <w:basedOn w:val="Normal"/>
    <w:link w:val="HeaderChar"/>
    <w:uiPriority w:val="99"/>
    <w:unhideWhenUsed/>
    <w:rsid w:val="00DD7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E69"/>
    <w:rPr>
      <w:rFonts w:ascii="Times New Roman" w:hAnsi="Times New Roman"/>
      <w:sz w:val="26"/>
    </w:rPr>
  </w:style>
  <w:style w:type="paragraph" w:styleId="Footer">
    <w:name w:val="footer"/>
    <w:basedOn w:val="Normal"/>
    <w:link w:val="FooterChar"/>
    <w:uiPriority w:val="99"/>
    <w:unhideWhenUsed/>
    <w:rsid w:val="00DD7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E69"/>
    <w:rPr>
      <w:rFonts w:ascii="Times New Roman" w:hAnsi="Times New Roman"/>
      <w:sz w:val="26"/>
    </w:rPr>
  </w:style>
  <w:style w:type="paragraph" w:styleId="BalloonText">
    <w:name w:val="Balloon Text"/>
    <w:basedOn w:val="Normal"/>
    <w:link w:val="BalloonTextChar"/>
    <w:uiPriority w:val="99"/>
    <w:semiHidden/>
    <w:unhideWhenUsed/>
    <w:rsid w:val="00BB51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138"/>
    <w:rPr>
      <w:rFonts w:ascii="Segoe UI" w:hAnsi="Segoe UI" w:cs="Segoe UI"/>
      <w:sz w:val="18"/>
      <w:szCs w:val="18"/>
    </w:rPr>
  </w:style>
  <w:style w:type="character" w:customStyle="1" w:styleId="fontstyle01">
    <w:name w:val="fontstyle01"/>
    <w:basedOn w:val="DefaultParagraphFont"/>
    <w:rsid w:val="00B01C05"/>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01C05"/>
    <w:rPr>
      <w:rFonts w:ascii="TimesNewRoman" w:hAnsi="TimesNewRoman" w:hint="default"/>
      <w:b w:val="0"/>
      <w:bCs w:val="0"/>
      <w:i w:val="0"/>
      <w:iCs w:val="0"/>
      <w:color w:val="000000"/>
      <w:sz w:val="28"/>
      <w:szCs w:val="28"/>
    </w:rPr>
  </w:style>
  <w:style w:type="paragraph" w:styleId="ListParagraph">
    <w:name w:val="List Paragraph"/>
    <w:basedOn w:val="Normal"/>
    <w:uiPriority w:val="1"/>
    <w:qFormat/>
    <w:rsid w:val="00B01C0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cong-nghe-thong-tin/nghi-dinh-47-2020-nd-cp-quan-ly-ket-noi-va-chia-se-du-lieu-so-cua-co-quan-nha-nuoc-439384.aspx" TargetMode="External"/><Relationship Id="rId13" Type="http://schemas.openxmlformats.org/officeDocument/2006/relationships/hyperlink" Target="https://thuvienphapluat.vn/van-ban/cong-nghe-thong-tin/nghi-dinh-47-2020-nd-cp-quan-ly-ket-noi-va-chia-se-du-lieu-so-cua-co-quan-nha-nuoc-439384.aspx" TargetMode="External"/><Relationship Id="rId18"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thuvienphapluat.vn/van-ban/cong-nghe-thong-tin/nghi-dinh-47-2020-nd-cp-quan-ly-ket-noi-va-chia-se-du-lieu-so-cua-co-quan-nha-nuoc-439384.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huvienphapluat.vn/van-ban/cong-nghe-thong-tin/nghi-dinh-47-2020-nd-cp-quan-ly-ket-noi-va-chia-se-du-lieu-so-cua-co-quan-nha-nuoc-439384.aspx" TargetMode="External"/><Relationship Id="rId5" Type="http://schemas.openxmlformats.org/officeDocument/2006/relationships/webSettings" Target="webSettings.xml"/><Relationship Id="rId15" Type="http://schemas.openxmlformats.org/officeDocument/2006/relationships/hyperlink" Target="https://thuvienphapluat.vn/van-ban/cong-nghe-thong-tin/nghi-dinh-47-2020-nd-cp-quan-ly-ket-noi-va-chia-se-du-lieu-so-cua-co-quan-nha-nuoc-439384.aspx" TargetMode="External"/><Relationship Id="rId10" Type="http://schemas.openxmlformats.org/officeDocument/2006/relationships/hyperlink" Target="https://thuvienphapluat.vn/van-ban/cong-nghe-thong-tin/nghi-dinh-47-2020-nd-cp-quan-ly-ket-noi-va-chia-se-du-lieu-so-cua-co-quan-nha-nuoc-439384.aspx" TargetMode="External"/><Relationship Id="rId19"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hyperlink" Target="https://thuvienphapluat.vn/van-ban/cong-nghe-thong-tin/thong-tu-13-2017-tt-btttt-yeu-cau-ky-thuat-ket-noi-he-thong-thong-tin-co-so-du-lieu-quoc-gia-355458.aspx" TargetMode="External"/><Relationship Id="rId14" Type="http://schemas.openxmlformats.org/officeDocument/2006/relationships/hyperlink" Target="https://thuvienphapluat.vn/van-ban/cong-nghe-thong-tin/nghi-dinh-47-2020-nd-cp-quan-ly-ket-noi-va-chia-se-du-lieu-so-cua-co-quan-nha-nuoc-43938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B4B7FF-B52C-4791-A48C-B79F736973DB}"/>
</file>

<file path=customXml/itemProps2.xml><?xml version="1.0" encoding="utf-8"?>
<ds:datastoreItem xmlns:ds="http://schemas.openxmlformats.org/officeDocument/2006/customXml" ds:itemID="{4DFD3CFD-DDED-47DB-BEB6-E8190347B682}"/>
</file>

<file path=customXml/itemProps3.xml><?xml version="1.0" encoding="utf-8"?>
<ds:datastoreItem xmlns:ds="http://schemas.openxmlformats.org/officeDocument/2006/customXml" ds:itemID="{AD715358-71D6-4A4C-A618-7F6611DA3DEC}"/>
</file>

<file path=docProps/app.xml><?xml version="1.0" encoding="utf-8"?>
<Properties xmlns="http://schemas.openxmlformats.org/officeDocument/2006/extended-properties" xmlns:vt="http://schemas.openxmlformats.org/officeDocument/2006/docPropsVTypes">
  <Template>Normal</Template>
  <TotalTime>2</TotalTime>
  <Pages>12</Pages>
  <Words>3655</Words>
  <Characters>20836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2024-09-20T01:53:00Z</cp:lastPrinted>
  <dcterms:created xsi:type="dcterms:W3CDTF">2024-10-13T13:52:00Z</dcterms:created>
  <dcterms:modified xsi:type="dcterms:W3CDTF">2024-10-13T13:53:00Z</dcterms:modified>
</cp:coreProperties>
</file>