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2914/QĐ-UBND năm 2024 về Quy định tạm thời chuẩn phổ cập bậc trung học trên địa bàn Thành phố Hồ Chí Minh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2914/QĐ-UBND</w:t>
      </w:r>
    </w:p>
    <w:p>
      <w:r>
        <w:t>Thành phố Hồ Chí Minh, ngày 18 tháng 7 năm 2023</w:t>
      </w:r>
    </w:p>
    <w:p>
      <w:r>
        <w:t>QUYẾT ĐỊNH</w:t>
      </w:r>
    </w:p>
    <w:p>
      <w:r>
        <w:t>VỀ QUY ĐỊNH TẠM THỜI CHUẨN PHỔ CẬP BẬC TRUNG HỌC TRÊN ĐỊA BÀN THÀNH PHỐ HỒ CHÍ MINH GIAI ĐOẠN 2023 - 2030</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10-CT/TW ngày 05 tháng 12 năm 2011 của Bộ Chính trị về phổ cập giáo dục mầm non cho trẻ 5 tuổi, củng cố kết quả phổ cập tiểu học và trung học cơ sở, tăng cường phân luồng học sinh sau trung học cơ sở và xóa mù chữ cho người lớn;</w:t>
      </w:r>
    </w:p>
    <w:p>
      <w:r>
        <w:t>Căn cứ Công văn số 3420/THPT ngày 23 tháng 4 năm 2003 của Bộ Giáo dục và Đào tạo về thực hiện phổ cập bậc trung học;</w:t>
      </w:r>
    </w:p>
    <w:p>
      <w:r>
        <w:t>Căn cứ Công văn số 10819/GDTrH ngày 17 tháng 12 năm 2004 của Bộ Giáo dục và Đào tạo về việc điều chỉnh tiêu chuẩn phổ cập bậc trung học;</w:t>
      </w:r>
    </w:p>
    <w:p>
      <w:r>
        <w:t>Xét đề nghị của Giám đốc Sở Giáo dục và Đào tạo tại Tờ trình số 2904/TTr-SGDĐT ngày 07 tháng 6 năm 2023.</w:t>
      </w:r>
    </w:p>
    <w:p>
      <w:r>
        <w:t>QUYẾT ĐỊNH:</w:t>
      </w:r>
    </w:p>
    <w:p>
      <w:r>
        <w:t>Điều 1.  Nay ban hành kèm theo Quyết định này Quy định tạm thời chuẩn phổ cập bậc trung học của Thành phố Hồ Chí Minh giai đoạn 2023 - 2030.</w:t>
      </w:r>
    </w:p>
    <w:p>
      <w:r>
        <w:t>Điều 2.  Giao Giám đốc Sở Giáo dục và Đào tạo, Chủ tịch Ủy ban nhân dân quận, huyện và thành phố Thủ Đức có trách nhiệm kiểm tra, đôn đốc các đơn vị đã đạt chuẩn phổ cập bậc trung học giữ vững kết quả đạt được; tiếp tục tập trung chỉ đạo, phối hợp chặt chẽ giữa các ban, ngành, đoàn thể, nâng dần chất lượng phổ cập bậc trung học ở địa phương.</w:t>
      </w:r>
    </w:p>
    <w:p>
      <w:r>
        <w:t>Điều 3.  Quyết định này có hiệu lực thi hành kể từ ngày ký. Bãi bỏ các Quyết định trước đây trái với Quyết định này.</w:t>
      </w:r>
    </w:p>
    <w:p>
      <w:r>
        <w:t>Điều 4.  Chánh Văn phòng Ủy ban nhân dân Thành phố Hồ Chí Minh, Giám đốc Sở Nội vụ, Giám đốc Sở Giáo dục và Đào tạo, Giám đốc Sở Tài chính, Giám đốc Sở Kế hoạch và Đầu tư, Thủ trưởng các Sở, ngành Thành phố có liên quan, Chủ tịch Ủy ban nhân dân các quận, huyện và thành phố Thủ Đức, các thành viên Ban chỉ đạo phổ cập bậc trung học của Thành phố chịu trách nhiệm thi hành Quyết định này./.</w:t>
      </w:r>
    </w:p>
    <w:p>
      <w:r>
        <w:t>Nơi nhận:</w:t>
      </w:r>
    </w:p>
    <w:p>
      <w:r>
        <w:t>- Như Điều 4;</w:t>
      </w:r>
    </w:p>
    <w:p>
      <w:r>
        <w:t>- Bộ Giáo dục và Đào tạo;</w:t>
      </w:r>
    </w:p>
    <w:p>
      <w:r>
        <w:t>- Thường trực Thành ủy;</w:t>
      </w:r>
    </w:p>
    <w:p>
      <w:r>
        <w:t>- Thường trực HĐND Thành phố;</w:t>
      </w:r>
    </w:p>
    <w:p>
      <w:r>
        <w:t>- TTUB: CT, các PCT;</w:t>
      </w:r>
    </w:p>
    <w:p>
      <w:r>
        <w:t>- Ban Tuyên giáo Thành ủy;</w:t>
      </w:r>
    </w:p>
    <w:p>
      <w:r>
        <w:t>- UBMTTQVN Thành phố;</w:t>
      </w:r>
    </w:p>
    <w:p>
      <w:r>
        <w:t>- Các Đoàn thể Thành phố;</w:t>
      </w:r>
    </w:p>
    <w:p>
      <w:r>
        <w:t>- Ban Văn hóa - Xã hội, HĐND TP;</w:t>
      </w:r>
    </w:p>
    <w:p>
      <w:r>
        <w:t>- VPUB: PCVP/VX;</w:t>
      </w:r>
    </w:p>
    <w:p>
      <w:r>
        <w:t>- Phòng VX;</w:t>
      </w:r>
    </w:p>
    <w:p>
      <w:r>
        <w:t>- Lưu: VT, (VX-VN).</w:t>
      </w:r>
    </w:p>
    <w:p>
      <w:r>
        <w:t>TM. ỦY BAN NHÂN DÂN</w:t>
      </w:r>
    </w:p>
    <w:p>
      <w:r>
        <w:t>KT. CHỦ TỊCH</w:t>
      </w:r>
    </w:p>
    <w:p>
      <w:r>
        <w:t>PHÓ CHỦ TỊCH</w:t>
      </w:r>
    </w:p>
    <w:p>
      <w:r>
        <w:t>Dương Anh Đức</w:t>
      </w:r>
    </w:p>
    <w:p>
      <w:r>
        <w:t>QUY ĐỊNH TẠM THỜI VỀ CHUẨN PHỔ CẬP BẬC TRUNG HỌC TRÊN ĐỊA BÀN THÀNH PHỐ HỒ CHÍ MINH GIAI ĐOẠN 2023 - 2030</w:t>
      </w:r>
    </w:p>
    <w:p>
      <w:r>
        <w:t>(Ban hành kèm theo Quyết định số 2914/QĐ-UBND ngày 18 tháng 7 năm 2023 của Ủy ban nhân dân Thành phố Hồ Chí Minh)</w:t>
      </w:r>
    </w:p>
    <w:p>
      <w:r>
        <w:t>Mục tiêu phổ cập bậc trung học của Thành phố là huy động các nguồn lực, nâng cao dân trí, làm cho hầu hết công dân của Thành phố đạt trình độ trung học trước khi hết tuổi 21, góp phần nâng cao chất lượng nguồn nhân lực, đáp ứng nhu cầu phát triển kinh tế - xã hội, phục vụ sự nghiệp công nghiệp hóa, hiện đại hóa đất nước và hội nhập quốc tế.</w:t>
      </w:r>
    </w:p>
    <w:p>
      <w:r>
        <w:t>I. CHƯƠNG TRÌNH PHỔ CẬP BẬC TRUNG HỌC</w:t>
      </w:r>
    </w:p>
    <w:p>
      <w:r>
        <w:t>Chương trình giáo dục thực hiện phổ cập bậc trung học là chương trình giáo dục trung học phổ thông, chương trình giáo dục thường xuyên cấp trung học phổ thông, chương trình đào tạo trình độ trung cấp.</w:t>
      </w:r>
    </w:p>
    <w:p>
      <w:r>
        <w:t>II. ĐỐI TƯỢNG PHỔ CẬP BẬC TRUNG HỌC</w:t>
      </w:r>
    </w:p>
    <w:p>
      <w:r>
        <w:t>Đối tượng phổ cập bậc trung học là thanh thiếu niên trong độ tuổi từ 15 đến hết 21 tuổi đã tốt nghiệp trung học cơ sở, chưa tốt nghiệp một trong ba chương trình phổ cập bậc trung học, cư trú tại Thành phố Hồ Chí Minh.</w:t>
      </w:r>
    </w:p>
    <w:p>
      <w:r>
        <w:t>III. TIÊU CHUẨN PHỔ CẬP BẬC TRUNG HỌC</w:t>
      </w:r>
    </w:p>
    <w:p>
      <w:r>
        <w:t>1. Đối với cá nhân</w:t>
      </w:r>
    </w:p>
    <w:p>
      <w:r>
        <w:t>Thanh thiếu niên thuộc đối tượng phổ cập bậc trung học được công nhận đạt chuẩn phổ cập bậc trung học phải có bằng tốt nghiệp trung học phổ thông hoặc bằng tốt nghiệp trung cấp trước khi hết tuổi 21.</w:t>
      </w:r>
    </w:p>
    <w:p>
      <w:r>
        <w:t>2. Đối với đơn vị cơ sở (phường, xã, thị trấn)</w:t>
      </w:r>
    </w:p>
    <w:p>
      <w:r>
        <w:t>Phường, xã, thị trấn được công nhận đạt chuẩn phổ cập bậc trung học phải đạt các điều kiện sau:</w:t>
      </w:r>
    </w:p>
    <w:p>
      <w:r>
        <w:t>a) Đạt và duy trì được chuẩn phổ cập giáo dục trung học cơ sở.</w:t>
      </w:r>
    </w:p>
    <w:p>
      <w:r>
        <w:t>b) Huy động được 95% trở lên số đối tượng phổ cập đã tốt nghiệp trung học cơ sở theo học chương trình phổ cập bậc trung học; đối với ngoại thành là 90%.</w:t>
      </w:r>
    </w:p>
    <w:p>
      <w:r>
        <w:t>c) Có tỷ lệ học sinh tốt nghiệp trung học phổ thông từ 90% trở lên; đối với ngoại thành từ 80% trở lên.</w:t>
      </w:r>
    </w:p>
    <w:p>
      <w:r>
        <w:t>d) Có tỷ lệ đối tượng từ 18 đến 21 tuổi có bằng tốt nghiệp chương trình phổ cập bậc trung học từ 80% trở lên; đối với ngoại thành là 70%.</w:t>
      </w:r>
    </w:p>
    <w:p>
      <w:r>
        <w:t>3. Đối với quận, huyện và thành phố thuộc Thành phố</w:t>
      </w:r>
    </w:p>
    <w:p>
      <w:r>
        <w:t>Quận, huyện và thành phố thuộc Thành phố được công nhận đạt chuẩn phổ cập bậc trung học phải đạt các điều kiện sau:</w:t>
      </w:r>
    </w:p>
    <w:p>
      <w:r>
        <w:t>a) Đạt và duy trì được chuẩn phổ cập giáo dục trung học cơ sở.</w:t>
      </w:r>
    </w:p>
    <w:p>
      <w:r>
        <w:t>b) Có 90% trở lên số phường - xã, thị trấn đạt chuẩn phổ cập bậc trung học tại thời điểm kiểm tra.</w:t>
      </w:r>
    </w:p>
    <w:p>
      <w:r>
        <w:t>c) Có Trung tâm Giáo dục nghề nghiệp - Giáo dục thường xuyên, các Trường trung học phổ thông có đủ điều kiện hoạt động để thực hiện nhiệm vụ chuyên môn theo Quy chế của Bộ Giáo dục và Đào tạo ban hành.</w:t>
      </w:r>
    </w:p>
    <w:p>
      <w:r>
        <w:t>4. Thành phố đạt chuẩn</w:t>
      </w:r>
    </w:p>
    <w:p>
      <w:r>
        <w:t>Thành phố được công nhận đạt chuẩn phổ cập bậc trung học khi:</w:t>
      </w:r>
    </w:p>
    <w:p>
      <w:r>
        <w:t>a) Đạt và duy trì được chuẩn phổ cập giáo dục trung học cơ sở.</w:t>
      </w:r>
    </w:p>
    <w:p>
      <w:r>
        <w:t>b) Có 100% quận, huyện và thành phố thuộc Thành phố đạt chuẩn phổ cập bậc trung học tại thời điểm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