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243" w:type="dxa"/>
        <w:tblInd w:w="-34" w:type="dxa"/>
        <w:tblLayout w:type="fixed"/>
        <w:tblLook w:val="04A0" w:firstRow="1" w:lastRow="0" w:firstColumn="1" w:lastColumn="0" w:noHBand="0" w:noVBand="1"/>
      </w:tblPr>
      <w:tblGrid>
        <w:gridCol w:w="3573"/>
        <w:gridCol w:w="5670"/>
      </w:tblGrid>
      <w:tr w:rsidR="00265309" w:rsidRPr="00265309" w14:paraId="519323AD" w14:textId="77777777" w:rsidTr="004B5320">
        <w:trPr>
          <w:trHeight w:val="1125"/>
        </w:trPr>
        <w:tc>
          <w:tcPr>
            <w:tcW w:w="3573" w:type="dxa"/>
          </w:tcPr>
          <w:p w14:paraId="2B0A6395" w14:textId="4EE9E65B" w:rsidR="004B5320" w:rsidRPr="00D008C6" w:rsidRDefault="004B5320" w:rsidP="004B5320">
            <w:pPr>
              <w:spacing w:after="0" w:line="240" w:lineRule="auto"/>
              <w:ind w:left="113" w:right="113"/>
              <w:jc w:val="center"/>
              <w:rPr>
                <w:rFonts w:asciiTheme="majorHAnsi" w:hAnsiTheme="majorHAnsi" w:cstheme="majorHAnsi"/>
                <w:b/>
                <w:bCs/>
                <w:sz w:val="29"/>
                <w:szCs w:val="29"/>
                <w:lang w:val="en-US"/>
              </w:rPr>
            </w:pPr>
            <w:r w:rsidRPr="00D008C6">
              <w:rPr>
                <w:rFonts w:asciiTheme="majorHAnsi" w:hAnsiTheme="majorHAnsi" w:cstheme="majorHAnsi"/>
                <w:b/>
                <w:bCs/>
                <w:szCs w:val="28"/>
                <w:lang w:val="en-US"/>
              </w:rPr>
              <w:t xml:space="preserve">ỦY BAN NHÂN DÂN TỈNH </w:t>
            </w:r>
            <w:r w:rsidR="00893201" w:rsidRPr="00D008C6">
              <w:rPr>
                <w:rFonts w:asciiTheme="majorHAnsi" w:hAnsiTheme="majorHAnsi" w:cstheme="majorHAnsi"/>
                <w:b/>
                <w:bCs/>
                <w:szCs w:val="28"/>
                <w:lang w:val="en-US"/>
              </w:rPr>
              <w:t>LÀO CAI</w:t>
            </w:r>
          </w:p>
          <w:p w14:paraId="1A284096" w14:textId="5244C061" w:rsidR="004B5320" w:rsidRPr="00265309" w:rsidRDefault="004B5320" w:rsidP="004B5320">
            <w:pPr>
              <w:spacing w:before="240" w:after="120" w:line="340" w:lineRule="atLeast"/>
              <w:jc w:val="center"/>
              <w:rPr>
                <w:rFonts w:asciiTheme="majorHAnsi" w:hAnsiTheme="majorHAnsi" w:cstheme="majorHAnsi"/>
                <w:sz w:val="26"/>
                <w:szCs w:val="26"/>
                <w:lang w:val="en-US"/>
              </w:rPr>
            </w:pPr>
            <w:r w:rsidRPr="00D008C6">
              <w:rPr>
                <w:rFonts w:asciiTheme="majorHAnsi" w:hAnsiTheme="majorHAnsi" w:cstheme="majorHAnsi"/>
                <w:noProof/>
                <w:sz w:val="29"/>
                <w:szCs w:val="29"/>
                <w:lang w:val="en-US"/>
              </w:rPr>
              <mc:AlternateContent>
                <mc:Choice Requires="wps">
                  <w:drawing>
                    <wp:anchor distT="0" distB="0" distL="114300" distR="114300" simplePos="0" relativeHeight="251655680" behindDoc="0" locked="0" layoutInCell="1" allowOverlap="1" wp14:anchorId="14CC7E4A" wp14:editId="468B2928">
                      <wp:simplePos x="0" y="0"/>
                      <wp:positionH relativeFrom="column">
                        <wp:posOffset>782691</wp:posOffset>
                      </wp:positionH>
                      <wp:positionV relativeFrom="paragraph">
                        <wp:posOffset>36830</wp:posOffset>
                      </wp:positionV>
                      <wp:extent cx="548640" cy="0"/>
                      <wp:effectExtent l="0" t="0" r="0" b="0"/>
                      <wp:wrapNone/>
                      <wp:docPr id="1965680935"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6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0D8F36" id="Straight Connector 2"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1.65pt,2.9pt" to="104.85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"/>
                  </w:pict>
                </mc:Fallback>
              </mc:AlternateContent>
            </w:r>
            <w:r w:rsidRPr="00D008C6">
              <w:rPr>
                <w:rFonts w:asciiTheme="majorHAnsi" w:hAnsiTheme="majorHAnsi" w:cstheme="majorHAnsi"/>
                <w:szCs w:val="28"/>
              </w:rPr>
              <w:t xml:space="preserve">Số:  </w:t>
            </w:r>
            <w:r w:rsidR="00744A45">
              <w:rPr>
                <w:rFonts w:asciiTheme="majorHAnsi" w:hAnsiTheme="majorHAnsi" w:cstheme="majorHAnsi"/>
                <w:szCs w:val="28"/>
                <w:lang w:val="en-US"/>
              </w:rPr>
              <w:t>19</w:t>
            </w:r>
            <w:r w:rsidRPr="00D008C6">
              <w:rPr>
                <w:rFonts w:asciiTheme="majorHAnsi" w:hAnsiTheme="majorHAnsi" w:cstheme="majorHAnsi"/>
                <w:szCs w:val="28"/>
              </w:rPr>
              <w:t xml:space="preserve"> /</w:t>
            </w:r>
            <w:r w:rsidRPr="00D008C6">
              <w:rPr>
                <w:rFonts w:asciiTheme="majorHAnsi" w:hAnsiTheme="majorHAnsi" w:cstheme="majorHAnsi"/>
                <w:szCs w:val="28"/>
                <w:lang w:val="en-US"/>
              </w:rPr>
              <w:t>2025/QĐ-UBND</w:t>
            </w:r>
          </w:p>
        </w:tc>
        <w:tc>
          <w:tcPr>
            <w:tcW w:w="5670" w:type="dxa"/>
          </w:tcPr>
          <w:p w14:paraId="15428D84" w14:textId="77777777" w:rsidR="004B5320" w:rsidRPr="00265309" w:rsidRDefault="004B5320" w:rsidP="004B5320">
            <w:pPr>
              <w:spacing w:after="0" w:line="240" w:lineRule="auto"/>
              <w:ind w:left="-83" w:right="-2"/>
              <w:jc w:val="center"/>
              <w:rPr>
                <w:rFonts w:asciiTheme="majorHAnsi" w:hAnsiTheme="majorHAnsi" w:cstheme="majorHAnsi"/>
                <w:b/>
                <w:bCs/>
                <w:sz w:val="26"/>
                <w:szCs w:val="26"/>
              </w:rPr>
            </w:pPr>
            <w:r w:rsidRPr="00265309">
              <w:rPr>
                <w:rFonts w:asciiTheme="majorHAnsi" w:hAnsiTheme="majorHAnsi" w:cstheme="majorHAnsi"/>
                <w:b/>
                <w:bCs/>
                <w:sz w:val="26"/>
                <w:szCs w:val="26"/>
              </w:rPr>
              <w:t>CỘNG HÒA XÃ HỘI CHỦ NGHĨA VIỆT NAM</w:t>
            </w:r>
          </w:p>
          <w:p w14:paraId="353BC9D2" w14:textId="77777777" w:rsidR="004B5320" w:rsidRPr="00265309" w:rsidRDefault="004B5320" w:rsidP="004B5320">
            <w:pPr>
              <w:spacing w:after="0" w:line="240" w:lineRule="auto"/>
              <w:ind w:left="-83" w:right="-2"/>
              <w:jc w:val="center"/>
              <w:rPr>
                <w:rFonts w:asciiTheme="majorHAnsi" w:hAnsiTheme="majorHAnsi" w:cstheme="majorHAnsi"/>
                <w:b/>
                <w:bCs/>
                <w:szCs w:val="28"/>
              </w:rPr>
            </w:pPr>
            <w:r w:rsidRPr="00265309">
              <w:rPr>
                <w:rFonts w:asciiTheme="majorHAnsi" w:hAnsiTheme="majorHAnsi" w:cstheme="majorHAnsi"/>
                <w:b/>
                <w:bCs/>
                <w:szCs w:val="28"/>
              </w:rPr>
              <w:t xml:space="preserve">Độc lập </w:t>
            </w:r>
            <w:r w:rsidRPr="00265309">
              <w:rPr>
                <w:rFonts w:asciiTheme="majorHAnsi" w:hAnsiTheme="majorHAnsi" w:cstheme="majorHAnsi"/>
                <w:szCs w:val="28"/>
              </w:rPr>
              <w:t>-</w:t>
            </w:r>
            <w:r w:rsidRPr="00265309">
              <w:rPr>
                <w:rFonts w:asciiTheme="majorHAnsi" w:hAnsiTheme="majorHAnsi" w:cstheme="majorHAnsi"/>
                <w:b/>
                <w:bCs/>
                <w:szCs w:val="28"/>
              </w:rPr>
              <w:t xml:space="preserve"> Tự do </w:t>
            </w:r>
            <w:r w:rsidRPr="00265309">
              <w:rPr>
                <w:rFonts w:asciiTheme="majorHAnsi" w:hAnsiTheme="majorHAnsi" w:cstheme="majorHAnsi"/>
                <w:szCs w:val="28"/>
              </w:rPr>
              <w:t>-</w:t>
            </w:r>
            <w:r w:rsidRPr="00265309">
              <w:rPr>
                <w:rFonts w:asciiTheme="majorHAnsi" w:hAnsiTheme="majorHAnsi" w:cstheme="majorHAnsi"/>
                <w:b/>
                <w:bCs/>
                <w:szCs w:val="28"/>
              </w:rPr>
              <w:t xml:space="preserve"> Hạnh phúc</w:t>
            </w:r>
          </w:p>
          <w:p w14:paraId="75838506" w14:textId="5ABC05BF" w:rsidR="004B5320" w:rsidRPr="00265309" w:rsidRDefault="004B5320" w:rsidP="004B5320">
            <w:pPr>
              <w:spacing w:before="240" w:after="120" w:line="340" w:lineRule="atLeast"/>
              <w:jc w:val="center"/>
              <w:rPr>
                <w:rFonts w:asciiTheme="majorHAnsi" w:hAnsiTheme="majorHAnsi" w:cstheme="majorHAnsi"/>
                <w:i/>
                <w:iCs/>
                <w:szCs w:val="28"/>
              </w:rPr>
            </w:pPr>
            <w:r w:rsidRPr="00265309">
              <w:rPr>
                <w:rFonts w:asciiTheme="majorHAnsi" w:hAnsiTheme="majorHAnsi" w:cstheme="majorHAnsi"/>
                <w:noProof/>
                <w:sz w:val="27"/>
                <w:szCs w:val="27"/>
                <w:lang w:val="en-US"/>
              </w:rPr>
              <mc:AlternateContent>
                <mc:Choice Requires="wps">
                  <w:drawing>
                    <wp:anchor distT="0" distB="0" distL="114300" distR="114300" simplePos="0" relativeHeight="251656704" behindDoc="0" locked="0" layoutInCell="1" allowOverlap="1" wp14:anchorId="4BB17B30" wp14:editId="103517FB">
                      <wp:simplePos x="0" y="0"/>
                      <wp:positionH relativeFrom="column">
                        <wp:posOffset>640979</wp:posOffset>
                      </wp:positionH>
                      <wp:positionV relativeFrom="paragraph">
                        <wp:posOffset>46355</wp:posOffset>
                      </wp:positionV>
                      <wp:extent cx="2130949" cy="0"/>
                      <wp:effectExtent l="0" t="0" r="0" b="0"/>
                      <wp:wrapNone/>
                      <wp:docPr id="393522030"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0949"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99C05B" id="Straight Connector 1"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45pt,3.65pt" to="218.25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"/>
                  </w:pict>
                </mc:Fallback>
              </mc:AlternateContent>
            </w:r>
            <w:r w:rsidR="00893201" w:rsidRPr="00265309">
              <w:rPr>
                <w:rFonts w:asciiTheme="majorHAnsi" w:hAnsiTheme="majorHAnsi" w:cstheme="majorHAnsi"/>
                <w:i/>
                <w:iCs/>
                <w:szCs w:val="28"/>
              </w:rPr>
              <w:t>Lào Cai</w:t>
            </w:r>
            <w:r w:rsidRPr="00265309">
              <w:rPr>
                <w:rFonts w:asciiTheme="majorHAnsi" w:hAnsiTheme="majorHAnsi" w:cstheme="majorHAnsi"/>
                <w:i/>
                <w:iCs/>
                <w:szCs w:val="28"/>
              </w:rPr>
              <w:t xml:space="preserve">, ngày  </w:t>
            </w:r>
            <w:r w:rsidR="00744A45">
              <w:rPr>
                <w:rFonts w:asciiTheme="majorHAnsi" w:hAnsiTheme="majorHAnsi" w:cstheme="majorHAnsi"/>
                <w:i/>
                <w:iCs/>
                <w:szCs w:val="28"/>
                <w:lang w:val="en-US"/>
              </w:rPr>
              <w:t>23</w:t>
            </w:r>
            <w:r w:rsidRPr="00265309">
              <w:rPr>
                <w:rFonts w:asciiTheme="majorHAnsi" w:hAnsiTheme="majorHAnsi" w:cstheme="majorHAnsi"/>
                <w:i/>
                <w:iCs/>
                <w:szCs w:val="28"/>
              </w:rPr>
              <w:t xml:space="preserve"> tháng</w:t>
            </w:r>
            <w:r w:rsidR="00CA5292" w:rsidRPr="00265309">
              <w:rPr>
                <w:rFonts w:asciiTheme="majorHAnsi" w:hAnsiTheme="majorHAnsi" w:cstheme="majorHAnsi"/>
                <w:i/>
                <w:iCs/>
                <w:szCs w:val="28"/>
              </w:rPr>
              <w:t xml:space="preserve">  </w:t>
            </w:r>
            <w:r w:rsidR="00744A45">
              <w:rPr>
                <w:rFonts w:asciiTheme="majorHAnsi" w:hAnsiTheme="majorHAnsi" w:cstheme="majorHAnsi"/>
                <w:i/>
                <w:iCs/>
                <w:szCs w:val="28"/>
                <w:lang w:val="en-US"/>
              </w:rPr>
              <w:t>8</w:t>
            </w:r>
            <w:r w:rsidR="00CA5292" w:rsidRPr="00265309">
              <w:rPr>
                <w:rFonts w:asciiTheme="majorHAnsi" w:hAnsiTheme="majorHAnsi" w:cstheme="majorHAnsi"/>
                <w:i/>
                <w:iCs/>
                <w:szCs w:val="28"/>
              </w:rPr>
              <w:t xml:space="preserve">  </w:t>
            </w:r>
            <w:r w:rsidRPr="00265309">
              <w:rPr>
                <w:rFonts w:asciiTheme="majorHAnsi" w:hAnsiTheme="majorHAnsi" w:cstheme="majorHAnsi"/>
                <w:i/>
                <w:iCs/>
                <w:szCs w:val="28"/>
              </w:rPr>
              <w:t>năm 2025</w:t>
            </w:r>
          </w:p>
        </w:tc>
      </w:tr>
    </w:tbl>
    <w:p w14:paraId="37C2E900" w14:textId="0DC684FD" w:rsidR="008E14BB" w:rsidRPr="00265309" w:rsidRDefault="008E14BB" w:rsidP="003B399B">
      <w:pPr>
        <w:spacing w:before="60" w:after="60" w:line="380" w:lineRule="atLeast"/>
        <w:jc w:val="center"/>
        <w:rPr>
          <w:rFonts w:asciiTheme="majorHAnsi" w:hAnsiTheme="majorHAnsi" w:cstheme="majorHAnsi"/>
        </w:rPr>
      </w:pPr>
    </w:p>
    <w:p w14:paraId="3A30E1C6" w14:textId="4342E06D" w:rsidR="004B5320" w:rsidRPr="00265309" w:rsidRDefault="004B5320" w:rsidP="00D008C6">
      <w:pPr>
        <w:spacing w:after="120" w:line="240" w:lineRule="auto"/>
        <w:jc w:val="center"/>
        <w:rPr>
          <w:rFonts w:asciiTheme="majorHAnsi" w:hAnsiTheme="majorHAnsi" w:cstheme="majorHAnsi"/>
          <w:b/>
          <w:bCs/>
        </w:rPr>
      </w:pPr>
      <w:r w:rsidRPr="00265309">
        <w:rPr>
          <w:rFonts w:asciiTheme="majorHAnsi" w:hAnsiTheme="majorHAnsi" w:cstheme="majorHAnsi"/>
          <w:b/>
          <w:bCs/>
        </w:rPr>
        <w:t>QUYẾT ĐỊNH</w:t>
      </w:r>
    </w:p>
    <w:p w14:paraId="37E1CDB5" w14:textId="77777777" w:rsidR="00D008C6" w:rsidRDefault="005A6D7A" w:rsidP="007B1604">
      <w:pPr>
        <w:spacing w:after="0" w:line="240" w:lineRule="auto"/>
        <w:ind w:left="113" w:right="113"/>
        <w:jc w:val="center"/>
        <w:rPr>
          <w:rFonts w:asciiTheme="majorHAnsi" w:hAnsiTheme="majorHAnsi" w:cstheme="majorHAnsi"/>
          <w:b/>
          <w:bCs/>
          <w:spacing w:val="4"/>
          <w:lang w:val="en-US"/>
        </w:rPr>
      </w:pPr>
      <w:r w:rsidRPr="00265309">
        <w:rPr>
          <w:rFonts w:asciiTheme="majorHAnsi" w:hAnsiTheme="majorHAnsi" w:cstheme="majorHAnsi"/>
          <w:b/>
          <w:bCs/>
          <w:spacing w:val="4"/>
        </w:rPr>
        <w:t>Quy định chi tiết về trường hợp có nhà ở thuộc sở hữu của mình</w:t>
      </w:r>
    </w:p>
    <w:p w14:paraId="7DA397DF" w14:textId="77777777" w:rsidR="00D008C6" w:rsidRDefault="005A6D7A" w:rsidP="007B1604">
      <w:pPr>
        <w:spacing w:after="0" w:line="240" w:lineRule="auto"/>
        <w:ind w:left="113" w:right="113"/>
        <w:jc w:val="center"/>
        <w:rPr>
          <w:rFonts w:asciiTheme="majorHAnsi" w:hAnsiTheme="majorHAnsi" w:cstheme="majorHAnsi"/>
          <w:b/>
          <w:bCs/>
          <w:spacing w:val="4"/>
          <w:lang w:val="en-US"/>
        </w:rPr>
      </w:pPr>
      <w:r w:rsidRPr="00265309">
        <w:rPr>
          <w:rFonts w:asciiTheme="majorHAnsi" w:hAnsiTheme="majorHAnsi" w:cstheme="majorHAnsi"/>
          <w:b/>
          <w:bCs/>
          <w:spacing w:val="4"/>
        </w:rPr>
        <w:t>nhưng cách xa địa điểm làm việc được hưởng chính sách hỗ trợ</w:t>
      </w:r>
    </w:p>
    <w:p w14:paraId="1B9BC5D1" w14:textId="701F58EE" w:rsidR="005A6D7A" w:rsidRPr="00265309" w:rsidRDefault="005A6D7A" w:rsidP="007B1604">
      <w:pPr>
        <w:spacing w:after="0" w:line="240" w:lineRule="auto"/>
        <w:ind w:left="113" w:right="113"/>
        <w:jc w:val="center"/>
        <w:rPr>
          <w:rFonts w:asciiTheme="majorHAnsi" w:hAnsiTheme="majorHAnsi" w:cstheme="majorHAnsi"/>
          <w:b/>
          <w:bCs/>
          <w:spacing w:val="4"/>
        </w:rPr>
      </w:pPr>
      <w:r w:rsidRPr="00265309">
        <w:rPr>
          <w:rFonts w:asciiTheme="majorHAnsi" w:hAnsiTheme="majorHAnsi" w:cstheme="majorHAnsi"/>
          <w:b/>
          <w:bCs/>
          <w:spacing w:val="4"/>
        </w:rPr>
        <w:t xml:space="preserve">về nhà ở xã hội </w:t>
      </w:r>
      <w:r w:rsidR="000D4F0D" w:rsidRPr="00265309">
        <w:rPr>
          <w:rFonts w:asciiTheme="majorHAnsi" w:hAnsiTheme="majorHAnsi" w:cstheme="majorHAnsi"/>
          <w:b/>
          <w:bCs/>
          <w:spacing w:val="4"/>
        </w:rPr>
        <w:t xml:space="preserve">trên địa bàn tỉnh </w:t>
      </w:r>
      <w:r w:rsidR="00893201" w:rsidRPr="00265309">
        <w:rPr>
          <w:rFonts w:asciiTheme="majorHAnsi" w:hAnsiTheme="majorHAnsi" w:cstheme="majorHAnsi"/>
          <w:b/>
          <w:bCs/>
          <w:spacing w:val="4"/>
        </w:rPr>
        <w:t>Lào Cai</w:t>
      </w:r>
    </w:p>
    <w:p w14:paraId="03E413BD" w14:textId="4200A157" w:rsidR="0011485D" w:rsidRPr="00265309" w:rsidRDefault="0011485D" w:rsidP="003B399B">
      <w:pPr>
        <w:spacing w:before="60" w:after="60" w:line="380" w:lineRule="atLeast"/>
        <w:ind w:left="113" w:right="113"/>
        <w:jc w:val="center"/>
        <w:rPr>
          <w:rFonts w:asciiTheme="majorHAnsi" w:hAnsiTheme="majorHAnsi" w:cstheme="majorHAnsi"/>
          <w:b/>
          <w:bCs/>
        </w:rPr>
      </w:pPr>
      <w:r w:rsidRPr="00265309">
        <w:rPr>
          <w:rFonts w:asciiTheme="majorHAnsi" w:hAnsiTheme="majorHAnsi" w:cstheme="majorHAnsi"/>
          <w:b/>
          <w:bCs/>
          <w:noProof/>
          <w:lang w:val="en-US"/>
        </w:rPr>
        <mc:AlternateContent>
          <mc:Choice Requires="wps">
            <w:drawing>
              <wp:anchor distT="0" distB="0" distL="114300" distR="114300" simplePos="0" relativeHeight="251658752" behindDoc="0" locked="0" layoutInCell="1" allowOverlap="1" wp14:anchorId="0B44F14C" wp14:editId="25D0B5FB">
                <wp:simplePos x="0" y="0"/>
                <wp:positionH relativeFrom="margin">
                  <wp:posOffset>2425964</wp:posOffset>
                </wp:positionH>
                <wp:positionV relativeFrom="paragraph">
                  <wp:posOffset>51435</wp:posOffset>
                </wp:positionV>
                <wp:extent cx="1009291" cy="0"/>
                <wp:effectExtent l="0" t="0" r="0" b="0"/>
                <wp:wrapNone/>
                <wp:docPr id="608103845" name="Straight Connector 3"/>
                <wp:cNvGraphicFramePr/>
                <a:graphic xmlns:a="http://schemas.openxmlformats.org/drawingml/2006/main">
                  <a:graphicData uri="http://schemas.microsoft.com/office/word/2010/wordprocessingShape">
                    <wps:wsp>
                      <wps:cNvCnPr/>
                      <wps:spPr>
                        <a:xfrm>
                          <a:off x="0" y="0"/>
                          <a:ext cx="100929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2BAA17FF" id="Straight Connector 3" o:spid="_x0000_s1026" style="position:absolute;z-index:25165875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 from="191pt,4.05pt" to="270.45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" strokecolor="black [3200]" strokeweight=".5pt">
                <v:stroke joinstyle="miter"/>
                <w10:wrap anchorx="margin"/>
              </v:line>
            </w:pict>
          </mc:Fallback>
        </mc:AlternateContent>
      </w:r>
    </w:p>
    <w:p w14:paraId="6A0E47B9" w14:textId="77777777" w:rsidR="00784F20" w:rsidRPr="00265309" w:rsidRDefault="00784F20" w:rsidP="00784F20">
      <w:pPr>
        <w:spacing w:before="60" w:after="60" w:line="380" w:lineRule="atLeast"/>
        <w:ind w:firstLine="709"/>
        <w:jc w:val="both"/>
        <w:rPr>
          <w:rFonts w:asciiTheme="majorHAnsi" w:hAnsiTheme="majorHAnsi" w:cstheme="majorHAnsi"/>
          <w:i/>
          <w:iCs/>
        </w:rPr>
      </w:pPr>
      <w:r w:rsidRPr="00265309">
        <w:rPr>
          <w:rFonts w:asciiTheme="majorHAnsi" w:hAnsiTheme="majorHAnsi" w:cstheme="majorHAnsi"/>
          <w:i/>
          <w:iCs/>
        </w:rPr>
        <w:t xml:space="preserve">Căn cứ Luật Tổ chức chính quyền địa phương số 72/2025/QH15; </w:t>
      </w:r>
    </w:p>
    <w:p w14:paraId="40E27F8A" w14:textId="77777777" w:rsidR="00784F20" w:rsidRPr="00265309" w:rsidRDefault="00784F20" w:rsidP="00784F20">
      <w:pPr>
        <w:spacing w:before="60" w:after="60" w:line="380" w:lineRule="atLeast"/>
        <w:ind w:firstLine="709"/>
        <w:jc w:val="both"/>
        <w:rPr>
          <w:rFonts w:asciiTheme="majorHAnsi" w:hAnsiTheme="majorHAnsi" w:cstheme="majorHAnsi"/>
          <w:i/>
          <w:iCs/>
        </w:rPr>
      </w:pPr>
      <w:r w:rsidRPr="00265309">
        <w:rPr>
          <w:rFonts w:asciiTheme="majorHAnsi" w:hAnsiTheme="majorHAnsi" w:cstheme="majorHAnsi"/>
          <w:i/>
          <w:iCs/>
        </w:rPr>
        <w:t xml:space="preserve">Căn cứ Luật Ban hành văn bản quy phạm pháp luật số 64/2025/QH15; </w:t>
      </w:r>
    </w:p>
    <w:p w14:paraId="4C43AA39" w14:textId="77777777" w:rsidR="00784F20" w:rsidRPr="00265309" w:rsidRDefault="00784F20" w:rsidP="00784F20">
      <w:pPr>
        <w:spacing w:before="60" w:after="60" w:line="380" w:lineRule="atLeast"/>
        <w:ind w:firstLine="709"/>
        <w:jc w:val="both"/>
        <w:rPr>
          <w:rFonts w:asciiTheme="majorHAnsi" w:hAnsiTheme="majorHAnsi" w:cstheme="majorHAnsi"/>
          <w:i/>
          <w:iCs/>
        </w:rPr>
      </w:pPr>
      <w:r w:rsidRPr="00265309">
        <w:rPr>
          <w:rFonts w:asciiTheme="majorHAnsi" w:hAnsiTheme="majorHAnsi" w:cstheme="majorHAnsi"/>
          <w:i/>
          <w:iCs/>
        </w:rPr>
        <w:t>Căn cứ Luật Sửa đổi, bổ sung một số điều của Luật Ban hành văn bản quy phạm pháp luật số 87/2025/QH15;</w:t>
      </w:r>
    </w:p>
    <w:p w14:paraId="5AE6256C" w14:textId="77777777" w:rsidR="00784F20" w:rsidRPr="00265309" w:rsidRDefault="00784F20" w:rsidP="00784F20">
      <w:pPr>
        <w:spacing w:before="60" w:after="60" w:line="380" w:lineRule="atLeast"/>
        <w:ind w:firstLine="709"/>
        <w:jc w:val="both"/>
        <w:rPr>
          <w:rFonts w:asciiTheme="majorHAnsi" w:hAnsiTheme="majorHAnsi" w:cstheme="majorHAnsi"/>
          <w:i/>
          <w:iCs/>
        </w:rPr>
      </w:pPr>
      <w:r w:rsidRPr="00265309">
        <w:rPr>
          <w:rFonts w:asciiTheme="majorHAnsi" w:hAnsiTheme="majorHAnsi" w:cstheme="majorHAnsi"/>
          <w:i/>
          <w:iCs/>
        </w:rPr>
        <w:t>Căn cứ Luật Nhà ở số 27/2023/QH15;</w:t>
      </w:r>
    </w:p>
    <w:p w14:paraId="4A367C79" w14:textId="77777777" w:rsidR="00784F20" w:rsidRPr="00265309" w:rsidRDefault="00784F20" w:rsidP="00784F20">
      <w:pPr>
        <w:spacing w:before="60" w:after="60" w:line="380" w:lineRule="atLeast"/>
        <w:ind w:firstLine="709"/>
        <w:jc w:val="both"/>
        <w:rPr>
          <w:rFonts w:asciiTheme="majorHAnsi" w:hAnsiTheme="majorHAnsi" w:cstheme="majorHAnsi"/>
          <w:i/>
          <w:iCs/>
        </w:rPr>
      </w:pPr>
      <w:r w:rsidRPr="00265309">
        <w:rPr>
          <w:rFonts w:asciiTheme="majorHAnsi" w:hAnsiTheme="majorHAnsi" w:cstheme="majorHAnsi"/>
          <w:i/>
          <w:iCs/>
          <w:spacing w:val="-3"/>
        </w:rPr>
        <w:t xml:space="preserve">Căn cứ Nghị quyết số 201/2025/QH15 ngày 29 tháng 5 năm 2025 của Quốc </w:t>
      </w:r>
      <w:r w:rsidRPr="00265309">
        <w:rPr>
          <w:rFonts w:asciiTheme="majorHAnsi" w:hAnsiTheme="majorHAnsi" w:cstheme="majorHAnsi"/>
          <w:i/>
          <w:iCs/>
        </w:rPr>
        <w:t>hội Về thí điểm về một số cơ chế, chính sách đặc thù phát triển nhà ở xã hội;</w:t>
      </w:r>
    </w:p>
    <w:p w14:paraId="2751F870" w14:textId="77777777" w:rsidR="00784F20" w:rsidRPr="00265309" w:rsidRDefault="00784F20" w:rsidP="00784F20">
      <w:pPr>
        <w:spacing w:before="60" w:after="60" w:line="380" w:lineRule="atLeast"/>
        <w:ind w:firstLine="709"/>
        <w:jc w:val="both"/>
        <w:rPr>
          <w:rFonts w:asciiTheme="majorHAnsi" w:hAnsiTheme="majorHAnsi" w:cstheme="majorHAnsi"/>
          <w:i/>
          <w:iCs/>
        </w:rPr>
      </w:pPr>
      <w:r w:rsidRPr="00265309">
        <w:rPr>
          <w:rFonts w:asciiTheme="majorHAnsi" w:hAnsiTheme="majorHAnsi" w:cstheme="majorHAnsi"/>
          <w:i/>
          <w:iCs/>
        </w:rPr>
        <w:t>Căn cứ Nghị định số 100/2024/NĐ-CP ngày 26 tháng 7 năm 2024 của Chính phủ Quy định chi tiết một số điều của Luật Nhà ở về phát triển và quản lý nhà ở xã hội;</w:t>
      </w:r>
    </w:p>
    <w:p w14:paraId="0EB4A94C" w14:textId="77777777" w:rsidR="00784F20" w:rsidRPr="00265309" w:rsidRDefault="00784F20" w:rsidP="00784F20">
      <w:pPr>
        <w:spacing w:before="60" w:after="60" w:line="380" w:lineRule="atLeast"/>
        <w:ind w:firstLine="709"/>
        <w:jc w:val="both"/>
        <w:rPr>
          <w:rFonts w:asciiTheme="majorHAnsi" w:hAnsiTheme="majorHAnsi" w:cstheme="majorHAnsi"/>
          <w:i/>
          <w:iCs/>
        </w:rPr>
      </w:pPr>
      <w:r w:rsidRPr="00265309">
        <w:rPr>
          <w:rFonts w:asciiTheme="majorHAnsi" w:hAnsiTheme="majorHAnsi" w:cstheme="majorHAnsi"/>
          <w:i/>
          <w:iCs/>
        </w:rPr>
        <w:t>Căn cứ Nghị định số 78/2025/NĐ-CP ngày 01 tháng 4 năm 2025 của Chính phủ Quy định chi tiết một số điều và biện pháp để tổ chức, hướng dẫn thi hành Luật Ban hành văn bản quy phạm pháp luật;</w:t>
      </w:r>
    </w:p>
    <w:p w14:paraId="43CF7C76" w14:textId="77777777" w:rsidR="00784F20" w:rsidRPr="00265309" w:rsidRDefault="00784F20" w:rsidP="00784F20">
      <w:pPr>
        <w:spacing w:before="60" w:after="60" w:line="380" w:lineRule="atLeast"/>
        <w:ind w:firstLine="709"/>
        <w:jc w:val="both"/>
        <w:rPr>
          <w:rFonts w:asciiTheme="majorHAnsi" w:hAnsiTheme="majorHAnsi" w:cstheme="majorHAnsi"/>
          <w:i/>
          <w:iCs/>
        </w:rPr>
      </w:pPr>
      <w:r w:rsidRPr="00265309">
        <w:rPr>
          <w:rFonts w:asciiTheme="majorHAnsi" w:hAnsiTheme="majorHAnsi" w:cstheme="majorHAnsi"/>
          <w:i/>
          <w:iCs/>
        </w:rPr>
        <w:t>Căn cứ Nghị định số 187/2025/NĐ-CP ngày 01 tháng 7 năm 2025 của Chính phủ Sửa đổi, bổ sung một số điều của Nghị định số 78/2025/NĐ-CP ngày 01 tháng 4 năm 2025 của Chính phủ Quy định chi tiết một số điều và biện pháp để tổ chức, hướng dẫn thi hành Luật Ban hành văn bản quy phạm pháp luật và Nghị định số 79/2025/NĐ-CP ngày 01 tháng 4 năm 2025 của Chính phủ về kiểm tra, rà soát, hệ thống hóa và xử lý văn bản quy phạm pháp luật.</w:t>
      </w:r>
    </w:p>
    <w:p w14:paraId="09E68905" w14:textId="77777777" w:rsidR="00784F20" w:rsidRPr="00265309" w:rsidRDefault="00784F20" w:rsidP="00784F20">
      <w:pPr>
        <w:spacing w:before="60" w:after="60" w:line="380" w:lineRule="atLeast"/>
        <w:ind w:firstLine="709"/>
        <w:jc w:val="both"/>
        <w:rPr>
          <w:rFonts w:asciiTheme="majorHAnsi" w:hAnsiTheme="majorHAnsi" w:cstheme="majorHAnsi"/>
          <w:i/>
          <w:iCs/>
        </w:rPr>
      </w:pPr>
      <w:r w:rsidRPr="00265309">
        <w:rPr>
          <w:rFonts w:asciiTheme="majorHAnsi" w:hAnsiTheme="majorHAnsi" w:cstheme="majorHAnsi"/>
          <w:i/>
          <w:iCs/>
        </w:rPr>
        <w:t>Thực hiện Nghị quyết số 155/NQ-CP ngày 01 tháng 6 năm 2025 của Chính phủ ban hành Kế hoạch của Chính phủ triển khai Nghị quyết số 201/2025/QH15 ngày 29 tháng 5 năm 2025 của Quốc hội về thí điểm một số cơ chế, chính sách đặc thù phát triển nhà ở xã hội;</w:t>
      </w:r>
    </w:p>
    <w:p w14:paraId="6C234999" w14:textId="458B2206" w:rsidR="00784F20" w:rsidRPr="00265309" w:rsidRDefault="00784F20" w:rsidP="00784F20">
      <w:pPr>
        <w:spacing w:before="60" w:after="60" w:line="380" w:lineRule="atLeast"/>
        <w:ind w:firstLine="709"/>
        <w:jc w:val="both"/>
        <w:rPr>
          <w:rFonts w:asciiTheme="majorHAnsi" w:hAnsiTheme="majorHAnsi" w:cstheme="majorHAnsi"/>
          <w:i/>
          <w:iCs/>
        </w:rPr>
      </w:pPr>
      <w:r w:rsidRPr="00265309">
        <w:rPr>
          <w:rFonts w:asciiTheme="majorHAnsi" w:hAnsiTheme="majorHAnsi" w:cstheme="majorHAnsi"/>
          <w:i/>
          <w:iCs/>
        </w:rPr>
        <w:t xml:space="preserve">Theo đề nghị của Giám đốc Sở Xây dựng tại Tờ trình số </w:t>
      </w:r>
      <w:r w:rsidR="00D008C6">
        <w:rPr>
          <w:rFonts w:asciiTheme="majorHAnsi" w:hAnsiTheme="majorHAnsi" w:cstheme="majorHAnsi"/>
          <w:i/>
          <w:iCs/>
          <w:lang w:val="en-US"/>
        </w:rPr>
        <w:t>30</w:t>
      </w:r>
      <w:r w:rsidRPr="00265309">
        <w:rPr>
          <w:rFonts w:asciiTheme="majorHAnsi" w:hAnsiTheme="majorHAnsi" w:cstheme="majorHAnsi"/>
          <w:i/>
          <w:iCs/>
        </w:rPr>
        <w:t xml:space="preserve">/TTr-SXD ngày </w:t>
      </w:r>
      <w:r w:rsidR="006E747E">
        <w:rPr>
          <w:rFonts w:asciiTheme="majorHAnsi" w:hAnsiTheme="majorHAnsi" w:cstheme="majorHAnsi"/>
          <w:i/>
          <w:iCs/>
          <w:lang w:val="en-US"/>
        </w:rPr>
        <w:t xml:space="preserve">05 </w:t>
      </w:r>
      <w:r w:rsidRPr="00265309">
        <w:rPr>
          <w:rFonts w:asciiTheme="majorHAnsi" w:hAnsiTheme="majorHAnsi" w:cstheme="majorHAnsi"/>
          <w:i/>
          <w:iCs/>
        </w:rPr>
        <w:t>tháng</w:t>
      </w:r>
      <w:r w:rsidR="00D4674F">
        <w:rPr>
          <w:rFonts w:asciiTheme="majorHAnsi" w:hAnsiTheme="majorHAnsi" w:cstheme="majorHAnsi"/>
          <w:i/>
          <w:iCs/>
          <w:lang w:val="en-US"/>
        </w:rPr>
        <w:t xml:space="preserve"> 8 </w:t>
      </w:r>
      <w:r w:rsidRPr="00265309">
        <w:rPr>
          <w:rFonts w:asciiTheme="majorHAnsi" w:hAnsiTheme="majorHAnsi" w:cstheme="majorHAnsi"/>
          <w:i/>
          <w:iCs/>
        </w:rPr>
        <w:t>năm 2025;</w:t>
      </w:r>
    </w:p>
    <w:p w14:paraId="1CC41033" w14:textId="20CB690C" w:rsidR="0030752A" w:rsidRPr="00265309" w:rsidRDefault="00784F20" w:rsidP="00784F20">
      <w:pPr>
        <w:spacing w:before="60" w:after="60" w:line="380" w:lineRule="atLeast"/>
        <w:ind w:firstLine="709"/>
        <w:jc w:val="both"/>
        <w:rPr>
          <w:rFonts w:asciiTheme="majorHAnsi" w:hAnsiTheme="majorHAnsi" w:cstheme="majorHAnsi"/>
          <w:i/>
          <w:iCs/>
        </w:rPr>
      </w:pPr>
      <w:r w:rsidRPr="00265309">
        <w:rPr>
          <w:rFonts w:asciiTheme="majorHAnsi" w:hAnsiTheme="majorHAnsi" w:cstheme="majorHAnsi"/>
          <w:i/>
          <w:iCs/>
        </w:rPr>
        <w:lastRenderedPageBreak/>
        <w:t>Ủy ban nhân dân tỉnh ban hành Quyết định Quy định chi tiết về trường hợp có nhà ở thuộc sở hữu của mình nhưng cách xa địa điểm làm việc được hưởng chính sách hỗ trợ về nhà ở xã hội trên địa bàn tỉnh Lào Cai</w:t>
      </w:r>
      <w:r w:rsidR="0030752A" w:rsidRPr="00265309">
        <w:rPr>
          <w:rFonts w:asciiTheme="majorHAnsi" w:hAnsiTheme="majorHAnsi" w:cstheme="majorHAnsi"/>
          <w:i/>
          <w:iCs/>
        </w:rPr>
        <w:t>.</w:t>
      </w:r>
    </w:p>
    <w:p w14:paraId="430909BC" w14:textId="7423A528" w:rsidR="001362B3" w:rsidRPr="00265309" w:rsidRDefault="00B747CC" w:rsidP="003B399B">
      <w:pPr>
        <w:spacing w:before="60" w:after="60" w:line="380" w:lineRule="atLeast"/>
        <w:ind w:firstLine="709"/>
        <w:jc w:val="both"/>
        <w:rPr>
          <w:rFonts w:asciiTheme="majorHAnsi" w:hAnsiTheme="majorHAnsi" w:cstheme="majorHAnsi"/>
        </w:rPr>
      </w:pPr>
      <w:r w:rsidRPr="00265309">
        <w:rPr>
          <w:rFonts w:asciiTheme="majorHAnsi" w:hAnsiTheme="majorHAnsi" w:cstheme="majorHAnsi"/>
          <w:b/>
          <w:bCs/>
        </w:rPr>
        <w:t xml:space="preserve">Điều 1. </w:t>
      </w:r>
      <w:bookmarkStart w:id="0" w:name="_Hlk199852973"/>
      <w:r w:rsidR="001362B3" w:rsidRPr="00265309">
        <w:rPr>
          <w:rFonts w:asciiTheme="majorHAnsi" w:hAnsiTheme="majorHAnsi" w:cstheme="majorHAnsi"/>
          <w:b/>
          <w:bCs/>
        </w:rPr>
        <w:t>Phạm vi điều chỉnh</w:t>
      </w:r>
      <w:bookmarkEnd w:id="0"/>
    </w:p>
    <w:p w14:paraId="1690DEDF" w14:textId="7A36D390" w:rsidR="001362B3" w:rsidRPr="00265309" w:rsidRDefault="0011485D" w:rsidP="003B399B">
      <w:pPr>
        <w:spacing w:before="60" w:after="60" w:line="380" w:lineRule="atLeast"/>
        <w:ind w:firstLine="709"/>
        <w:jc w:val="both"/>
        <w:rPr>
          <w:rFonts w:asciiTheme="majorHAnsi" w:hAnsiTheme="majorHAnsi" w:cstheme="majorHAnsi"/>
        </w:rPr>
      </w:pPr>
      <w:r w:rsidRPr="00265309">
        <w:rPr>
          <w:rFonts w:asciiTheme="majorHAnsi" w:hAnsiTheme="majorHAnsi" w:cstheme="majorHAnsi"/>
        </w:rPr>
        <w:t xml:space="preserve">Quyết định này </w:t>
      </w:r>
      <w:r w:rsidR="00A84A64" w:rsidRPr="00265309">
        <w:rPr>
          <w:rFonts w:asciiTheme="majorHAnsi" w:hAnsiTheme="majorHAnsi" w:cstheme="majorHAnsi"/>
        </w:rPr>
        <w:t>Quy định chi tiết về trường hợp</w:t>
      </w:r>
      <w:r w:rsidR="00120F39" w:rsidRPr="00265309">
        <w:rPr>
          <w:rFonts w:asciiTheme="majorHAnsi" w:hAnsiTheme="majorHAnsi" w:cstheme="majorHAnsi"/>
          <w:lang w:val="en-US"/>
        </w:rPr>
        <w:t xml:space="preserve"> người</w:t>
      </w:r>
      <w:r w:rsidR="00A84A64" w:rsidRPr="00265309">
        <w:rPr>
          <w:rFonts w:asciiTheme="majorHAnsi" w:hAnsiTheme="majorHAnsi" w:cstheme="majorHAnsi"/>
        </w:rPr>
        <w:t xml:space="preserve"> có nhà ở thuộc sở hữu của mình nhưng cách xa địa điểm làm việc được hưởng chính sách hỗ trợ về nhà ở xã hội theo quy định tại khoản 2 Điều 9 Nghị quyết số 201/2025/QH15 </w:t>
      </w:r>
      <w:r w:rsidRPr="00265309">
        <w:rPr>
          <w:rFonts w:asciiTheme="majorHAnsi" w:hAnsiTheme="majorHAnsi" w:cstheme="majorHAnsi"/>
        </w:rPr>
        <w:t>ngày 29 tháng 6 năm 2025 của Quốc hội thí điểm về một số cơ chế, chính sách đặc thù phát triển nhà ở xã hội</w:t>
      </w:r>
      <w:r w:rsidR="00F463A9" w:rsidRPr="00265309">
        <w:rPr>
          <w:rFonts w:asciiTheme="majorHAnsi" w:hAnsiTheme="majorHAnsi" w:cstheme="majorHAnsi"/>
        </w:rPr>
        <w:t xml:space="preserve"> trên địa bàn tỉnh </w:t>
      </w:r>
      <w:r w:rsidR="00893201" w:rsidRPr="00265309">
        <w:rPr>
          <w:rFonts w:asciiTheme="majorHAnsi" w:hAnsiTheme="majorHAnsi" w:cstheme="majorHAnsi"/>
        </w:rPr>
        <w:t>Lào Cai</w:t>
      </w:r>
      <w:r w:rsidRPr="00265309">
        <w:rPr>
          <w:rFonts w:asciiTheme="majorHAnsi" w:hAnsiTheme="majorHAnsi" w:cstheme="majorHAnsi"/>
        </w:rPr>
        <w:t>.</w:t>
      </w:r>
    </w:p>
    <w:p w14:paraId="5C4D2C70" w14:textId="5ED8651D" w:rsidR="001362B3" w:rsidRPr="00265309" w:rsidRDefault="00B747CC" w:rsidP="003B399B">
      <w:pPr>
        <w:spacing w:before="60" w:after="60" w:line="380" w:lineRule="atLeast"/>
        <w:ind w:firstLine="709"/>
        <w:jc w:val="both"/>
        <w:rPr>
          <w:rFonts w:asciiTheme="majorHAnsi" w:hAnsiTheme="majorHAnsi" w:cstheme="majorHAnsi"/>
          <w:b/>
          <w:bCs/>
        </w:rPr>
      </w:pPr>
      <w:r w:rsidRPr="00265309">
        <w:rPr>
          <w:rFonts w:asciiTheme="majorHAnsi" w:hAnsiTheme="majorHAnsi" w:cstheme="majorHAnsi"/>
          <w:b/>
          <w:bCs/>
        </w:rPr>
        <w:t xml:space="preserve">Điều 2. </w:t>
      </w:r>
      <w:bookmarkStart w:id="1" w:name="_Hlk199852979"/>
      <w:r w:rsidR="001362B3" w:rsidRPr="00265309">
        <w:rPr>
          <w:rFonts w:asciiTheme="majorHAnsi" w:hAnsiTheme="majorHAnsi" w:cstheme="majorHAnsi"/>
          <w:b/>
          <w:bCs/>
        </w:rPr>
        <w:t>Đối tượng áp dụng</w:t>
      </w:r>
      <w:bookmarkEnd w:id="1"/>
    </w:p>
    <w:p w14:paraId="17AEA63F" w14:textId="1093A189" w:rsidR="001362B3" w:rsidRPr="00265309" w:rsidRDefault="001362B3" w:rsidP="003B399B">
      <w:pPr>
        <w:spacing w:before="60" w:after="60" w:line="380" w:lineRule="atLeast"/>
        <w:ind w:firstLine="709"/>
        <w:jc w:val="both"/>
        <w:rPr>
          <w:rFonts w:asciiTheme="majorHAnsi" w:hAnsiTheme="majorHAnsi" w:cstheme="majorHAnsi"/>
        </w:rPr>
      </w:pPr>
      <w:r w:rsidRPr="00265309">
        <w:rPr>
          <w:rFonts w:asciiTheme="majorHAnsi" w:hAnsiTheme="majorHAnsi" w:cstheme="majorHAnsi"/>
        </w:rPr>
        <w:t xml:space="preserve">1. </w:t>
      </w:r>
      <w:r w:rsidR="00D8507A" w:rsidRPr="00265309">
        <w:rPr>
          <w:rFonts w:asciiTheme="majorHAnsi" w:hAnsiTheme="majorHAnsi" w:cstheme="majorHAnsi"/>
        </w:rPr>
        <w:t xml:space="preserve">Các đối tượng </w:t>
      </w:r>
      <w:r w:rsidR="0011485D" w:rsidRPr="00265309">
        <w:rPr>
          <w:rFonts w:asciiTheme="majorHAnsi" w:hAnsiTheme="majorHAnsi" w:cstheme="majorHAnsi"/>
        </w:rPr>
        <w:t>mua, thuê mua</w:t>
      </w:r>
      <w:r w:rsidR="00D8507A" w:rsidRPr="00265309">
        <w:rPr>
          <w:rFonts w:asciiTheme="majorHAnsi" w:hAnsiTheme="majorHAnsi" w:cstheme="majorHAnsi"/>
        </w:rPr>
        <w:t xml:space="preserve"> nhà ở xã hội theo quy </w:t>
      </w:r>
      <w:r w:rsidR="0011485D" w:rsidRPr="00265309">
        <w:rPr>
          <w:rFonts w:asciiTheme="majorHAnsi" w:hAnsiTheme="majorHAnsi" w:cstheme="majorHAnsi"/>
        </w:rPr>
        <w:t>định của pháp luật về nhà ở</w:t>
      </w:r>
      <w:r w:rsidR="003C2413" w:rsidRPr="00265309">
        <w:rPr>
          <w:rFonts w:asciiTheme="majorHAnsi" w:hAnsiTheme="majorHAnsi" w:cstheme="majorHAnsi"/>
        </w:rPr>
        <w:t>.</w:t>
      </w:r>
    </w:p>
    <w:p w14:paraId="1E5ECF1E" w14:textId="72CC4EEE" w:rsidR="00B747CC" w:rsidRPr="00265309" w:rsidRDefault="001362B3" w:rsidP="003B399B">
      <w:pPr>
        <w:spacing w:before="60" w:after="60" w:line="380" w:lineRule="atLeast"/>
        <w:ind w:firstLine="709"/>
        <w:jc w:val="both"/>
        <w:rPr>
          <w:rFonts w:asciiTheme="majorHAnsi" w:hAnsiTheme="majorHAnsi" w:cstheme="majorHAnsi"/>
          <w:spacing w:val="-2"/>
        </w:rPr>
      </w:pPr>
      <w:r w:rsidRPr="00265309">
        <w:rPr>
          <w:rFonts w:asciiTheme="majorHAnsi" w:hAnsiTheme="majorHAnsi" w:cstheme="majorHAnsi"/>
          <w:spacing w:val="-2"/>
        </w:rPr>
        <w:t xml:space="preserve">2. </w:t>
      </w:r>
      <w:bookmarkStart w:id="2" w:name="_Hlk199852316"/>
      <w:r w:rsidRPr="00265309">
        <w:rPr>
          <w:rFonts w:asciiTheme="majorHAnsi" w:hAnsiTheme="majorHAnsi" w:cstheme="majorHAnsi"/>
          <w:spacing w:val="-2"/>
        </w:rPr>
        <w:t>Các cơ quan, tổ chức và cá nhân có liên quan đến</w:t>
      </w:r>
      <w:r w:rsidR="009D1F67" w:rsidRPr="00265309">
        <w:rPr>
          <w:rFonts w:asciiTheme="majorHAnsi" w:hAnsiTheme="majorHAnsi" w:cstheme="majorHAnsi"/>
          <w:spacing w:val="-2"/>
        </w:rPr>
        <w:t xml:space="preserve"> </w:t>
      </w:r>
      <w:r w:rsidR="000F0D31" w:rsidRPr="00265309">
        <w:rPr>
          <w:rFonts w:asciiTheme="majorHAnsi" w:hAnsiTheme="majorHAnsi" w:cstheme="majorHAnsi"/>
          <w:spacing w:val="-2"/>
        </w:rPr>
        <w:t xml:space="preserve">thực hiện </w:t>
      </w:r>
      <w:r w:rsidR="00D306F2" w:rsidRPr="00265309">
        <w:rPr>
          <w:rFonts w:asciiTheme="majorHAnsi" w:hAnsiTheme="majorHAnsi" w:cstheme="majorHAnsi"/>
          <w:spacing w:val="-2"/>
        </w:rPr>
        <w:t>cơ chế, chính</w:t>
      </w:r>
      <w:r w:rsidRPr="00265309">
        <w:rPr>
          <w:rFonts w:asciiTheme="majorHAnsi" w:hAnsiTheme="majorHAnsi" w:cstheme="majorHAnsi"/>
          <w:spacing w:val="-2"/>
        </w:rPr>
        <w:t xml:space="preserve"> sách hỗ trợ về nhà ở xã hội </w:t>
      </w:r>
      <w:r w:rsidR="00D306F2" w:rsidRPr="00265309">
        <w:rPr>
          <w:rFonts w:asciiTheme="majorHAnsi" w:hAnsiTheme="majorHAnsi" w:cstheme="majorHAnsi"/>
          <w:spacing w:val="-2"/>
        </w:rPr>
        <w:t>cho các đối tượng được hưởng</w:t>
      </w:r>
      <w:r w:rsidR="000F0D31" w:rsidRPr="00265309">
        <w:rPr>
          <w:rFonts w:asciiTheme="majorHAnsi" w:hAnsiTheme="majorHAnsi" w:cstheme="majorHAnsi"/>
          <w:spacing w:val="-2"/>
        </w:rPr>
        <w:t xml:space="preserve"> chính sách hỗ trợ về nhà ở xã hội theo quy định của pháp luật về nhà ở</w:t>
      </w:r>
      <w:r w:rsidR="00D306F2" w:rsidRPr="00265309">
        <w:rPr>
          <w:rFonts w:asciiTheme="majorHAnsi" w:hAnsiTheme="majorHAnsi" w:cstheme="majorHAnsi"/>
          <w:spacing w:val="-2"/>
        </w:rPr>
        <w:t xml:space="preserve"> </w:t>
      </w:r>
      <w:r w:rsidRPr="00265309">
        <w:rPr>
          <w:rFonts w:asciiTheme="majorHAnsi" w:hAnsiTheme="majorHAnsi" w:cstheme="majorHAnsi"/>
          <w:spacing w:val="-2"/>
        </w:rPr>
        <w:t xml:space="preserve">trên địa bàn tỉnh </w:t>
      </w:r>
      <w:r w:rsidR="00893201" w:rsidRPr="00265309">
        <w:rPr>
          <w:rFonts w:asciiTheme="majorHAnsi" w:hAnsiTheme="majorHAnsi" w:cstheme="majorHAnsi"/>
          <w:spacing w:val="-2"/>
        </w:rPr>
        <w:t>Lào Cai</w:t>
      </w:r>
      <w:bookmarkEnd w:id="2"/>
      <w:r w:rsidR="00B747CC" w:rsidRPr="00265309">
        <w:rPr>
          <w:rFonts w:asciiTheme="majorHAnsi" w:hAnsiTheme="majorHAnsi" w:cstheme="majorHAnsi"/>
          <w:spacing w:val="-2"/>
        </w:rPr>
        <w:t>.</w:t>
      </w:r>
    </w:p>
    <w:p w14:paraId="1F0DDB73" w14:textId="719C6E15" w:rsidR="007112C0" w:rsidRPr="00265309" w:rsidRDefault="007112C0" w:rsidP="003B399B">
      <w:pPr>
        <w:spacing w:before="60" w:after="60" w:line="380" w:lineRule="atLeast"/>
        <w:ind w:firstLine="709"/>
        <w:jc w:val="both"/>
        <w:rPr>
          <w:rFonts w:asciiTheme="majorHAnsi" w:hAnsiTheme="majorHAnsi" w:cstheme="majorHAnsi"/>
        </w:rPr>
      </w:pPr>
      <w:r w:rsidRPr="00265309">
        <w:rPr>
          <w:rFonts w:asciiTheme="majorHAnsi" w:hAnsiTheme="majorHAnsi" w:cstheme="majorHAnsi"/>
        </w:rPr>
        <w:t xml:space="preserve">3. Các tổ chức, cá nhân là chủ đầu tư, đơn vị quản lý vận hành nhà ở xã hội trên địa bàn tỉnh </w:t>
      </w:r>
      <w:r w:rsidR="00893201" w:rsidRPr="00265309">
        <w:rPr>
          <w:rFonts w:asciiTheme="majorHAnsi" w:hAnsiTheme="majorHAnsi" w:cstheme="majorHAnsi"/>
        </w:rPr>
        <w:t>Lào Cai</w:t>
      </w:r>
      <w:r w:rsidRPr="00265309">
        <w:rPr>
          <w:rFonts w:asciiTheme="majorHAnsi" w:hAnsiTheme="majorHAnsi" w:cstheme="majorHAnsi"/>
        </w:rPr>
        <w:t>.</w:t>
      </w:r>
    </w:p>
    <w:p w14:paraId="347C710F" w14:textId="1848AF70" w:rsidR="005A6D7A" w:rsidRPr="00265309" w:rsidRDefault="00E36B50" w:rsidP="003B399B">
      <w:pPr>
        <w:spacing w:before="60" w:after="60" w:line="380" w:lineRule="atLeast"/>
        <w:ind w:firstLine="709"/>
        <w:jc w:val="both"/>
        <w:rPr>
          <w:rFonts w:asciiTheme="majorHAnsi" w:hAnsiTheme="majorHAnsi" w:cstheme="majorHAnsi"/>
          <w:b/>
          <w:bCs/>
        </w:rPr>
      </w:pPr>
      <w:r w:rsidRPr="00265309">
        <w:rPr>
          <w:rFonts w:asciiTheme="majorHAnsi" w:hAnsiTheme="majorHAnsi" w:cstheme="majorHAnsi"/>
          <w:b/>
          <w:bCs/>
        </w:rPr>
        <w:t xml:space="preserve">Điều </w:t>
      </w:r>
      <w:r w:rsidR="009D1F67" w:rsidRPr="00265309">
        <w:rPr>
          <w:rFonts w:asciiTheme="majorHAnsi" w:hAnsiTheme="majorHAnsi" w:cstheme="majorHAnsi"/>
          <w:b/>
          <w:bCs/>
        </w:rPr>
        <w:t>3</w:t>
      </w:r>
      <w:r w:rsidRPr="00265309">
        <w:rPr>
          <w:rFonts w:asciiTheme="majorHAnsi" w:hAnsiTheme="majorHAnsi" w:cstheme="majorHAnsi"/>
          <w:b/>
          <w:bCs/>
        </w:rPr>
        <w:t xml:space="preserve">. </w:t>
      </w:r>
      <w:r w:rsidR="005A6D7A" w:rsidRPr="00265309">
        <w:rPr>
          <w:rFonts w:asciiTheme="majorHAnsi" w:hAnsiTheme="majorHAnsi" w:cstheme="majorHAnsi"/>
          <w:b/>
          <w:bCs/>
        </w:rPr>
        <w:t xml:space="preserve">Quy định chi tiết về trường hợp có nhà ở thuộc sở hữu của mình nhưng cách xa địa điểm làm việc được hưởng chính sách hỗ trợ về nhà ở xã hội </w:t>
      </w:r>
      <w:r w:rsidR="0001499B" w:rsidRPr="00265309">
        <w:rPr>
          <w:rFonts w:asciiTheme="majorHAnsi" w:hAnsiTheme="majorHAnsi" w:cstheme="majorHAnsi"/>
          <w:b/>
          <w:bCs/>
        </w:rPr>
        <w:t xml:space="preserve">trên địa bàn tỉnh </w:t>
      </w:r>
      <w:r w:rsidR="00893201" w:rsidRPr="00265309">
        <w:rPr>
          <w:rFonts w:asciiTheme="majorHAnsi" w:hAnsiTheme="majorHAnsi" w:cstheme="majorHAnsi"/>
          <w:b/>
          <w:bCs/>
        </w:rPr>
        <w:t>Lào Cai</w:t>
      </w:r>
    </w:p>
    <w:p w14:paraId="2BEBD96C" w14:textId="20AC2D7A" w:rsidR="0001499B" w:rsidRPr="00265309" w:rsidRDefault="00B843F7" w:rsidP="003B399B">
      <w:pPr>
        <w:spacing w:before="60" w:after="60" w:line="380" w:lineRule="atLeast"/>
        <w:ind w:firstLine="709"/>
        <w:jc w:val="both"/>
        <w:rPr>
          <w:rFonts w:asciiTheme="majorHAnsi" w:hAnsiTheme="majorHAnsi" w:cstheme="majorHAnsi"/>
        </w:rPr>
      </w:pPr>
      <w:bookmarkStart w:id="3" w:name="_Hlk203049637"/>
      <w:r w:rsidRPr="00265309">
        <w:rPr>
          <w:rFonts w:asciiTheme="majorHAnsi" w:hAnsiTheme="majorHAnsi" w:cstheme="majorHAnsi"/>
        </w:rPr>
        <w:t xml:space="preserve">Trường hợp có nhà ở thuộc sở hữu của mình nhưng cách xa địa điểm làm việc được hưởng chính sách hỗ trợ về nhà ở xã hội </w:t>
      </w:r>
      <w:r w:rsidR="0001499B" w:rsidRPr="00265309">
        <w:rPr>
          <w:rFonts w:asciiTheme="majorHAnsi" w:hAnsiTheme="majorHAnsi" w:cstheme="majorHAnsi"/>
        </w:rPr>
        <w:t xml:space="preserve">trên địa bàn tỉnh </w:t>
      </w:r>
      <w:r w:rsidR="00893201" w:rsidRPr="00265309">
        <w:rPr>
          <w:rFonts w:asciiTheme="majorHAnsi" w:hAnsiTheme="majorHAnsi" w:cstheme="majorHAnsi"/>
        </w:rPr>
        <w:t>Lào Cai</w:t>
      </w:r>
      <w:r w:rsidR="0001499B" w:rsidRPr="00265309">
        <w:rPr>
          <w:rFonts w:asciiTheme="majorHAnsi" w:hAnsiTheme="majorHAnsi" w:cstheme="majorHAnsi"/>
        </w:rPr>
        <w:t xml:space="preserve"> phải đáp ứng các điều kiện sau:</w:t>
      </w:r>
    </w:p>
    <w:p w14:paraId="1AA9B19C" w14:textId="23152E49" w:rsidR="00B843F7" w:rsidRPr="00265309" w:rsidRDefault="0001499B" w:rsidP="003B399B">
      <w:pPr>
        <w:spacing w:before="60" w:after="60" w:line="380" w:lineRule="atLeast"/>
        <w:ind w:firstLine="709"/>
        <w:jc w:val="both"/>
        <w:rPr>
          <w:rFonts w:asciiTheme="majorHAnsi" w:hAnsiTheme="majorHAnsi" w:cstheme="majorHAnsi"/>
        </w:rPr>
      </w:pPr>
      <w:r w:rsidRPr="00265309">
        <w:rPr>
          <w:rFonts w:asciiTheme="majorHAnsi" w:hAnsiTheme="majorHAnsi" w:cstheme="majorHAnsi"/>
        </w:rPr>
        <w:t>1.</w:t>
      </w:r>
      <w:r w:rsidR="00B843F7" w:rsidRPr="00265309">
        <w:rPr>
          <w:rFonts w:asciiTheme="majorHAnsi" w:hAnsiTheme="majorHAnsi" w:cstheme="majorHAnsi"/>
        </w:rPr>
        <w:t xml:space="preserve"> </w:t>
      </w:r>
      <w:r w:rsidR="0001391C" w:rsidRPr="00265309">
        <w:rPr>
          <w:rFonts w:asciiTheme="majorHAnsi" w:hAnsiTheme="majorHAnsi" w:cstheme="majorHAnsi"/>
          <w:lang w:val="en-US"/>
        </w:rPr>
        <w:t>Khoảng cách tính từ v</w:t>
      </w:r>
      <w:r w:rsidRPr="00265309">
        <w:rPr>
          <w:rFonts w:asciiTheme="majorHAnsi" w:hAnsiTheme="majorHAnsi" w:cstheme="majorHAnsi"/>
        </w:rPr>
        <w:t>ị trí n</w:t>
      </w:r>
      <w:r w:rsidR="00B843F7" w:rsidRPr="00265309">
        <w:rPr>
          <w:rFonts w:asciiTheme="majorHAnsi" w:hAnsiTheme="majorHAnsi" w:cstheme="majorHAnsi"/>
        </w:rPr>
        <w:t xml:space="preserve">hà </w:t>
      </w:r>
      <w:r w:rsidRPr="00265309">
        <w:rPr>
          <w:rFonts w:asciiTheme="majorHAnsi" w:hAnsiTheme="majorHAnsi" w:cstheme="majorHAnsi"/>
        </w:rPr>
        <w:t xml:space="preserve">ở thuộc sở hữu của mình </w:t>
      </w:r>
      <w:r w:rsidR="004F555F" w:rsidRPr="00265309">
        <w:rPr>
          <w:rFonts w:asciiTheme="majorHAnsi" w:hAnsiTheme="majorHAnsi" w:cstheme="majorHAnsi"/>
          <w:lang w:val="en-US"/>
        </w:rPr>
        <w:t>đến vị trí địa điểm làm việc tối thiểu</w:t>
      </w:r>
      <w:r w:rsidR="00B843F7" w:rsidRPr="00265309">
        <w:rPr>
          <w:rFonts w:asciiTheme="majorHAnsi" w:hAnsiTheme="majorHAnsi" w:cstheme="majorHAnsi"/>
        </w:rPr>
        <w:t xml:space="preserve"> 30 km.</w:t>
      </w:r>
      <w:r w:rsidR="008B58F4" w:rsidRPr="00265309">
        <w:rPr>
          <w:rFonts w:asciiTheme="majorHAnsi" w:hAnsiTheme="majorHAnsi" w:cstheme="majorHAnsi"/>
        </w:rPr>
        <w:t xml:space="preserve"> </w:t>
      </w:r>
    </w:p>
    <w:p w14:paraId="06FDDBD7" w14:textId="63663F44" w:rsidR="007E18AF" w:rsidRPr="00265309" w:rsidRDefault="009669DF" w:rsidP="003B399B">
      <w:pPr>
        <w:spacing w:before="60" w:after="60" w:line="380" w:lineRule="atLeast"/>
        <w:ind w:firstLine="709"/>
        <w:jc w:val="both"/>
        <w:rPr>
          <w:rFonts w:asciiTheme="majorHAnsi" w:hAnsiTheme="majorHAnsi" w:cstheme="majorHAnsi"/>
          <w:lang w:val="en-US"/>
        </w:rPr>
      </w:pPr>
      <w:r w:rsidRPr="00265309">
        <w:rPr>
          <w:rFonts w:asciiTheme="majorHAnsi" w:hAnsiTheme="majorHAnsi" w:cstheme="majorHAnsi"/>
          <w:lang w:val="en-US"/>
        </w:rPr>
        <w:t>2</w:t>
      </w:r>
      <w:r w:rsidR="007E18AF" w:rsidRPr="00265309">
        <w:rPr>
          <w:rFonts w:asciiTheme="majorHAnsi" w:hAnsiTheme="majorHAnsi" w:cstheme="majorHAnsi"/>
        </w:rPr>
        <w:t xml:space="preserve">. Khoảng cách quy định tại khoản 1 Điều này được xác định theo </w:t>
      </w:r>
      <w:bookmarkEnd w:id="3"/>
      <w:r w:rsidR="00C878F7" w:rsidRPr="00265309">
        <w:rPr>
          <w:rFonts w:asciiTheme="majorHAnsi" w:hAnsiTheme="majorHAnsi" w:cstheme="majorHAnsi"/>
          <w:lang w:val="en-US"/>
        </w:rPr>
        <w:t>chiều dài của lộ trình giao thông đường bộ, đường thủy ngắn nhất kết nối giữa các địa điểm có liên quan</w:t>
      </w:r>
      <w:r w:rsidR="004F555F" w:rsidRPr="00265309">
        <w:rPr>
          <w:rFonts w:asciiTheme="majorHAnsi" w:hAnsiTheme="majorHAnsi" w:cstheme="majorHAnsi"/>
          <w:lang w:val="en-US"/>
        </w:rPr>
        <w:t xml:space="preserve"> tại thời điểm xét duyệt hồ sơ mua, thuê mua nhà ở xã hội</w:t>
      </w:r>
      <w:r w:rsidR="007E18AF" w:rsidRPr="00265309">
        <w:rPr>
          <w:rFonts w:asciiTheme="majorHAnsi" w:hAnsiTheme="majorHAnsi" w:cstheme="majorHAnsi"/>
        </w:rPr>
        <w:t>.</w:t>
      </w:r>
    </w:p>
    <w:p w14:paraId="5EE63D72" w14:textId="65D99EEC" w:rsidR="00120F39" w:rsidRPr="00265309" w:rsidRDefault="00120F39" w:rsidP="003B399B">
      <w:pPr>
        <w:spacing w:before="60" w:after="60" w:line="380" w:lineRule="atLeast"/>
        <w:ind w:firstLine="709"/>
        <w:jc w:val="both"/>
        <w:rPr>
          <w:rFonts w:asciiTheme="majorHAnsi" w:hAnsiTheme="majorHAnsi" w:cstheme="majorHAnsi"/>
          <w:lang w:val="en-US"/>
        </w:rPr>
      </w:pPr>
      <w:r w:rsidRPr="00265309">
        <w:rPr>
          <w:rFonts w:asciiTheme="majorHAnsi" w:hAnsiTheme="majorHAnsi" w:cstheme="majorHAnsi"/>
          <w:lang w:val="en-US"/>
        </w:rPr>
        <w:t xml:space="preserve">3. Trường hợp </w:t>
      </w:r>
      <w:r w:rsidR="001532FB" w:rsidRPr="00265309">
        <w:rPr>
          <w:rFonts w:asciiTheme="majorHAnsi" w:hAnsiTheme="majorHAnsi" w:cstheme="majorHAnsi"/>
          <w:lang w:val="en-US"/>
        </w:rPr>
        <w:t>đối tượng có từ 02 nhà ở thuộc sở hữu của mình trở lên</w:t>
      </w:r>
      <w:r w:rsidR="000579C0" w:rsidRPr="00265309">
        <w:rPr>
          <w:rFonts w:asciiTheme="majorHAnsi" w:hAnsiTheme="majorHAnsi" w:cstheme="majorHAnsi"/>
          <w:lang w:val="en-US"/>
        </w:rPr>
        <w:t xml:space="preserve"> thì</w:t>
      </w:r>
      <w:r w:rsidR="001532FB" w:rsidRPr="00265309">
        <w:rPr>
          <w:rFonts w:asciiTheme="majorHAnsi" w:hAnsiTheme="majorHAnsi" w:cstheme="majorHAnsi"/>
          <w:lang w:val="en-US"/>
        </w:rPr>
        <w:t xml:space="preserve"> việc xác định khoảng cách theo khoản 1 Điều này sẽ tính theo vị trí nhà ở gần nhất </w:t>
      </w:r>
      <w:r w:rsidR="00763F53" w:rsidRPr="00265309">
        <w:rPr>
          <w:rFonts w:asciiTheme="majorHAnsi" w:hAnsiTheme="majorHAnsi" w:cstheme="majorHAnsi"/>
          <w:lang w:val="en-US"/>
        </w:rPr>
        <w:t xml:space="preserve">thuộc sở hữu của đối tượng </w:t>
      </w:r>
      <w:r w:rsidR="001532FB" w:rsidRPr="00265309">
        <w:rPr>
          <w:rFonts w:asciiTheme="majorHAnsi" w:hAnsiTheme="majorHAnsi" w:cstheme="majorHAnsi"/>
          <w:lang w:val="en-US"/>
        </w:rPr>
        <w:t xml:space="preserve">đến </w:t>
      </w:r>
      <w:r w:rsidR="004113F8" w:rsidRPr="00265309">
        <w:rPr>
          <w:rFonts w:asciiTheme="majorHAnsi" w:hAnsiTheme="majorHAnsi" w:cstheme="majorHAnsi"/>
          <w:lang w:val="en-US"/>
        </w:rPr>
        <w:t>vị trí địa điểm làm việc.</w:t>
      </w:r>
    </w:p>
    <w:p w14:paraId="1629F6AC" w14:textId="38044C8B" w:rsidR="00DB2167" w:rsidRPr="00265309" w:rsidRDefault="00DB2167" w:rsidP="003B399B">
      <w:pPr>
        <w:spacing w:before="60" w:after="60" w:line="380" w:lineRule="atLeast"/>
        <w:ind w:firstLine="709"/>
        <w:jc w:val="both"/>
        <w:rPr>
          <w:rFonts w:asciiTheme="majorHAnsi" w:hAnsiTheme="majorHAnsi" w:cstheme="majorHAnsi"/>
          <w:b/>
          <w:bCs/>
        </w:rPr>
      </w:pPr>
      <w:r w:rsidRPr="00265309">
        <w:rPr>
          <w:rFonts w:asciiTheme="majorHAnsi" w:hAnsiTheme="majorHAnsi" w:cstheme="majorHAnsi"/>
          <w:b/>
          <w:bCs/>
        </w:rPr>
        <w:t xml:space="preserve">Điều </w:t>
      </w:r>
      <w:r w:rsidR="0095105B" w:rsidRPr="00265309">
        <w:rPr>
          <w:rFonts w:asciiTheme="majorHAnsi" w:hAnsiTheme="majorHAnsi" w:cstheme="majorHAnsi"/>
          <w:b/>
          <w:bCs/>
        </w:rPr>
        <w:t>4</w:t>
      </w:r>
      <w:r w:rsidRPr="00265309">
        <w:rPr>
          <w:rFonts w:asciiTheme="majorHAnsi" w:hAnsiTheme="majorHAnsi" w:cstheme="majorHAnsi"/>
          <w:b/>
          <w:bCs/>
        </w:rPr>
        <w:t>. Hiệu lực thi hành</w:t>
      </w:r>
    </w:p>
    <w:p w14:paraId="150E0250" w14:textId="5197B5E9" w:rsidR="00DB2167" w:rsidRPr="00265309" w:rsidRDefault="00AC357C" w:rsidP="003B399B">
      <w:pPr>
        <w:spacing w:before="60" w:after="60" w:line="380" w:lineRule="atLeast"/>
        <w:ind w:firstLine="709"/>
        <w:jc w:val="both"/>
        <w:rPr>
          <w:rFonts w:asciiTheme="majorHAnsi" w:hAnsiTheme="majorHAnsi" w:cstheme="majorHAnsi"/>
        </w:rPr>
      </w:pPr>
      <w:r w:rsidRPr="00265309">
        <w:rPr>
          <w:rFonts w:asciiTheme="majorHAnsi" w:hAnsiTheme="majorHAnsi" w:cstheme="majorHAnsi"/>
        </w:rPr>
        <w:t xml:space="preserve">1. </w:t>
      </w:r>
      <w:r w:rsidR="00DB2167" w:rsidRPr="00265309">
        <w:rPr>
          <w:rFonts w:asciiTheme="majorHAnsi" w:hAnsiTheme="majorHAnsi" w:cstheme="majorHAnsi"/>
        </w:rPr>
        <w:t>Quyết</w:t>
      </w:r>
      <w:r w:rsidR="00E36B50" w:rsidRPr="00265309">
        <w:rPr>
          <w:rFonts w:asciiTheme="majorHAnsi" w:hAnsiTheme="majorHAnsi" w:cstheme="majorHAnsi"/>
        </w:rPr>
        <w:t xml:space="preserve"> định này có hiệu lực thi hành kể từ ngày </w:t>
      </w:r>
      <w:r w:rsidR="0025364A" w:rsidRPr="00265309">
        <w:rPr>
          <w:rFonts w:asciiTheme="majorHAnsi" w:hAnsiTheme="majorHAnsi" w:cstheme="majorHAnsi"/>
        </w:rPr>
        <w:t xml:space="preserve"> </w:t>
      </w:r>
      <w:r w:rsidR="00744A45">
        <w:rPr>
          <w:rFonts w:asciiTheme="majorHAnsi" w:hAnsiTheme="majorHAnsi" w:cstheme="majorHAnsi"/>
          <w:lang w:val="en-US"/>
        </w:rPr>
        <w:t>23</w:t>
      </w:r>
      <w:r w:rsidR="0025364A" w:rsidRPr="00265309">
        <w:rPr>
          <w:rFonts w:asciiTheme="majorHAnsi" w:hAnsiTheme="majorHAnsi" w:cstheme="majorHAnsi"/>
        </w:rPr>
        <w:t xml:space="preserve">  tháng</w:t>
      </w:r>
      <w:r w:rsidR="00F13EC1" w:rsidRPr="00265309">
        <w:rPr>
          <w:rFonts w:asciiTheme="majorHAnsi" w:hAnsiTheme="majorHAnsi" w:cstheme="majorHAnsi"/>
        </w:rPr>
        <w:t xml:space="preserve"> </w:t>
      </w:r>
      <w:r w:rsidR="00744A45">
        <w:rPr>
          <w:rFonts w:asciiTheme="majorHAnsi" w:hAnsiTheme="majorHAnsi" w:cstheme="majorHAnsi"/>
          <w:lang w:val="en-US"/>
        </w:rPr>
        <w:t>8</w:t>
      </w:r>
      <w:r w:rsidR="00F13EC1" w:rsidRPr="00265309">
        <w:rPr>
          <w:rFonts w:asciiTheme="majorHAnsi" w:hAnsiTheme="majorHAnsi" w:cstheme="majorHAnsi"/>
        </w:rPr>
        <w:t xml:space="preserve"> </w:t>
      </w:r>
      <w:r w:rsidR="0025364A" w:rsidRPr="00265309">
        <w:rPr>
          <w:rFonts w:asciiTheme="majorHAnsi" w:hAnsiTheme="majorHAnsi" w:cstheme="majorHAnsi"/>
        </w:rPr>
        <w:t>năm 2025</w:t>
      </w:r>
      <w:r w:rsidR="00D1156B" w:rsidRPr="00265309">
        <w:rPr>
          <w:rFonts w:asciiTheme="majorHAnsi" w:hAnsiTheme="majorHAnsi" w:cstheme="majorHAnsi"/>
        </w:rPr>
        <w:t>.</w:t>
      </w:r>
    </w:p>
    <w:p w14:paraId="2D5DE137" w14:textId="7DFC1BB6" w:rsidR="00AC357C" w:rsidRPr="00265309" w:rsidRDefault="00AC357C" w:rsidP="003B399B">
      <w:pPr>
        <w:spacing w:before="60" w:after="60" w:line="380" w:lineRule="atLeast"/>
        <w:ind w:firstLine="709"/>
        <w:jc w:val="both"/>
        <w:rPr>
          <w:rFonts w:asciiTheme="majorHAnsi" w:hAnsiTheme="majorHAnsi" w:cstheme="majorHAnsi"/>
        </w:rPr>
      </w:pPr>
      <w:r w:rsidRPr="00265309">
        <w:rPr>
          <w:rFonts w:asciiTheme="majorHAnsi" w:hAnsiTheme="majorHAnsi" w:cstheme="majorHAnsi"/>
        </w:rPr>
        <w:t>2. Trường hợp văn bản quy phạm pháp luật dẫn chiếu tại Quyết định này được sửa đổi, bổ sung, thay thế thì thực hiện theo quy định tương ứng tại văn bản sửa đổi, bổ sung, thay thế đó.</w:t>
      </w:r>
    </w:p>
    <w:p w14:paraId="7ECE87DC" w14:textId="532C8553" w:rsidR="00E36B50" w:rsidRPr="00265309" w:rsidRDefault="00B747CC" w:rsidP="003B399B">
      <w:pPr>
        <w:spacing w:before="60" w:after="60" w:line="380" w:lineRule="atLeast"/>
        <w:ind w:firstLine="709"/>
        <w:jc w:val="both"/>
        <w:rPr>
          <w:rFonts w:asciiTheme="majorHAnsi" w:hAnsiTheme="majorHAnsi" w:cstheme="majorHAnsi"/>
        </w:rPr>
      </w:pPr>
      <w:r w:rsidRPr="00265309">
        <w:rPr>
          <w:rFonts w:asciiTheme="majorHAnsi" w:hAnsiTheme="majorHAnsi" w:cstheme="majorHAnsi"/>
          <w:b/>
          <w:bCs/>
        </w:rPr>
        <w:lastRenderedPageBreak/>
        <w:t xml:space="preserve">Điều </w:t>
      </w:r>
      <w:r w:rsidR="0095105B" w:rsidRPr="00265309">
        <w:rPr>
          <w:rFonts w:asciiTheme="majorHAnsi" w:hAnsiTheme="majorHAnsi" w:cstheme="majorHAnsi"/>
          <w:b/>
          <w:bCs/>
        </w:rPr>
        <w:t>5</w:t>
      </w:r>
      <w:r w:rsidRPr="00265309">
        <w:rPr>
          <w:rFonts w:asciiTheme="majorHAnsi" w:hAnsiTheme="majorHAnsi" w:cstheme="majorHAnsi"/>
          <w:b/>
          <w:bCs/>
        </w:rPr>
        <w:t>.</w:t>
      </w:r>
      <w:r w:rsidR="00E36B50" w:rsidRPr="00265309">
        <w:rPr>
          <w:rFonts w:asciiTheme="majorHAnsi" w:hAnsiTheme="majorHAnsi" w:cstheme="majorHAnsi"/>
          <w:b/>
          <w:bCs/>
        </w:rPr>
        <w:t xml:space="preserve"> Trách nhiệm thi hành</w:t>
      </w:r>
      <w:r w:rsidRPr="00265309">
        <w:rPr>
          <w:rFonts w:asciiTheme="majorHAnsi" w:hAnsiTheme="majorHAnsi" w:cstheme="majorHAnsi"/>
        </w:rPr>
        <w:t xml:space="preserve"> </w:t>
      </w:r>
    </w:p>
    <w:p w14:paraId="5AD5B944" w14:textId="7EB252CE" w:rsidR="007112C0" w:rsidRPr="00265309" w:rsidRDefault="009D7AF0" w:rsidP="003B399B">
      <w:pPr>
        <w:spacing w:before="60" w:after="60" w:line="380" w:lineRule="atLeast"/>
        <w:ind w:firstLine="709"/>
        <w:jc w:val="both"/>
        <w:rPr>
          <w:rFonts w:asciiTheme="majorHAnsi" w:hAnsiTheme="majorHAnsi" w:cstheme="majorHAnsi"/>
        </w:rPr>
      </w:pPr>
      <w:bookmarkStart w:id="4" w:name="_Hlk203049658"/>
      <w:r w:rsidRPr="00265309">
        <w:rPr>
          <w:rFonts w:asciiTheme="majorHAnsi" w:hAnsiTheme="majorHAnsi" w:cstheme="majorHAnsi"/>
        </w:rPr>
        <w:t>1</w:t>
      </w:r>
      <w:r w:rsidR="007112C0" w:rsidRPr="00265309">
        <w:rPr>
          <w:rFonts w:asciiTheme="majorHAnsi" w:hAnsiTheme="majorHAnsi" w:cstheme="majorHAnsi"/>
        </w:rPr>
        <w:t xml:space="preserve">. Các sở, ban, ngành có liên quan; Ủy ban nhân dân các </w:t>
      </w:r>
      <w:r w:rsidR="0090273B" w:rsidRPr="00265309">
        <w:rPr>
          <w:rFonts w:asciiTheme="majorHAnsi" w:hAnsiTheme="majorHAnsi" w:cstheme="majorHAnsi"/>
        </w:rPr>
        <w:t>xã, phường</w:t>
      </w:r>
      <w:r w:rsidR="007112C0" w:rsidRPr="00265309">
        <w:rPr>
          <w:rFonts w:asciiTheme="majorHAnsi" w:hAnsiTheme="majorHAnsi" w:cstheme="majorHAnsi"/>
        </w:rPr>
        <w:t xml:space="preserve"> theo chức năng, nhiệm vụ hướng dẫn, kiểm tra, theo dõi các nội dung liên quan tại Quyết định này.</w:t>
      </w:r>
    </w:p>
    <w:p w14:paraId="0625FDBB" w14:textId="30A00C92" w:rsidR="00C90830" w:rsidRPr="00265309" w:rsidRDefault="00C878F7" w:rsidP="003B399B">
      <w:pPr>
        <w:spacing w:before="60" w:after="60" w:line="380" w:lineRule="atLeast"/>
        <w:ind w:firstLine="709"/>
        <w:jc w:val="both"/>
        <w:rPr>
          <w:rFonts w:asciiTheme="majorHAnsi" w:hAnsiTheme="majorHAnsi" w:cstheme="majorHAnsi"/>
          <w:lang w:val="en-US"/>
        </w:rPr>
      </w:pPr>
      <w:r w:rsidRPr="00265309">
        <w:rPr>
          <w:rFonts w:asciiTheme="majorHAnsi" w:hAnsiTheme="majorHAnsi" w:cstheme="majorHAnsi"/>
          <w:lang w:val="en-US"/>
        </w:rPr>
        <w:t>2</w:t>
      </w:r>
      <w:r w:rsidR="00E54826" w:rsidRPr="00265309">
        <w:rPr>
          <w:rFonts w:asciiTheme="majorHAnsi" w:hAnsiTheme="majorHAnsi" w:cstheme="majorHAnsi"/>
          <w:lang w:val="en-US"/>
        </w:rPr>
        <w:t>. Người mua, thuê mua nhà ở xã hội chịu trách nhiệm tính chính xác khoảng cách</w:t>
      </w:r>
      <w:r w:rsidRPr="00265309">
        <w:rPr>
          <w:rFonts w:asciiTheme="majorHAnsi" w:hAnsiTheme="majorHAnsi" w:cstheme="majorHAnsi"/>
          <w:lang w:val="en-US"/>
        </w:rPr>
        <w:t xml:space="preserve"> quy định tại Điều 3 trước khi đăng ký mua</w:t>
      </w:r>
      <w:r w:rsidR="00E54826" w:rsidRPr="00265309">
        <w:rPr>
          <w:rFonts w:asciiTheme="majorHAnsi" w:hAnsiTheme="majorHAnsi" w:cstheme="majorHAnsi"/>
          <w:lang w:val="en-US"/>
        </w:rPr>
        <w:t>,</w:t>
      </w:r>
      <w:r w:rsidRPr="00265309">
        <w:rPr>
          <w:rFonts w:asciiTheme="majorHAnsi" w:hAnsiTheme="majorHAnsi" w:cstheme="majorHAnsi"/>
          <w:lang w:val="en-US"/>
        </w:rPr>
        <w:t xml:space="preserve"> thuê mua nhà ở xã hội;</w:t>
      </w:r>
      <w:r w:rsidR="00E54826" w:rsidRPr="00265309">
        <w:rPr>
          <w:rFonts w:asciiTheme="majorHAnsi" w:hAnsiTheme="majorHAnsi" w:cstheme="majorHAnsi"/>
          <w:lang w:val="en-US"/>
        </w:rPr>
        <w:t xml:space="preserve"> </w:t>
      </w:r>
      <w:r w:rsidR="00C90830" w:rsidRPr="00265309">
        <w:rPr>
          <w:rFonts w:asciiTheme="majorHAnsi" w:hAnsiTheme="majorHAnsi" w:cstheme="majorHAnsi"/>
          <w:lang w:val="en-US"/>
        </w:rPr>
        <w:t xml:space="preserve">Chủ </w:t>
      </w:r>
      <w:r w:rsidR="00E54826" w:rsidRPr="00265309">
        <w:rPr>
          <w:rFonts w:asciiTheme="majorHAnsi" w:hAnsiTheme="majorHAnsi" w:cstheme="majorHAnsi"/>
          <w:lang w:val="en-US"/>
        </w:rPr>
        <w:t xml:space="preserve">đầu tư có trách nhiệm kiểm tra xác định </w:t>
      </w:r>
      <w:r w:rsidR="00C90830" w:rsidRPr="00265309">
        <w:rPr>
          <w:rFonts w:asciiTheme="majorHAnsi" w:hAnsiTheme="majorHAnsi" w:cstheme="majorHAnsi"/>
          <w:lang w:val="en-US"/>
        </w:rPr>
        <w:t>khoảng cách</w:t>
      </w:r>
      <w:r w:rsidR="00E54826" w:rsidRPr="00265309">
        <w:rPr>
          <w:rFonts w:asciiTheme="majorHAnsi" w:hAnsiTheme="majorHAnsi" w:cstheme="majorHAnsi"/>
          <w:lang w:val="en-US"/>
        </w:rPr>
        <w:t xml:space="preserve"> và chịu trách nhiệm </w:t>
      </w:r>
      <w:r w:rsidR="00C90830" w:rsidRPr="00265309">
        <w:rPr>
          <w:rFonts w:asciiTheme="majorHAnsi" w:hAnsiTheme="majorHAnsi" w:cstheme="majorHAnsi"/>
          <w:lang w:val="en-US"/>
        </w:rPr>
        <w:t>trước pháp luật về các nội dung quy định tại Điều 3 Quyết định này</w:t>
      </w:r>
      <w:r w:rsidRPr="00265309">
        <w:rPr>
          <w:rFonts w:asciiTheme="majorHAnsi" w:hAnsiTheme="majorHAnsi" w:cstheme="majorHAnsi"/>
          <w:lang w:val="en-US"/>
        </w:rPr>
        <w:t>.</w:t>
      </w:r>
    </w:p>
    <w:p w14:paraId="184ABFFE" w14:textId="7DEDD889" w:rsidR="00AB344B" w:rsidRPr="00CA46A0" w:rsidRDefault="00C878F7" w:rsidP="00CA46A0">
      <w:pPr>
        <w:spacing w:before="60" w:after="240" w:line="380" w:lineRule="atLeast"/>
        <w:ind w:firstLine="709"/>
        <w:jc w:val="both"/>
        <w:rPr>
          <w:rFonts w:asciiTheme="majorHAnsi" w:hAnsiTheme="majorHAnsi" w:cstheme="majorHAnsi"/>
          <w:lang w:val="en-US"/>
        </w:rPr>
      </w:pPr>
      <w:r w:rsidRPr="00265309">
        <w:rPr>
          <w:rFonts w:asciiTheme="majorHAnsi" w:hAnsiTheme="majorHAnsi" w:cstheme="majorHAnsi"/>
          <w:lang w:val="en-US"/>
        </w:rPr>
        <w:t>3</w:t>
      </w:r>
      <w:r w:rsidR="007112C0" w:rsidRPr="00265309">
        <w:rPr>
          <w:rFonts w:asciiTheme="majorHAnsi" w:hAnsiTheme="majorHAnsi" w:cstheme="majorHAnsi"/>
        </w:rPr>
        <w:t xml:space="preserve">. </w:t>
      </w:r>
      <w:r w:rsidR="00B747CC" w:rsidRPr="00265309">
        <w:rPr>
          <w:rFonts w:asciiTheme="majorHAnsi" w:hAnsiTheme="majorHAnsi" w:cstheme="majorHAnsi"/>
        </w:rPr>
        <w:t>Chánh Văn phòng Ủy ban nhân dân tỉnh; Thủ trưởng các sở, ban, ngành; Chủ tịch Ủy ban nhân dân các xã, phường</w:t>
      </w:r>
      <w:r w:rsidR="00AB344B" w:rsidRPr="00265309">
        <w:rPr>
          <w:rFonts w:asciiTheme="majorHAnsi" w:hAnsiTheme="majorHAnsi" w:cstheme="majorHAnsi"/>
        </w:rPr>
        <w:t>; các tổ chức, cá nhân và các cơ quan, đơn vị có liên quan chịu trách nhiệm thi hành Quyết định này</w:t>
      </w:r>
      <w:bookmarkEnd w:id="4"/>
      <w:r w:rsidR="00AB344B" w:rsidRPr="00265309">
        <w:rPr>
          <w:rFonts w:asciiTheme="majorHAnsi" w:hAnsiTheme="majorHAnsi" w:cstheme="majorHAnsi"/>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AB344B" w:rsidRPr="00265309" w14:paraId="31163BC9" w14:textId="77777777" w:rsidTr="00AB344B">
        <w:tc>
          <w:tcPr>
            <w:tcW w:w="4530" w:type="dxa"/>
          </w:tcPr>
          <w:p w14:paraId="36FCFC74" w14:textId="77777777" w:rsidR="00AB344B" w:rsidRPr="00265309" w:rsidRDefault="00AB344B" w:rsidP="00AB344B">
            <w:pPr>
              <w:jc w:val="both"/>
              <w:rPr>
                <w:rFonts w:asciiTheme="majorHAnsi" w:hAnsiTheme="majorHAnsi" w:cstheme="majorHAnsi"/>
                <w:b/>
                <w:bCs/>
                <w:i/>
                <w:iCs/>
                <w:sz w:val="24"/>
                <w:szCs w:val="24"/>
              </w:rPr>
            </w:pPr>
            <w:r w:rsidRPr="00265309">
              <w:rPr>
                <w:rFonts w:asciiTheme="majorHAnsi" w:hAnsiTheme="majorHAnsi" w:cstheme="majorHAnsi"/>
                <w:b/>
                <w:bCs/>
                <w:i/>
                <w:iCs/>
                <w:sz w:val="24"/>
                <w:szCs w:val="24"/>
              </w:rPr>
              <w:t>Nơi nhận:</w:t>
            </w:r>
          </w:p>
          <w:p w14:paraId="74188CC5" w14:textId="10E74FB2" w:rsidR="00AB344B" w:rsidRPr="00265309" w:rsidRDefault="00AB344B" w:rsidP="00AB344B">
            <w:pPr>
              <w:jc w:val="both"/>
              <w:rPr>
                <w:rFonts w:asciiTheme="majorHAnsi" w:hAnsiTheme="majorHAnsi" w:cstheme="majorHAnsi"/>
                <w:sz w:val="22"/>
              </w:rPr>
            </w:pPr>
            <w:r w:rsidRPr="00265309">
              <w:rPr>
                <w:rFonts w:asciiTheme="majorHAnsi" w:hAnsiTheme="majorHAnsi" w:cstheme="majorHAnsi"/>
                <w:sz w:val="22"/>
              </w:rPr>
              <w:t xml:space="preserve">- Như </w:t>
            </w:r>
            <w:r w:rsidR="00CD4159" w:rsidRPr="00265309">
              <w:rPr>
                <w:rFonts w:asciiTheme="majorHAnsi" w:hAnsiTheme="majorHAnsi" w:cstheme="majorHAnsi"/>
                <w:sz w:val="22"/>
              </w:rPr>
              <w:t xml:space="preserve">khoản </w:t>
            </w:r>
            <w:r w:rsidR="009D7AF0" w:rsidRPr="00265309">
              <w:rPr>
                <w:rFonts w:asciiTheme="majorHAnsi" w:hAnsiTheme="majorHAnsi" w:cstheme="majorHAnsi"/>
                <w:sz w:val="22"/>
              </w:rPr>
              <w:t>3</w:t>
            </w:r>
            <w:r w:rsidR="00CD4159" w:rsidRPr="00265309">
              <w:rPr>
                <w:rFonts w:asciiTheme="majorHAnsi" w:hAnsiTheme="majorHAnsi" w:cstheme="majorHAnsi"/>
                <w:sz w:val="22"/>
              </w:rPr>
              <w:t xml:space="preserve"> Đ</w:t>
            </w:r>
            <w:r w:rsidRPr="00265309">
              <w:rPr>
                <w:rFonts w:asciiTheme="majorHAnsi" w:hAnsiTheme="majorHAnsi" w:cstheme="majorHAnsi"/>
                <w:sz w:val="22"/>
              </w:rPr>
              <w:t xml:space="preserve">iều </w:t>
            </w:r>
            <w:r w:rsidR="00C8396A" w:rsidRPr="00265309">
              <w:rPr>
                <w:rFonts w:asciiTheme="majorHAnsi" w:hAnsiTheme="majorHAnsi" w:cstheme="majorHAnsi"/>
                <w:sz w:val="22"/>
              </w:rPr>
              <w:t>5</w:t>
            </w:r>
            <w:r w:rsidRPr="00265309">
              <w:rPr>
                <w:rFonts w:asciiTheme="majorHAnsi" w:hAnsiTheme="majorHAnsi" w:cstheme="majorHAnsi"/>
                <w:sz w:val="22"/>
              </w:rPr>
              <w:t>;</w:t>
            </w:r>
          </w:p>
          <w:p w14:paraId="7FFDACC7" w14:textId="63C0F628" w:rsidR="00AB344B" w:rsidRPr="00265309" w:rsidRDefault="00AB344B" w:rsidP="00AB344B">
            <w:pPr>
              <w:jc w:val="both"/>
              <w:rPr>
                <w:rFonts w:asciiTheme="majorHAnsi" w:hAnsiTheme="majorHAnsi" w:cstheme="majorHAnsi"/>
                <w:sz w:val="22"/>
              </w:rPr>
            </w:pPr>
            <w:r w:rsidRPr="00265309">
              <w:rPr>
                <w:rFonts w:asciiTheme="majorHAnsi" w:hAnsiTheme="majorHAnsi" w:cstheme="majorHAnsi"/>
                <w:sz w:val="22"/>
              </w:rPr>
              <w:t xml:space="preserve">- </w:t>
            </w:r>
            <w:r w:rsidR="00905106">
              <w:rPr>
                <w:rFonts w:asciiTheme="majorHAnsi" w:hAnsiTheme="majorHAnsi" w:cstheme="majorHAnsi"/>
                <w:sz w:val="22"/>
                <w:lang w:val="en-US"/>
              </w:rPr>
              <w:t xml:space="preserve">Văn phòng </w:t>
            </w:r>
            <w:r w:rsidRPr="00265309">
              <w:rPr>
                <w:rFonts w:asciiTheme="majorHAnsi" w:hAnsiTheme="majorHAnsi" w:cstheme="majorHAnsi"/>
                <w:sz w:val="22"/>
              </w:rPr>
              <w:t>Chính phủ;</w:t>
            </w:r>
          </w:p>
          <w:p w14:paraId="2A091640" w14:textId="77777777" w:rsidR="00AB344B" w:rsidRPr="00265309" w:rsidRDefault="00AB344B" w:rsidP="00AB344B">
            <w:pPr>
              <w:jc w:val="both"/>
              <w:rPr>
                <w:rFonts w:asciiTheme="majorHAnsi" w:hAnsiTheme="majorHAnsi" w:cstheme="majorHAnsi"/>
                <w:sz w:val="22"/>
              </w:rPr>
            </w:pPr>
            <w:r w:rsidRPr="00265309">
              <w:rPr>
                <w:rFonts w:asciiTheme="majorHAnsi" w:hAnsiTheme="majorHAnsi" w:cstheme="majorHAnsi"/>
                <w:sz w:val="22"/>
              </w:rPr>
              <w:t>- Bộ Xây dựng;</w:t>
            </w:r>
          </w:p>
          <w:p w14:paraId="3E0FC57F" w14:textId="56583227" w:rsidR="00AB344B" w:rsidRPr="00265309" w:rsidRDefault="00AB344B" w:rsidP="004D4074">
            <w:pPr>
              <w:ind w:right="451"/>
              <w:jc w:val="both"/>
              <w:rPr>
                <w:rFonts w:asciiTheme="majorHAnsi" w:hAnsiTheme="majorHAnsi" w:cstheme="majorHAnsi"/>
                <w:sz w:val="22"/>
              </w:rPr>
            </w:pPr>
            <w:r w:rsidRPr="00265309">
              <w:rPr>
                <w:rFonts w:asciiTheme="majorHAnsi" w:hAnsiTheme="majorHAnsi" w:cstheme="majorHAnsi"/>
                <w:sz w:val="22"/>
              </w:rPr>
              <w:t xml:space="preserve">- </w:t>
            </w:r>
            <w:r w:rsidR="004D4074" w:rsidRPr="00265309">
              <w:rPr>
                <w:rFonts w:asciiTheme="majorHAnsi" w:hAnsiTheme="majorHAnsi" w:cstheme="majorHAnsi"/>
                <w:sz w:val="22"/>
              </w:rPr>
              <w:t>Cục Kiểm tra văn bản và quản lý xử phạt vi phạm hành chính - Bộ Tư pháp</w:t>
            </w:r>
            <w:r w:rsidRPr="00265309">
              <w:rPr>
                <w:rFonts w:asciiTheme="majorHAnsi" w:hAnsiTheme="majorHAnsi" w:cstheme="majorHAnsi"/>
                <w:sz w:val="22"/>
              </w:rPr>
              <w:t>;</w:t>
            </w:r>
          </w:p>
          <w:p w14:paraId="4EBF239E" w14:textId="77777777" w:rsidR="00AB344B" w:rsidRPr="00265309" w:rsidRDefault="00AB344B" w:rsidP="00AB344B">
            <w:pPr>
              <w:jc w:val="both"/>
              <w:rPr>
                <w:rFonts w:asciiTheme="majorHAnsi" w:hAnsiTheme="majorHAnsi" w:cstheme="majorHAnsi"/>
                <w:sz w:val="22"/>
              </w:rPr>
            </w:pPr>
            <w:r w:rsidRPr="00265309">
              <w:rPr>
                <w:rFonts w:asciiTheme="majorHAnsi" w:hAnsiTheme="majorHAnsi" w:cstheme="majorHAnsi"/>
                <w:sz w:val="22"/>
              </w:rPr>
              <w:t>- Thường trực Tỉnh ủy;</w:t>
            </w:r>
          </w:p>
          <w:p w14:paraId="0BA67C89" w14:textId="77777777" w:rsidR="00AB344B" w:rsidRPr="00265309" w:rsidRDefault="00AB344B" w:rsidP="00AB344B">
            <w:pPr>
              <w:jc w:val="both"/>
              <w:rPr>
                <w:rFonts w:asciiTheme="majorHAnsi" w:hAnsiTheme="majorHAnsi" w:cstheme="majorHAnsi"/>
                <w:sz w:val="22"/>
              </w:rPr>
            </w:pPr>
            <w:r w:rsidRPr="00265309">
              <w:rPr>
                <w:rFonts w:asciiTheme="majorHAnsi" w:hAnsiTheme="majorHAnsi" w:cstheme="majorHAnsi"/>
                <w:sz w:val="22"/>
              </w:rPr>
              <w:t>- Thường trực HĐND tỉnh;</w:t>
            </w:r>
          </w:p>
          <w:p w14:paraId="533EF931" w14:textId="77777777" w:rsidR="00AB344B" w:rsidRPr="00265309" w:rsidRDefault="00AB344B" w:rsidP="00AB344B">
            <w:pPr>
              <w:jc w:val="both"/>
              <w:rPr>
                <w:rFonts w:asciiTheme="majorHAnsi" w:hAnsiTheme="majorHAnsi" w:cstheme="majorHAnsi"/>
                <w:sz w:val="22"/>
              </w:rPr>
            </w:pPr>
            <w:r w:rsidRPr="00265309">
              <w:rPr>
                <w:rFonts w:asciiTheme="majorHAnsi" w:hAnsiTheme="majorHAnsi" w:cstheme="majorHAnsi"/>
                <w:sz w:val="22"/>
              </w:rPr>
              <w:t>- Đoàn Đại biểu Quốc hội tỉnh;</w:t>
            </w:r>
          </w:p>
          <w:p w14:paraId="2F0A1E08" w14:textId="65C94B45" w:rsidR="00AB344B" w:rsidRPr="00265309" w:rsidRDefault="00AB344B" w:rsidP="00AB344B">
            <w:pPr>
              <w:jc w:val="both"/>
              <w:rPr>
                <w:rFonts w:asciiTheme="majorHAnsi" w:hAnsiTheme="majorHAnsi" w:cstheme="majorHAnsi"/>
                <w:sz w:val="22"/>
                <w:lang w:val="en-US"/>
              </w:rPr>
            </w:pPr>
            <w:r w:rsidRPr="00265309">
              <w:rPr>
                <w:rFonts w:asciiTheme="majorHAnsi" w:hAnsiTheme="majorHAnsi" w:cstheme="majorHAnsi"/>
                <w:sz w:val="22"/>
                <w:lang w:val="en-US"/>
              </w:rPr>
              <w:t xml:space="preserve">- Ủy ban MTTQ Việt Nam tỉnh </w:t>
            </w:r>
            <w:r w:rsidR="00893201" w:rsidRPr="00265309">
              <w:rPr>
                <w:rFonts w:asciiTheme="majorHAnsi" w:hAnsiTheme="majorHAnsi" w:cstheme="majorHAnsi"/>
                <w:sz w:val="22"/>
                <w:lang w:val="en-US"/>
              </w:rPr>
              <w:t>Lào Cai</w:t>
            </w:r>
            <w:r w:rsidRPr="00265309">
              <w:rPr>
                <w:rFonts w:asciiTheme="majorHAnsi" w:hAnsiTheme="majorHAnsi" w:cstheme="majorHAnsi"/>
                <w:sz w:val="22"/>
                <w:lang w:val="en-US"/>
              </w:rPr>
              <w:t>;</w:t>
            </w:r>
          </w:p>
          <w:p w14:paraId="05734CF9" w14:textId="172C086A" w:rsidR="00AB344B" w:rsidRPr="00265309" w:rsidRDefault="00AB344B" w:rsidP="00AB344B">
            <w:pPr>
              <w:jc w:val="both"/>
              <w:rPr>
                <w:rFonts w:asciiTheme="majorHAnsi" w:hAnsiTheme="majorHAnsi" w:cstheme="majorHAnsi"/>
                <w:sz w:val="22"/>
                <w:lang w:val="en-US"/>
              </w:rPr>
            </w:pPr>
            <w:r w:rsidRPr="00265309">
              <w:rPr>
                <w:rFonts w:asciiTheme="majorHAnsi" w:hAnsiTheme="majorHAnsi" w:cstheme="majorHAnsi"/>
                <w:sz w:val="22"/>
                <w:lang w:val="en-US"/>
              </w:rPr>
              <w:t>- Chủ tịch, các P</w:t>
            </w:r>
            <w:r w:rsidR="00CE05BD">
              <w:rPr>
                <w:rFonts w:asciiTheme="majorHAnsi" w:hAnsiTheme="majorHAnsi" w:cstheme="majorHAnsi"/>
                <w:sz w:val="22"/>
                <w:lang w:val="en-US"/>
              </w:rPr>
              <w:t>hó Chủ tịch</w:t>
            </w:r>
            <w:r w:rsidRPr="00265309">
              <w:rPr>
                <w:rFonts w:asciiTheme="majorHAnsi" w:hAnsiTheme="majorHAnsi" w:cstheme="majorHAnsi"/>
                <w:sz w:val="22"/>
                <w:lang w:val="en-US"/>
              </w:rPr>
              <w:t xml:space="preserve"> UBND tỉnh;</w:t>
            </w:r>
          </w:p>
          <w:p w14:paraId="20BBAC27" w14:textId="77777777" w:rsidR="00AB344B" w:rsidRPr="00265309" w:rsidRDefault="00AB344B" w:rsidP="00AB344B">
            <w:pPr>
              <w:jc w:val="both"/>
              <w:rPr>
                <w:rFonts w:asciiTheme="majorHAnsi" w:hAnsiTheme="majorHAnsi" w:cstheme="majorHAnsi"/>
                <w:sz w:val="22"/>
                <w:lang w:val="en-US"/>
              </w:rPr>
            </w:pPr>
            <w:r w:rsidRPr="00265309">
              <w:rPr>
                <w:rFonts w:asciiTheme="majorHAnsi" w:hAnsiTheme="majorHAnsi" w:cstheme="majorHAnsi"/>
                <w:sz w:val="22"/>
                <w:lang w:val="en-US"/>
              </w:rPr>
              <w:t>- Sở Tư pháp (tự kiểm tra văn bản);</w:t>
            </w:r>
          </w:p>
          <w:p w14:paraId="48DE5ACB" w14:textId="3F66BFF1" w:rsidR="00AB344B" w:rsidRPr="00265309" w:rsidRDefault="00AB344B" w:rsidP="00AB344B">
            <w:pPr>
              <w:jc w:val="both"/>
              <w:rPr>
                <w:rFonts w:asciiTheme="majorHAnsi" w:hAnsiTheme="majorHAnsi" w:cstheme="majorHAnsi"/>
                <w:sz w:val="22"/>
                <w:lang w:val="en-US"/>
              </w:rPr>
            </w:pPr>
            <w:r w:rsidRPr="00265309">
              <w:rPr>
                <w:rFonts w:asciiTheme="majorHAnsi" w:hAnsiTheme="majorHAnsi" w:cstheme="majorHAnsi"/>
                <w:sz w:val="22"/>
                <w:lang w:val="en-US"/>
              </w:rPr>
              <w:t xml:space="preserve">- </w:t>
            </w:r>
            <w:r w:rsidR="00CE05BD">
              <w:rPr>
                <w:rFonts w:asciiTheme="majorHAnsi" w:hAnsiTheme="majorHAnsi" w:cstheme="majorHAnsi"/>
                <w:sz w:val="22"/>
                <w:lang w:val="en-US"/>
              </w:rPr>
              <w:t>Cổng Thông tin điện tử</w:t>
            </w:r>
            <w:r w:rsidRPr="00265309">
              <w:rPr>
                <w:rFonts w:asciiTheme="majorHAnsi" w:hAnsiTheme="majorHAnsi" w:cstheme="majorHAnsi"/>
                <w:sz w:val="22"/>
                <w:lang w:val="en-US"/>
              </w:rPr>
              <w:t xml:space="preserve"> tỉnh;</w:t>
            </w:r>
          </w:p>
          <w:p w14:paraId="55089834" w14:textId="0C9BE53E" w:rsidR="00AB344B" w:rsidRDefault="00AB344B" w:rsidP="00AB344B">
            <w:pPr>
              <w:jc w:val="both"/>
              <w:rPr>
                <w:rFonts w:asciiTheme="majorHAnsi" w:hAnsiTheme="majorHAnsi" w:cstheme="majorHAnsi"/>
                <w:sz w:val="22"/>
                <w:lang w:val="en-US"/>
              </w:rPr>
            </w:pPr>
            <w:r w:rsidRPr="00265309">
              <w:rPr>
                <w:rFonts w:asciiTheme="majorHAnsi" w:hAnsiTheme="majorHAnsi" w:cstheme="majorHAnsi"/>
                <w:sz w:val="22"/>
                <w:lang w:val="en-US"/>
              </w:rPr>
              <w:t>-</w:t>
            </w:r>
            <w:r w:rsidR="00B14426">
              <w:rPr>
                <w:rFonts w:asciiTheme="majorHAnsi" w:hAnsiTheme="majorHAnsi" w:cstheme="majorHAnsi"/>
                <w:sz w:val="22"/>
                <w:lang w:val="en-US"/>
              </w:rPr>
              <w:t xml:space="preserve"> CVP, các</w:t>
            </w:r>
            <w:r w:rsidRPr="00265309">
              <w:rPr>
                <w:rFonts w:asciiTheme="majorHAnsi" w:hAnsiTheme="majorHAnsi" w:cstheme="majorHAnsi"/>
                <w:sz w:val="22"/>
                <w:lang w:val="en-US"/>
              </w:rPr>
              <w:t xml:space="preserve"> PCVP UBND tỉnh;</w:t>
            </w:r>
          </w:p>
          <w:p w14:paraId="121003D4" w14:textId="384E3CA5" w:rsidR="00B14426" w:rsidRPr="00265309" w:rsidRDefault="00B14426" w:rsidP="00AB344B">
            <w:pPr>
              <w:jc w:val="both"/>
              <w:rPr>
                <w:rFonts w:asciiTheme="majorHAnsi" w:hAnsiTheme="majorHAnsi" w:cstheme="majorHAnsi"/>
                <w:sz w:val="22"/>
                <w:lang w:val="en-US"/>
              </w:rPr>
            </w:pPr>
            <w:r>
              <w:rPr>
                <w:rFonts w:asciiTheme="majorHAnsi" w:hAnsiTheme="majorHAnsi" w:cstheme="majorHAnsi"/>
                <w:sz w:val="22"/>
                <w:lang w:val="en-US"/>
              </w:rPr>
              <w:t>- Các CV TMTH;</w:t>
            </w:r>
          </w:p>
          <w:p w14:paraId="6E4976C7" w14:textId="04C14E30" w:rsidR="00AB344B" w:rsidRPr="00265309" w:rsidRDefault="00AB344B" w:rsidP="00AB344B">
            <w:pPr>
              <w:jc w:val="both"/>
              <w:rPr>
                <w:rFonts w:asciiTheme="majorHAnsi" w:hAnsiTheme="majorHAnsi" w:cstheme="majorHAnsi"/>
                <w:lang w:val="en-US"/>
              </w:rPr>
            </w:pPr>
            <w:r w:rsidRPr="00265309">
              <w:rPr>
                <w:rFonts w:asciiTheme="majorHAnsi" w:hAnsiTheme="majorHAnsi" w:cstheme="majorHAnsi"/>
                <w:sz w:val="22"/>
                <w:lang w:val="en-US"/>
              </w:rPr>
              <w:t>- Lưu: VT, XD</w:t>
            </w:r>
            <w:r w:rsidR="00B14426">
              <w:rPr>
                <w:rFonts w:asciiTheme="majorHAnsi" w:hAnsiTheme="majorHAnsi" w:cstheme="majorHAnsi"/>
                <w:sz w:val="22"/>
                <w:lang w:val="en-US"/>
              </w:rPr>
              <w:t xml:space="preserve"> (Hải)</w:t>
            </w:r>
            <w:r w:rsidRPr="00265309">
              <w:rPr>
                <w:rFonts w:asciiTheme="majorHAnsi" w:hAnsiTheme="majorHAnsi" w:cstheme="majorHAnsi"/>
                <w:sz w:val="22"/>
                <w:lang w:val="en-US"/>
              </w:rPr>
              <w:t>.</w:t>
            </w:r>
          </w:p>
        </w:tc>
        <w:tc>
          <w:tcPr>
            <w:tcW w:w="4531" w:type="dxa"/>
          </w:tcPr>
          <w:p w14:paraId="4EE918FA" w14:textId="77777777" w:rsidR="00AB344B" w:rsidRPr="00265309" w:rsidRDefault="00AB344B" w:rsidP="00AB344B">
            <w:pPr>
              <w:jc w:val="center"/>
              <w:rPr>
                <w:rFonts w:asciiTheme="majorHAnsi" w:hAnsiTheme="majorHAnsi" w:cstheme="majorHAnsi"/>
                <w:b/>
                <w:bCs/>
                <w:lang w:val="en-US"/>
              </w:rPr>
            </w:pPr>
            <w:r w:rsidRPr="00265309">
              <w:rPr>
                <w:rFonts w:asciiTheme="majorHAnsi" w:hAnsiTheme="majorHAnsi" w:cstheme="majorHAnsi"/>
                <w:b/>
                <w:bCs/>
                <w:lang w:val="en-US"/>
              </w:rPr>
              <w:t>TM. ỦY BAN NHÂN DÂN</w:t>
            </w:r>
          </w:p>
          <w:p w14:paraId="623B6D0D" w14:textId="77777777" w:rsidR="00AB344B" w:rsidRPr="00265309" w:rsidRDefault="00AB344B" w:rsidP="00AB344B">
            <w:pPr>
              <w:jc w:val="center"/>
              <w:rPr>
                <w:rFonts w:asciiTheme="majorHAnsi" w:hAnsiTheme="majorHAnsi" w:cstheme="majorHAnsi"/>
                <w:b/>
                <w:bCs/>
                <w:lang w:val="en-US"/>
              </w:rPr>
            </w:pPr>
            <w:r w:rsidRPr="00265309">
              <w:rPr>
                <w:rFonts w:asciiTheme="majorHAnsi" w:hAnsiTheme="majorHAnsi" w:cstheme="majorHAnsi"/>
                <w:b/>
                <w:bCs/>
                <w:lang w:val="en-US"/>
              </w:rPr>
              <w:t>CHỦ TỊCH</w:t>
            </w:r>
          </w:p>
          <w:p w14:paraId="76A10353" w14:textId="77777777" w:rsidR="00AB344B" w:rsidRPr="00265309" w:rsidRDefault="00AB344B" w:rsidP="00AB344B">
            <w:pPr>
              <w:jc w:val="center"/>
              <w:rPr>
                <w:rFonts w:asciiTheme="majorHAnsi" w:hAnsiTheme="majorHAnsi" w:cstheme="majorHAnsi"/>
                <w:b/>
                <w:bCs/>
                <w:lang w:val="en-US"/>
              </w:rPr>
            </w:pPr>
          </w:p>
          <w:p w14:paraId="78A6564E" w14:textId="77777777" w:rsidR="00AB344B" w:rsidRPr="00265309" w:rsidRDefault="00AB344B" w:rsidP="00AB344B">
            <w:pPr>
              <w:jc w:val="center"/>
              <w:rPr>
                <w:rFonts w:asciiTheme="majorHAnsi" w:hAnsiTheme="majorHAnsi" w:cstheme="majorHAnsi"/>
                <w:b/>
                <w:bCs/>
                <w:lang w:val="en-US"/>
              </w:rPr>
            </w:pPr>
          </w:p>
          <w:p w14:paraId="4E84DEFC" w14:textId="77777777" w:rsidR="00AB344B" w:rsidRPr="00265309" w:rsidRDefault="00AB344B" w:rsidP="00AB344B">
            <w:pPr>
              <w:jc w:val="center"/>
              <w:rPr>
                <w:rFonts w:asciiTheme="majorHAnsi" w:hAnsiTheme="majorHAnsi" w:cstheme="majorHAnsi"/>
                <w:b/>
                <w:bCs/>
                <w:lang w:val="en-US"/>
              </w:rPr>
            </w:pPr>
          </w:p>
          <w:p w14:paraId="638E75E6" w14:textId="71317865" w:rsidR="00AB344B" w:rsidRPr="00744A45" w:rsidRDefault="00744A45" w:rsidP="00AB344B">
            <w:pPr>
              <w:jc w:val="center"/>
              <w:rPr>
                <w:rFonts w:asciiTheme="majorHAnsi" w:hAnsiTheme="majorHAnsi" w:cstheme="majorHAnsi"/>
                <w:i/>
                <w:iCs/>
                <w:lang w:val="en-US"/>
              </w:rPr>
            </w:pPr>
            <w:r w:rsidRPr="00744A45">
              <w:rPr>
                <w:rFonts w:asciiTheme="majorHAnsi" w:hAnsiTheme="majorHAnsi" w:cstheme="majorHAnsi"/>
                <w:i/>
                <w:iCs/>
                <w:lang w:val="en-US"/>
              </w:rPr>
              <w:t>(Đã ký)</w:t>
            </w:r>
          </w:p>
          <w:p w14:paraId="246A9468" w14:textId="77777777" w:rsidR="00AB344B" w:rsidRPr="00265309" w:rsidRDefault="00AB344B" w:rsidP="00AB344B">
            <w:pPr>
              <w:jc w:val="center"/>
              <w:rPr>
                <w:rFonts w:asciiTheme="majorHAnsi" w:hAnsiTheme="majorHAnsi" w:cstheme="majorHAnsi"/>
                <w:b/>
                <w:bCs/>
                <w:lang w:val="en-US"/>
              </w:rPr>
            </w:pPr>
          </w:p>
          <w:p w14:paraId="5E473F0E" w14:textId="77777777" w:rsidR="00AB344B" w:rsidRPr="00265309" w:rsidRDefault="00AB344B" w:rsidP="00AB344B">
            <w:pPr>
              <w:jc w:val="center"/>
              <w:rPr>
                <w:rFonts w:asciiTheme="majorHAnsi" w:hAnsiTheme="majorHAnsi" w:cstheme="majorHAnsi"/>
                <w:b/>
                <w:bCs/>
                <w:lang w:val="en-US"/>
              </w:rPr>
            </w:pPr>
          </w:p>
          <w:p w14:paraId="135EA615" w14:textId="0F59E078" w:rsidR="00AB344B" w:rsidRPr="00265309" w:rsidRDefault="00D20C2C" w:rsidP="00AB344B">
            <w:pPr>
              <w:jc w:val="center"/>
              <w:rPr>
                <w:rFonts w:asciiTheme="majorHAnsi" w:hAnsiTheme="majorHAnsi" w:cstheme="majorHAnsi"/>
                <w:b/>
                <w:bCs/>
                <w:lang w:val="en-US"/>
              </w:rPr>
            </w:pPr>
            <w:r w:rsidRPr="00265309">
              <w:rPr>
                <w:rFonts w:asciiTheme="majorHAnsi" w:hAnsiTheme="majorHAnsi" w:cstheme="majorHAnsi"/>
                <w:b/>
                <w:bCs/>
                <w:lang w:val="en-US"/>
              </w:rPr>
              <w:t>Trần Huy Tuấn</w:t>
            </w:r>
          </w:p>
        </w:tc>
      </w:tr>
    </w:tbl>
    <w:p w14:paraId="7485DD31" w14:textId="77777777" w:rsidR="00B71A00" w:rsidRPr="00265309" w:rsidRDefault="00B71A00" w:rsidP="00DB2167">
      <w:pPr>
        <w:spacing w:before="60" w:after="60" w:line="360" w:lineRule="atLeast"/>
        <w:jc w:val="both"/>
        <w:rPr>
          <w:rFonts w:asciiTheme="majorHAnsi" w:hAnsiTheme="majorHAnsi" w:cstheme="majorHAnsi"/>
          <w:lang w:val="en-US"/>
        </w:rPr>
      </w:pPr>
    </w:p>
    <w:sectPr w:rsidR="00B71A00" w:rsidRPr="00265309" w:rsidSect="006E747E">
      <w:headerReference w:type="default" r:id="rId7"/>
      <w:pgSz w:w="11906" w:h="16838" w:code="9"/>
      <w:pgMar w:top="1134" w:right="1134" w:bottom="1134"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475F99" w14:textId="77777777" w:rsidR="00E742EE" w:rsidRDefault="00E742EE" w:rsidP="00AB344B">
      <w:pPr>
        <w:spacing w:after="0" w:line="240" w:lineRule="auto"/>
      </w:pPr>
      <w:r>
        <w:separator/>
      </w:r>
    </w:p>
  </w:endnote>
  <w:endnote w:type="continuationSeparator" w:id="0">
    <w:p w14:paraId="3E520B42" w14:textId="77777777" w:rsidR="00E742EE" w:rsidRDefault="00E742EE" w:rsidP="00AB34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D0AF62" w14:textId="77777777" w:rsidR="00E742EE" w:rsidRDefault="00E742EE" w:rsidP="00AB344B">
      <w:pPr>
        <w:spacing w:after="0" w:line="240" w:lineRule="auto"/>
      </w:pPr>
      <w:r>
        <w:separator/>
      </w:r>
    </w:p>
  </w:footnote>
  <w:footnote w:type="continuationSeparator" w:id="0">
    <w:p w14:paraId="0C4463EF" w14:textId="77777777" w:rsidR="00E742EE" w:rsidRDefault="00E742EE" w:rsidP="00AB34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9424316"/>
      <w:docPartObj>
        <w:docPartGallery w:val="Page Numbers (Top of Page)"/>
        <w:docPartUnique/>
      </w:docPartObj>
    </w:sdtPr>
    <w:sdtEndPr>
      <w:rPr>
        <w:noProof/>
      </w:rPr>
    </w:sdtEndPr>
    <w:sdtContent>
      <w:p w14:paraId="2F5CFABE" w14:textId="5E12AD12" w:rsidR="00AB344B" w:rsidRPr="006E747E" w:rsidRDefault="00AB344B" w:rsidP="006E747E">
        <w:pPr>
          <w:pStyle w:val="Header"/>
          <w:spacing w:after="120"/>
          <w:jc w:val="center"/>
        </w:pPr>
        <w:r>
          <w:fldChar w:fldCharType="begin"/>
        </w:r>
        <w:r>
          <w:instrText xml:space="preserve"> PAGE   \* MERGEFORMAT </w:instrText>
        </w:r>
        <w:r>
          <w:fldChar w:fldCharType="separate"/>
        </w:r>
        <w:r w:rsidR="00A86C61">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grammar="clean"/>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B5320"/>
    <w:rsid w:val="00012D78"/>
    <w:rsid w:val="0001391C"/>
    <w:rsid w:val="0001499B"/>
    <w:rsid w:val="00014A2F"/>
    <w:rsid w:val="0003211C"/>
    <w:rsid w:val="00033ABB"/>
    <w:rsid w:val="0003536D"/>
    <w:rsid w:val="00044C5B"/>
    <w:rsid w:val="000579C0"/>
    <w:rsid w:val="00080690"/>
    <w:rsid w:val="0008286D"/>
    <w:rsid w:val="000A012C"/>
    <w:rsid w:val="000A408E"/>
    <w:rsid w:val="000C0225"/>
    <w:rsid w:val="000C4415"/>
    <w:rsid w:val="000D4F0D"/>
    <w:rsid w:val="000D65B4"/>
    <w:rsid w:val="000D6861"/>
    <w:rsid w:val="000F0D31"/>
    <w:rsid w:val="000F54B1"/>
    <w:rsid w:val="000F5F08"/>
    <w:rsid w:val="00104174"/>
    <w:rsid w:val="00104A45"/>
    <w:rsid w:val="0011485D"/>
    <w:rsid w:val="00120F39"/>
    <w:rsid w:val="00130B6E"/>
    <w:rsid w:val="001362B3"/>
    <w:rsid w:val="00137A1B"/>
    <w:rsid w:val="00150D5F"/>
    <w:rsid w:val="001532FB"/>
    <w:rsid w:val="00155318"/>
    <w:rsid w:val="0016266D"/>
    <w:rsid w:val="00180475"/>
    <w:rsid w:val="00181039"/>
    <w:rsid w:val="00182F45"/>
    <w:rsid w:val="001A1C64"/>
    <w:rsid w:val="001B306C"/>
    <w:rsid w:val="001B639D"/>
    <w:rsid w:val="001D6E68"/>
    <w:rsid w:val="001E04AE"/>
    <w:rsid w:val="001E7BC5"/>
    <w:rsid w:val="001F44E8"/>
    <w:rsid w:val="001F4A41"/>
    <w:rsid w:val="00206880"/>
    <w:rsid w:val="00214720"/>
    <w:rsid w:val="00220393"/>
    <w:rsid w:val="0023048A"/>
    <w:rsid w:val="00231BE3"/>
    <w:rsid w:val="002353A2"/>
    <w:rsid w:val="00242551"/>
    <w:rsid w:val="0025364A"/>
    <w:rsid w:val="00264DFB"/>
    <w:rsid w:val="00265309"/>
    <w:rsid w:val="00277ECD"/>
    <w:rsid w:val="00282DEB"/>
    <w:rsid w:val="0028388B"/>
    <w:rsid w:val="00283F06"/>
    <w:rsid w:val="00286156"/>
    <w:rsid w:val="0029421C"/>
    <w:rsid w:val="00295F80"/>
    <w:rsid w:val="002A34A6"/>
    <w:rsid w:val="002A4CEA"/>
    <w:rsid w:val="00302330"/>
    <w:rsid w:val="003049A9"/>
    <w:rsid w:val="0030752A"/>
    <w:rsid w:val="00314A20"/>
    <w:rsid w:val="00321451"/>
    <w:rsid w:val="00331CED"/>
    <w:rsid w:val="003324AE"/>
    <w:rsid w:val="00341276"/>
    <w:rsid w:val="00345CDC"/>
    <w:rsid w:val="00361536"/>
    <w:rsid w:val="003639FD"/>
    <w:rsid w:val="00363F32"/>
    <w:rsid w:val="00365CE0"/>
    <w:rsid w:val="00391FEA"/>
    <w:rsid w:val="003A0C6D"/>
    <w:rsid w:val="003A4C5C"/>
    <w:rsid w:val="003A5DEC"/>
    <w:rsid w:val="003B399B"/>
    <w:rsid w:val="003C2413"/>
    <w:rsid w:val="003C5226"/>
    <w:rsid w:val="003D4FBB"/>
    <w:rsid w:val="003E2FA0"/>
    <w:rsid w:val="003E3859"/>
    <w:rsid w:val="003E5EBA"/>
    <w:rsid w:val="003F375D"/>
    <w:rsid w:val="00400249"/>
    <w:rsid w:val="00400AC3"/>
    <w:rsid w:val="00402EC4"/>
    <w:rsid w:val="00404F63"/>
    <w:rsid w:val="004113F8"/>
    <w:rsid w:val="0041480E"/>
    <w:rsid w:val="004165AA"/>
    <w:rsid w:val="00420027"/>
    <w:rsid w:val="00433279"/>
    <w:rsid w:val="00433B56"/>
    <w:rsid w:val="00433CC6"/>
    <w:rsid w:val="00443F46"/>
    <w:rsid w:val="00447246"/>
    <w:rsid w:val="0045068C"/>
    <w:rsid w:val="00463423"/>
    <w:rsid w:val="00467A7F"/>
    <w:rsid w:val="00480C5C"/>
    <w:rsid w:val="00482226"/>
    <w:rsid w:val="00492B31"/>
    <w:rsid w:val="004B5320"/>
    <w:rsid w:val="004B687C"/>
    <w:rsid w:val="004B7361"/>
    <w:rsid w:val="004C2A8F"/>
    <w:rsid w:val="004C7723"/>
    <w:rsid w:val="004D332A"/>
    <w:rsid w:val="004D4074"/>
    <w:rsid w:val="004D52CF"/>
    <w:rsid w:val="004E0818"/>
    <w:rsid w:val="004E21F7"/>
    <w:rsid w:val="004F1EB6"/>
    <w:rsid w:val="004F555F"/>
    <w:rsid w:val="00502A23"/>
    <w:rsid w:val="005112C5"/>
    <w:rsid w:val="0052522E"/>
    <w:rsid w:val="00533CAC"/>
    <w:rsid w:val="00552488"/>
    <w:rsid w:val="00561762"/>
    <w:rsid w:val="0058229F"/>
    <w:rsid w:val="005828C7"/>
    <w:rsid w:val="00597DC1"/>
    <w:rsid w:val="005A6D7A"/>
    <w:rsid w:val="005A7D0F"/>
    <w:rsid w:val="005B6280"/>
    <w:rsid w:val="005C2F23"/>
    <w:rsid w:val="005C76F2"/>
    <w:rsid w:val="005D36D2"/>
    <w:rsid w:val="005D5962"/>
    <w:rsid w:val="005E4AD8"/>
    <w:rsid w:val="005F528B"/>
    <w:rsid w:val="00605C8E"/>
    <w:rsid w:val="00606733"/>
    <w:rsid w:val="00623800"/>
    <w:rsid w:val="00631D46"/>
    <w:rsid w:val="006344DB"/>
    <w:rsid w:val="00651367"/>
    <w:rsid w:val="00651B6D"/>
    <w:rsid w:val="006737D1"/>
    <w:rsid w:val="00682D16"/>
    <w:rsid w:val="00682D63"/>
    <w:rsid w:val="00690EBD"/>
    <w:rsid w:val="006C76ED"/>
    <w:rsid w:val="006D2C87"/>
    <w:rsid w:val="006E747E"/>
    <w:rsid w:val="006F10F8"/>
    <w:rsid w:val="006F4456"/>
    <w:rsid w:val="00700419"/>
    <w:rsid w:val="00700C95"/>
    <w:rsid w:val="007112C0"/>
    <w:rsid w:val="00716EB9"/>
    <w:rsid w:val="007240B9"/>
    <w:rsid w:val="0072417C"/>
    <w:rsid w:val="007273AD"/>
    <w:rsid w:val="00737888"/>
    <w:rsid w:val="007402F5"/>
    <w:rsid w:val="00741FB4"/>
    <w:rsid w:val="0074441D"/>
    <w:rsid w:val="00744A45"/>
    <w:rsid w:val="00752902"/>
    <w:rsid w:val="00754A2B"/>
    <w:rsid w:val="00757B22"/>
    <w:rsid w:val="00763EEA"/>
    <w:rsid w:val="00763F53"/>
    <w:rsid w:val="00777D4F"/>
    <w:rsid w:val="00784F20"/>
    <w:rsid w:val="00787A67"/>
    <w:rsid w:val="00794377"/>
    <w:rsid w:val="007A1DE5"/>
    <w:rsid w:val="007A3657"/>
    <w:rsid w:val="007A6152"/>
    <w:rsid w:val="007B09DF"/>
    <w:rsid w:val="007B1604"/>
    <w:rsid w:val="007C0C1B"/>
    <w:rsid w:val="007C128C"/>
    <w:rsid w:val="007D1D12"/>
    <w:rsid w:val="007E18AF"/>
    <w:rsid w:val="008211C8"/>
    <w:rsid w:val="008312D9"/>
    <w:rsid w:val="00840BF7"/>
    <w:rsid w:val="0084354D"/>
    <w:rsid w:val="008462FF"/>
    <w:rsid w:val="00853960"/>
    <w:rsid w:val="00857B97"/>
    <w:rsid w:val="00857F32"/>
    <w:rsid w:val="008710D3"/>
    <w:rsid w:val="00871C0D"/>
    <w:rsid w:val="00891D87"/>
    <w:rsid w:val="00893201"/>
    <w:rsid w:val="0089749D"/>
    <w:rsid w:val="00897724"/>
    <w:rsid w:val="008B01D7"/>
    <w:rsid w:val="008B18FD"/>
    <w:rsid w:val="008B3E38"/>
    <w:rsid w:val="008B58F4"/>
    <w:rsid w:val="008C1338"/>
    <w:rsid w:val="008D1C5A"/>
    <w:rsid w:val="008D705F"/>
    <w:rsid w:val="008E1395"/>
    <w:rsid w:val="008E14BB"/>
    <w:rsid w:val="008E1E0C"/>
    <w:rsid w:val="008F1D33"/>
    <w:rsid w:val="009008CA"/>
    <w:rsid w:val="0090273B"/>
    <w:rsid w:val="00902E2B"/>
    <w:rsid w:val="00905106"/>
    <w:rsid w:val="00905DB7"/>
    <w:rsid w:val="00907208"/>
    <w:rsid w:val="0091108F"/>
    <w:rsid w:val="00917AB9"/>
    <w:rsid w:val="00940249"/>
    <w:rsid w:val="00940BAB"/>
    <w:rsid w:val="0095105B"/>
    <w:rsid w:val="009537B0"/>
    <w:rsid w:val="00960E19"/>
    <w:rsid w:val="00961239"/>
    <w:rsid w:val="009669DF"/>
    <w:rsid w:val="00982031"/>
    <w:rsid w:val="009867F5"/>
    <w:rsid w:val="0098786A"/>
    <w:rsid w:val="00997187"/>
    <w:rsid w:val="009A4ECA"/>
    <w:rsid w:val="009B2B7B"/>
    <w:rsid w:val="009B2E01"/>
    <w:rsid w:val="009C5D1D"/>
    <w:rsid w:val="009D1F67"/>
    <w:rsid w:val="009D7AF0"/>
    <w:rsid w:val="009E6467"/>
    <w:rsid w:val="009F247C"/>
    <w:rsid w:val="009F25BC"/>
    <w:rsid w:val="009F3F25"/>
    <w:rsid w:val="009F43C2"/>
    <w:rsid w:val="00A05830"/>
    <w:rsid w:val="00A10823"/>
    <w:rsid w:val="00A442A0"/>
    <w:rsid w:val="00A46249"/>
    <w:rsid w:val="00A5730B"/>
    <w:rsid w:val="00A62DB6"/>
    <w:rsid w:val="00A74A11"/>
    <w:rsid w:val="00A825B7"/>
    <w:rsid w:val="00A84A64"/>
    <w:rsid w:val="00A86C61"/>
    <w:rsid w:val="00AA2CB2"/>
    <w:rsid w:val="00AB0745"/>
    <w:rsid w:val="00AB0C08"/>
    <w:rsid w:val="00AB1FB8"/>
    <w:rsid w:val="00AB344B"/>
    <w:rsid w:val="00AB3512"/>
    <w:rsid w:val="00AC357C"/>
    <w:rsid w:val="00AD4D05"/>
    <w:rsid w:val="00AD68AE"/>
    <w:rsid w:val="00AE50D3"/>
    <w:rsid w:val="00AE7EA5"/>
    <w:rsid w:val="00AF6D69"/>
    <w:rsid w:val="00B059E7"/>
    <w:rsid w:val="00B114CE"/>
    <w:rsid w:val="00B125D7"/>
    <w:rsid w:val="00B14426"/>
    <w:rsid w:val="00B35E37"/>
    <w:rsid w:val="00B40B75"/>
    <w:rsid w:val="00B43784"/>
    <w:rsid w:val="00B47BF4"/>
    <w:rsid w:val="00B6063E"/>
    <w:rsid w:val="00B661E6"/>
    <w:rsid w:val="00B71A00"/>
    <w:rsid w:val="00B747CC"/>
    <w:rsid w:val="00B75837"/>
    <w:rsid w:val="00B843F7"/>
    <w:rsid w:val="00B844E9"/>
    <w:rsid w:val="00B87B21"/>
    <w:rsid w:val="00BB04C3"/>
    <w:rsid w:val="00BB10A2"/>
    <w:rsid w:val="00BB7D10"/>
    <w:rsid w:val="00BE242C"/>
    <w:rsid w:val="00BF265D"/>
    <w:rsid w:val="00BF4394"/>
    <w:rsid w:val="00BF6F9A"/>
    <w:rsid w:val="00C04D0E"/>
    <w:rsid w:val="00C05BFA"/>
    <w:rsid w:val="00C21D7F"/>
    <w:rsid w:val="00C3066D"/>
    <w:rsid w:val="00C8396A"/>
    <w:rsid w:val="00C878F7"/>
    <w:rsid w:val="00C90830"/>
    <w:rsid w:val="00C933F6"/>
    <w:rsid w:val="00CA226F"/>
    <w:rsid w:val="00CA3ACD"/>
    <w:rsid w:val="00CA46A0"/>
    <w:rsid w:val="00CA5292"/>
    <w:rsid w:val="00CB184C"/>
    <w:rsid w:val="00CC083B"/>
    <w:rsid w:val="00CC7A61"/>
    <w:rsid w:val="00CD4159"/>
    <w:rsid w:val="00CD7284"/>
    <w:rsid w:val="00CE05BD"/>
    <w:rsid w:val="00CE755E"/>
    <w:rsid w:val="00D008C6"/>
    <w:rsid w:val="00D04753"/>
    <w:rsid w:val="00D04FFF"/>
    <w:rsid w:val="00D1156B"/>
    <w:rsid w:val="00D11889"/>
    <w:rsid w:val="00D13CC7"/>
    <w:rsid w:val="00D143F6"/>
    <w:rsid w:val="00D1597D"/>
    <w:rsid w:val="00D16AFB"/>
    <w:rsid w:val="00D20C2C"/>
    <w:rsid w:val="00D2264E"/>
    <w:rsid w:val="00D2450A"/>
    <w:rsid w:val="00D306F2"/>
    <w:rsid w:val="00D3618A"/>
    <w:rsid w:val="00D4286F"/>
    <w:rsid w:val="00D4674F"/>
    <w:rsid w:val="00D8507A"/>
    <w:rsid w:val="00D91908"/>
    <w:rsid w:val="00DB2167"/>
    <w:rsid w:val="00DC5D72"/>
    <w:rsid w:val="00DE4EE5"/>
    <w:rsid w:val="00DE6C72"/>
    <w:rsid w:val="00DE6DE9"/>
    <w:rsid w:val="00DF7DE8"/>
    <w:rsid w:val="00E05F3F"/>
    <w:rsid w:val="00E16AEC"/>
    <w:rsid w:val="00E2633F"/>
    <w:rsid w:val="00E36B50"/>
    <w:rsid w:val="00E442FC"/>
    <w:rsid w:val="00E45805"/>
    <w:rsid w:val="00E54826"/>
    <w:rsid w:val="00E56096"/>
    <w:rsid w:val="00E60775"/>
    <w:rsid w:val="00E71959"/>
    <w:rsid w:val="00E742EE"/>
    <w:rsid w:val="00E86CD3"/>
    <w:rsid w:val="00E93AE6"/>
    <w:rsid w:val="00E93BE5"/>
    <w:rsid w:val="00E9415E"/>
    <w:rsid w:val="00E952CD"/>
    <w:rsid w:val="00EA0601"/>
    <w:rsid w:val="00ED4BE3"/>
    <w:rsid w:val="00EE50C3"/>
    <w:rsid w:val="00EE5B19"/>
    <w:rsid w:val="00EF55C5"/>
    <w:rsid w:val="00F065CD"/>
    <w:rsid w:val="00F06DEE"/>
    <w:rsid w:val="00F13EC1"/>
    <w:rsid w:val="00F2355D"/>
    <w:rsid w:val="00F2475A"/>
    <w:rsid w:val="00F463A9"/>
    <w:rsid w:val="00F504C6"/>
    <w:rsid w:val="00F52C0C"/>
    <w:rsid w:val="00F64682"/>
    <w:rsid w:val="00F803D1"/>
    <w:rsid w:val="00F83063"/>
    <w:rsid w:val="00F8365C"/>
    <w:rsid w:val="00F855BF"/>
    <w:rsid w:val="00FA2066"/>
    <w:rsid w:val="00FB0B92"/>
    <w:rsid w:val="00FB0D05"/>
    <w:rsid w:val="00FB31C2"/>
    <w:rsid w:val="00FC023B"/>
    <w:rsid w:val="00FC256D"/>
    <w:rsid w:val="00FC5968"/>
    <w:rsid w:val="00FD0C34"/>
    <w:rsid w:val="00FD2045"/>
    <w:rsid w:val="00FE3ADD"/>
    <w:rsid w:val="00FF073D"/>
    <w:rsid w:val="00FF0CA2"/>
    <w:rsid w:val="00FF45AA"/>
  </w:rsids>
  <m:mathPr>
    <m:mathFont m:val="Cambria Math"/>
    <m:brkBin m:val="before"/>
    <m:brkBinSub m:val="--"/>
    <m:smallFrac m:val="0"/>
    <m:dispDef/>
    <m:lMargin m:val="0"/>
    <m:rMargin m:val="0"/>
    <m:defJc m:val="centerGroup"/>
    <m:wrapIndent m:val="1440"/>
    <m:intLim m:val="subSup"/>
    <m:naryLim m:val="undOvr"/>
  </m:mathPr>
  <w:themeFontLang w:val="vi-VN"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A5CD6A"/>
  <w15:docId w15:val="{E6E5671E-AB1B-4E9A-8B83-4915243B2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2"/>
        <w:lang w:val="vi-V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B532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B532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B5320"/>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4B5320"/>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B5320"/>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4B5320"/>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B5320"/>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B5320"/>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B5320"/>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532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B532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B5320"/>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sid w:val="004B5320"/>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4B5320"/>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4B5320"/>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4B5320"/>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4B5320"/>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4B5320"/>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4B53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53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5320"/>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4B5320"/>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4B5320"/>
    <w:pPr>
      <w:spacing w:before="160"/>
      <w:jc w:val="center"/>
    </w:pPr>
    <w:rPr>
      <w:i/>
      <w:iCs/>
      <w:color w:val="404040" w:themeColor="text1" w:themeTint="BF"/>
    </w:rPr>
  </w:style>
  <w:style w:type="character" w:customStyle="1" w:styleId="QuoteChar">
    <w:name w:val="Quote Char"/>
    <w:basedOn w:val="DefaultParagraphFont"/>
    <w:link w:val="Quote"/>
    <w:uiPriority w:val="29"/>
    <w:rsid w:val="004B5320"/>
    <w:rPr>
      <w:i/>
      <w:iCs/>
      <w:color w:val="404040" w:themeColor="text1" w:themeTint="BF"/>
    </w:rPr>
  </w:style>
  <w:style w:type="paragraph" w:styleId="ListParagraph">
    <w:name w:val="List Paragraph"/>
    <w:basedOn w:val="Normal"/>
    <w:uiPriority w:val="34"/>
    <w:qFormat/>
    <w:rsid w:val="004B5320"/>
    <w:pPr>
      <w:ind w:left="720"/>
      <w:contextualSpacing/>
    </w:pPr>
  </w:style>
  <w:style w:type="character" w:styleId="IntenseEmphasis">
    <w:name w:val="Intense Emphasis"/>
    <w:basedOn w:val="DefaultParagraphFont"/>
    <w:uiPriority w:val="21"/>
    <w:qFormat/>
    <w:rsid w:val="004B5320"/>
    <w:rPr>
      <w:i/>
      <w:iCs/>
      <w:color w:val="2F5496" w:themeColor="accent1" w:themeShade="BF"/>
    </w:rPr>
  </w:style>
  <w:style w:type="paragraph" w:styleId="IntenseQuote">
    <w:name w:val="Intense Quote"/>
    <w:basedOn w:val="Normal"/>
    <w:next w:val="Normal"/>
    <w:link w:val="IntenseQuoteChar"/>
    <w:uiPriority w:val="30"/>
    <w:qFormat/>
    <w:rsid w:val="004B532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B5320"/>
    <w:rPr>
      <w:i/>
      <w:iCs/>
      <w:color w:val="2F5496" w:themeColor="accent1" w:themeShade="BF"/>
    </w:rPr>
  </w:style>
  <w:style w:type="character" w:styleId="IntenseReference">
    <w:name w:val="Intense Reference"/>
    <w:basedOn w:val="DefaultParagraphFont"/>
    <w:uiPriority w:val="32"/>
    <w:qFormat/>
    <w:rsid w:val="004B5320"/>
    <w:rPr>
      <w:b/>
      <w:bCs/>
      <w:smallCaps/>
      <w:color w:val="2F5496" w:themeColor="accent1" w:themeShade="BF"/>
      <w:spacing w:val="5"/>
    </w:rPr>
  </w:style>
  <w:style w:type="table" w:styleId="TableGrid">
    <w:name w:val="Table Grid"/>
    <w:basedOn w:val="TableNormal"/>
    <w:uiPriority w:val="39"/>
    <w:rsid w:val="00AB34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B344B"/>
    <w:pPr>
      <w:tabs>
        <w:tab w:val="center" w:pos="4513"/>
        <w:tab w:val="right" w:pos="9026"/>
      </w:tabs>
      <w:spacing w:after="0" w:line="240" w:lineRule="auto"/>
    </w:pPr>
  </w:style>
  <w:style w:type="character" w:customStyle="1" w:styleId="HeaderChar">
    <w:name w:val="Header Char"/>
    <w:basedOn w:val="DefaultParagraphFont"/>
    <w:link w:val="Header"/>
    <w:uiPriority w:val="99"/>
    <w:rsid w:val="00AB344B"/>
  </w:style>
  <w:style w:type="paragraph" w:styleId="Footer">
    <w:name w:val="footer"/>
    <w:basedOn w:val="Normal"/>
    <w:link w:val="FooterChar"/>
    <w:uiPriority w:val="99"/>
    <w:unhideWhenUsed/>
    <w:rsid w:val="00AB344B"/>
    <w:pPr>
      <w:tabs>
        <w:tab w:val="center" w:pos="4513"/>
        <w:tab w:val="right" w:pos="9026"/>
      </w:tabs>
      <w:spacing w:after="0" w:line="240" w:lineRule="auto"/>
    </w:pPr>
  </w:style>
  <w:style w:type="character" w:customStyle="1" w:styleId="FooterChar">
    <w:name w:val="Footer Char"/>
    <w:basedOn w:val="DefaultParagraphFont"/>
    <w:link w:val="Footer"/>
    <w:uiPriority w:val="99"/>
    <w:rsid w:val="00AB34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4.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ustomXml" Target="../customXml/item3.xml"/><Relationship Id="rId5" Type="http://schemas.openxmlformats.org/officeDocument/2006/relationships/footnotes" Target="footnotes.xm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D6B6DC4-6933-4451-9154-E1FC0C421324}">
  <ds:schemaRefs>
    <ds:schemaRef ds:uri="http://schemas.openxmlformats.org/officeDocument/2006/bibliography"/>
  </ds:schemaRefs>
</ds:datastoreItem>
</file>

<file path=customXml/itemProps2.xml><?xml version="1.0" encoding="utf-8"?>
<ds:datastoreItem xmlns:ds="http://schemas.openxmlformats.org/officeDocument/2006/customXml" ds:itemID="{F31A0FAE-3375-4D9D-8F44-56D10F1C6FE6}"/>
</file>

<file path=customXml/itemProps3.xml><?xml version="1.0" encoding="utf-8"?>
<ds:datastoreItem xmlns:ds="http://schemas.openxmlformats.org/officeDocument/2006/customXml" ds:itemID="{60A15076-C381-4329-B04A-3E34317182D2}"/>
</file>

<file path=customXml/itemProps4.xml><?xml version="1.0" encoding="utf-8"?>
<ds:datastoreItem xmlns:ds="http://schemas.openxmlformats.org/officeDocument/2006/customXml" ds:itemID="{7C2C2B0C-3569-443B-951F-9F22856A646D}"/>
</file>

<file path=docProps/app.xml><?xml version="1.0" encoding="utf-8"?>
<Properties xmlns="http://schemas.openxmlformats.org/officeDocument/2006/extended-properties" xmlns:vt="http://schemas.openxmlformats.org/officeDocument/2006/docPropsVTypes">
  <Template>Normal.dotm</Template>
  <TotalTime>574</TotalTime>
  <Pages>3</Pages>
  <Words>785</Words>
  <Characters>4480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 Anh Tu</dc:creator>
  <cp:keywords/>
  <dc:description/>
  <cp:lastModifiedBy>Administrator</cp:lastModifiedBy>
  <cp:revision>140</cp:revision>
  <cp:lastPrinted>2025-07-11T08:08:00Z</cp:lastPrinted>
  <dcterms:created xsi:type="dcterms:W3CDTF">2025-06-13T08:38:00Z</dcterms:created>
  <dcterms:modified xsi:type="dcterms:W3CDTF">2025-09-04T01:03:00Z</dcterms:modified>
</cp:coreProperties>
</file>