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985/QĐ-UBND năm 2023 sửa đổi, bổ sung và thay thế danh mục thủ tục hành chính (Lĩnh vực Giám định Y khoa) thuộc phạm vi chức năng quản lý nhà nước của Sở Y tế tại Quyết định 1790/QĐ-UBND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985/QĐ-UBND</w:t>
      </w:r>
    </w:p>
    <w:p>
      <w:r>
        <w:t>Sơn La, ngày 07 tháng 06 năm 2023</w:t>
      </w:r>
    </w:p>
    <w:p>
      <w:r>
        <w:t>QUYẾT ĐỊNH</w:t>
      </w:r>
    </w:p>
    <w:p>
      <w:r>
        <w:t>VỀ VIỆC CÔNG BỐ SỬA ĐỔI, BỔ SUNG VÀ THAY THẾ DANH MỤC THỦ TỤC HÀNH CHÍNH (LĨNH VỰC GIÁM ĐỊNH Y KHOA) THUỘC PHẠM VI CHỨC NĂNG QUẢN LÝ NHÀ NƯỚC CỦA SỞ Y TẾ TẠI QUYẾT ĐỊNH SỐ 1790/QĐ-UBND NGÀY 25/8/2022 CỦA CHỦ TỊCH UBND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Y tế tại Tờ trình số 156/TTr-SYT ngày 05/6/2023.</w:t>
      </w:r>
    </w:p>
    <w:p>
      <w:r>
        <w:t>QUYẾT ĐỊNH:</w:t>
      </w:r>
    </w:p>
    <w:p>
      <w:r>
        <w:t>Điều 1.  Công bố sửa đổi, bổ sung và thay thế 09 danh mục thủ tục hành chính có số thứ tự 15,16, 17, 18, 19, 20, 21, 22, 23 tại Mục VIII, Phần A, Phụ lục I (Lĩnh vực Giám định Y khoa) ban hành kèm theo tại Quyết định số 1790/QĐ- UBND ngày 25/8/2022 của Chủ tịch UBND tỉnh về việc công bố Danh mục thủ tục hành chính và phê duyệt Quy trình nội bộ giải quyết thủ tục hành chính thuộc phạm vi chức năng quản lý nhà nước của Sở Y tế.</w:t>
      </w:r>
    </w:p>
    <w:p>
      <w:r>
        <w:t>(Có phụ lục I kèm theo).</w:t>
      </w:r>
    </w:p>
    <w:p>
      <w:r>
        <w:t>Điều 2.  Phê duyệt sửa đổi, bổ sung và thay thế 09 quy trình nội bộ giải quyết thủ tục hành chính có số thứ tự 15,16, 17, 18, 19, 20, 21, 22, 23 tại Mục VIII, Phụ lục II (Lĩnh vực Giám định Y khoa) ban hành kèm theo tại Quyết định số 1790/QĐ-UBND ngày 25/8/2022 của Chủ tịch UBND tỉnh.</w:t>
      </w:r>
    </w:p>
    <w:p>
      <w:r>
        <w:t>(Có phụ lục II kèm theo).</w:t>
      </w:r>
    </w:p>
    <w:p>
      <w:r>
        <w:t>Điều 3.  Chánh Văn phòng Ủy ban nhân dân tỉnh; Giám đốc Sở Y tế; Thủ trưởng các sở, ban, ngành và các tổ chức, cá nhân có liên quan chịu trách nhiệm thi hành Quyết định này.</w:t>
      </w:r>
    </w:p>
    <w:p>
      <w:r>
        <w:t>Quyết định này có hiệu lực kể từ ngày ký./.</w:t>
      </w:r>
    </w:p>
    <w:p>
      <w:r>
        <w:t>Nơi nhận:</w:t>
      </w:r>
    </w:p>
    <w:p>
      <w:r>
        <w:t>- Cục KSTTHC, Văn phòng Chính phủ (b/c);</w:t>
      </w:r>
    </w:p>
    <w:p>
      <w:r>
        <w:t>- Thường trực tỉnh ủy (b/c);</w:t>
      </w:r>
    </w:p>
    <w:p>
      <w:r>
        <w:t>- Thường trực HĐND tỉnh;</w:t>
      </w:r>
    </w:p>
    <w:p>
      <w:r>
        <w:t>- Chủ tịch UBND tỉnh;</w:t>
      </w:r>
    </w:p>
    <w:p>
      <w:r>
        <w:t>- Các Phó Chủ tịch UBND tỉnh;</w:t>
      </w:r>
    </w:p>
    <w:p>
      <w:r>
        <w:t>- Sở Thông tin và truyền thông;</w:t>
      </w:r>
    </w:p>
    <w:p>
      <w:r>
        <w:t>- Trung tâm Thông tin tỉnh;</w:t>
      </w:r>
    </w:p>
    <w:p>
      <w:r>
        <w:t>- Trung tâm PVHCC tỉnh;</w:t>
      </w:r>
    </w:p>
    <w:p>
      <w:r>
        <w:t>- Như Điều 3;</w:t>
      </w:r>
    </w:p>
    <w:p>
      <w:r>
        <w:t>- Lưu: VT, KGVX, KSTTHC, N(05b).</w:t>
      </w:r>
    </w:p>
    <w:p>
      <w:r>
        <w:t>CHỦ TỊCH</w:t>
      </w:r>
    </w:p>
    <w:p>
      <w:r>
        <w:t>Hoàng Quốc Khánh</w:t>
      </w:r>
    </w:p>
    <w:p>
      <w:r>
        <w:t>PHỤ LỤC I</w:t>
      </w:r>
    </w:p>
    <w:p>
      <w:r>
        <w:t>SỦA ĐỔI, BỔ SUNG VÀ THAY THẾ DANH MỤC THỦ TỤC HÀNH CHÍNH (LĨNH VỰC GIÁM ĐỊNH Y KHOA) THUỘC PHẠM VI CHỨC NĂNG QUẢN LÝ NHÀ NƯỚC CỦA SỞ Y TẾ</w:t>
      </w:r>
    </w:p>
    <w:p>
      <w:r>
        <w:t>(Ban hành kèm theo Quyết định số 985/QĐ-UBND ngày 07 tháng 06 năm 2023 của Chủ tịch UBND tỉnh Sơn La)</w:t>
      </w:r>
    </w:p>
    <w:p>
      <w:r>
        <w:t>A. DANH MỤC THỦ TỤC HÀNH CHÍNH SỬA ĐỔI, BỔ SUNG VÀ THAY THẾ: 09 danh mục thủ tục hành chính (TTHC)</w:t>
      </w:r>
    </w:p>
    <w:p>
      <w:r>
        <w:t>STT</w:t>
      </w:r>
    </w:p>
    <w:p>
      <w:r>
        <w:t>Tên thủ tục hành chính</w:t>
      </w:r>
    </w:p>
    <w:p>
      <w:r>
        <w:t>Thời gian giải quyết</w:t>
      </w:r>
    </w:p>
    <w:p>
      <w:r>
        <w:t>Địa điểm thực hiện</w:t>
      </w:r>
    </w:p>
    <w:p>
      <w:r>
        <w:t>Cách thức thực hiện</w:t>
      </w:r>
    </w:p>
    <w:p>
      <w:r>
        <w:t>Phí, lệ phí (đồng)</w:t>
      </w:r>
    </w:p>
    <w:p>
      <w:r>
        <w:t>Căn cứ pháp lý</w:t>
      </w:r>
    </w:p>
    <w:p>
      <w:r>
        <w:t>1</w:t>
      </w:r>
    </w:p>
    <w:p>
      <w:r>
        <w:t>Khám giám định thương tật lần đầu do tai nạn lao động  1.002706</w:t>
      </w:r>
    </w:p>
    <w:p>
      <w:r>
        <w:t>40 ngày làm việc sau khi tiếp nhận hồ sơ hợp lệ.</w:t>
      </w:r>
    </w:p>
    <w:p>
      <w:r>
        <w:t>Bộ phận tiếp nhận và trả kết quả của Sở Y tế tại Trung tâm phục vụ Hành chính công tỉnh; Trung tâm Giám định y khoa tỉnh.</w:t>
      </w:r>
    </w:p>
    <w:p>
      <w:r>
        <w:t>Nộp hồ sơ trực tuyến; Trực tiếp hoặc qua dịch vụ bưu chính công ích</w:t>
      </w:r>
    </w:p>
    <w:p>
      <w:r>
        <w:t>- Đối với khám giám định thông thường là 1.150.000 đ/người/hồ sơ</w:t>
      </w:r>
    </w:p>
    <w:p>
      <w:r>
        <w:t>- Đối với khám giám định phúc quyết là 1.368.000 đ/người/hồ sơ</w:t>
      </w:r>
    </w:p>
    <w:p>
      <w:r>
        <w:t>- Đối với khám giám định đặc biệt là 1.513.000 đ/người/hồ sơ</w:t>
      </w:r>
    </w:p>
    <w:p>
      <w:r>
        <w:t>- Khám cận lâm sàng phục vụ giám định y khoa tùy theo từng trường hợp khám giám định có mức thu phí chi tiết tại TT 243/2016/TT-BTC ngày 11/11/2016</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tê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31/12/2022 của Bộ Y tế.</w:t>
      </w:r>
    </w:p>
    <w:p>
      <w:r>
        <w:t>2</w:t>
      </w:r>
    </w:p>
    <w:p>
      <w:r>
        <w:t>Hồ sơ khám giám định để thực hiện chế độ hưu trí đối với người lao động</w:t>
      </w:r>
    </w:p>
    <w:p>
      <w:r>
        <w:t>1.002671</w:t>
      </w:r>
    </w:p>
    <w:p>
      <w:r>
        <w:t>40 ngày làm việc sau khi tiếp nhận hồ sơ hợp lệ.</w:t>
      </w:r>
    </w:p>
    <w:p>
      <w:r>
        <w:t>Bộ phận tiếp nhận và trả kết quả của Sở Y tế tại Trung tâm phục vụ Hành chính công tỉnh; Trung tâm Giám định y khoa tỉnh.</w:t>
      </w:r>
    </w:p>
    <w:p>
      <w:r>
        <w:t>Nộp hồ sơ trực tuyến; Trực tiếp hoặc qua dịch vụ bưu chính công ích</w:t>
      </w:r>
    </w:p>
    <w:p>
      <w:r>
        <w:t>- Đối với khám giám định thông thường là 1.150.000 đ/người/hồ sơ</w:t>
      </w:r>
    </w:p>
    <w:p>
      <w:r>
        <w:t>- Đối với khám giám định phúc quyết là 1.368.000 đ/người/hồ sơ</w:t>
      </w:r>
    </w:p>
    <w:p>
      <w:r>
        <w:t>- Đối với khám giám định đặc biệt là 1.513.000 đ/người/hồ sơ</w:t>
      </w:r>
    </w:p>
    <w:p>
      <w:r>
        <w:t>- Khám cận lâm sàng phục vụ giám định y khoa tùy theo từng trường hợp khám giám định có mức thu phí chi tiết tại TT 243/2016/TT-BTC ngày 11/11/2016</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tê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31/12/2022 của Bộ Y tế.</w:t>
      </w:r>
    </w:p>
    <w:p>
      <w:r>
        <w:t>3</w:t>
      </w:r>
    </w:p>
    <w:p>
      <w:r>
        <w:t>Hồ sơ khám giám định để thực hiện chế độ tử tuất</w:t>
      </w:r>
    </w:p>
    <w:p>
      <w:r>
        <w:t>1.002208</w:t>
      </w:r>
    </w:p>
    <w:p>
      <w:r>
        <w:t>40 ngày làm việc sau khi tiếp nhận hồ sơ hợp lệ.</w:t>
      </w:r>
    </w:p>
    <w:p>
      <w:r>
        <w:t>Bộ phận tiếp nhận và trả kết quả của Sở Y tế tại Trung tâm phục vụ Hành chính công tỉnh; Trung tâm Giám định y khoa tỉnh.</w:t>
      </w:r>
    </w:p>
    <w:p>
      <w:r>
        <w:t>Nộp hồ sơ trực tuyến; Trực tiếp hoặc qua dịch vụ bưu chính công ích</w:t>
      </w:r>
    </w:p>
    <w:p>
      <w:r>
        <w:t>- Đối với khám giám định thông thường là 1.150.000 đ/người/hồ sơ</w:t>
      </w:r>
    </w:p>
    <w:p>
      <w:r>
        <w:t>- Đối với khám giám định phúc quyết là 1.368.000 đ/người/hồ sơ</w:t>
      </w:r>
    </w:p>
    <w:p>
      <w:r>
        <w:t>- Đối với khám giám định đặc biệt là 1.513.000 đ/người/hồ sơ</w:t>
      </w:r>
    </w:p>
    <w:p>
      <w:r>
        <w:t>- Khám cận lâm sàng phục vụ giám định y khoa tùy theo từng trường hợp khám giám định có mức thu phí chi tiết tại TT 243/2016/TT-BTC ngày 11/11/2016</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tê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31/12/2022 của Bộ Y tế.</w:t>
      </w:r>
    </w:p>
    <w:p>
      <w:r>
        <w:t>4</w:t>
      </w:r>
    </w:p>
    <w:p>
      <w:r>
        <w:t>Hồ sơ Khám giám định để xác định lao động nữ không đủ sức khỏe để chăm sóc con sau khi sinh hoặc sau khi nhận con do nhờ người mang thai hộ hoặc phải nghỉ dưỡng thai</w:t>
      </w:r>
    </w:p>
    <w:p>
      <w:r>
        <w:t>1.002190</w:t>
      </w:r>
    </w:p>
    <w:p>
      <w:r>
        <w:t>40 ngày làm việc sau khi tiếp nhận hồ sơ hợp lệ.</w:t>
      </w:r>
    </w:p>
    <w:p>
      <w:r>
        <w:t>Bộ phận tiếp nhận và trả kết quả của Sở Y tế tại Trung tâm phục vụ Hành chính công tỉnh; Trung tâm Giám định y khoa tỉnh.</w:t>
      </w:r>
    </w:p>
    <w:p>
      <w:r>
        <w:t>Nộp hồ sơ trực tuyến; Trực tiếp hoặc qua dịch vụ bưu chính công ích</w:t>
      </w:r>
    </w:p>
    <w:p>
      <w:r>
        <w:t>- Đối với khám giám định thông thường là 1.150.000 đ/người/hồ sơ</w:t>
      </w:r>
    </w:p>
    <w:p>
      <w:r>
        <w:t>- Đối với khám giám định phúc quyết là 1.368.000đ/người/hồ sơ</w:t>
      </w:r>
    </w:p>
    <w:p>
      <w:r>
        <w:t>- Đối với khám giám định đặc biệt là 1.513.000 đ/người/hồ sơ</w:t>
      </w:r>
    </w:p>
    <w:p>
      <w:r>
        <w:t>- Khám cận lâm sàng phục vụ giám định y khoa tùy theo từng trường hợp khám giám định có mức thu phí chi tiết tại TT 243/2016/TT-BTC ngày 11/11/2016</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tê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31/12/2022 của Bộ Y tế.</w:t>
      </w:r>
    </w:p>
    <w:p>
      <w:r>
        <w:t>5</w:t>
      </w:r>
    </w:p>
    <w:p>
      <w:r>
        <w:t>Hồ sơ khám giám định để hưởng bảo hiểm xã hội một lần</w:t>
      </w:r>
    </w:p>
    <w:p>
      <w:r>
        <w:t>1.002168</w:t>
      </w:r>
    </w:p>
    <w:p>
      <w:r>
        <w:t>40 ngày làm việc sau khi tiếp nhận hồ sơ hợp lệ.</w:t>
      </w:r>
    </w:p>
    <w:p>
      <w:r>
        <w:t>Bộ phận tiếp nhận và trả kết quả của Sở Y tế tại Trung tâm phục vụ Hành chính công tỉnh; Trung tâm Giám định y khoa tỉnh.</w:t>
      </w:r>
    </w:p>
    <w:p>
      <w:r>
        <w:t>Nộp hồ sơ trực tuyến; Trực tiếp hoặc qua dịch vụ bưu chính công ích</w:t>
      </w:r>
    </w:p>
    <w:p>
      <w:r>
        <w:t>- Đối với khám giám định thông thường là 1.150.000 đ/người/hồ sơ</w:t>
      </w:r>
    </w:p>
    <w:p>
      <w:r>
        <w:t>- Đối với khám giám định phúc quyết là 1.368.000 đ/người/hồ sơ</w:t>
      </w:r>
    </w:p>
    <w:p>
      <w:r>
        <w:t>- Đối với khám giám định đặc biệt là 1.513.000 đ/người/hồ sơ</w:t>
      </w:r>
    </w:p>
    <w:p>
      <w:r>
        <w:t>- Khám cận lâm sàng phục vụ giám định y khoa tùy theo từng trường hợp khám giám định có mức thu phí chi tiết tại TT 243/2016/TT-BTC ngày 11/11/2016</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tế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31/12/2022 của Bộ Y tế.</w:t>
      </w:r>
    </w:p>
    <w:p>
      <w:r>
        <w:t>6</w:t>
      </w:r>
    </w:p>
    <w:p>
      <w:r>
        <w:t>Hồ sơ khám giám định lại bệnh nghề nghiệp tái phát</w:t>
      </w:r>
    </w:p>
    <w:p>
      <w:r>
        <w:t>1.002136</w:t>
      </w:r>
    </w:p>
    <w:p>
      <w:r>
        <w:t>40 ngày làm việc sau khi tiếp nhận hồ sơ hợp lệ.</w:t>
      </w:r>
    </w:p>
    <w:p>
      <w:r>
        <w:t>Bộ phận tiếp nhận và trả kết quả của Sở Y tế tại Trung tâm phục vụ Hành chính công tỉnh; Trung tâm Giám định y khoa tỉnh.</w:t>
      </w:r>
    </w:p>
    <w:p>
      <w:r>
        <w:t>Nộp hồ sơ trực tuyến; Trực tiếp hoặc qua dịch vụ bưu chính công ích</w:t>
      </w:r>
    </w:p>
    <w:p>
      <w:r>
        <w:t>- Đối với khám giám định thông thường là 1.150.000 đ/người/hồ sơ</w:t>
      </w:r>
    </w:p>
    <w:p>
      <w:r>
        <w:t>- Đối với khám giám định phúc quyết là 1.368.000 đ/người/hồ sơ</w:t>
      </w:r>
    </w:p>
    <w:p>
      <w:r>
        <w:t>- Đối với khám giám định đặc biệt là 1.513.000 đ/người/hồ sơ</w:t>
      </w:r>
    </w:p>
    <w:p>
      <w:r>
        <w:t>- Khám cận lâm sàng phục vụ giám định y khoa tùy theo từng trường hợp khám giám định có mức thu phí chi tiết tại TT 243/2016/TT-BTC ngày 11/11/2016</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tế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31/12/2022 của Bộ Y tế.</w:t>
      </w:r>
    </w:p>
    <w:p>
      <w:r>
        <w:t>7</w:t>
      </w:r>
    </w:p>
    <w:p>
      <w:r>
        <w:t>Khám giám định lần đầu do bệnh nghề nghiệp</w:t>
      </w:r>
    </w:p>
    <w:p>
      <w:r>
        <w:t>1.002694</w:t>
      </w:r>
    </w:p>
    <w:p>
      <w:r>
        <w:t>40 ngày làm việc sau khi tiếp nhận hồ sơ hợp lệ.</w:t>
      </w:r>
    </w:p>
    <w:p>
      <w:r>
        <w:t>Bộ phận tiếp nhận và trả kết quả của Sở Y tế tại Trung tâm phục vụ Hành chính công tỉnh; Trung tâm Giám định y khoa tỉnh.</w:t>
      </w:r>
    </w:p>
    <w:p>
      <w:r>
        <w:t>Nộp hồ sơ trực tuyến; Trực tiếp hoặc qua dịch vụ bưu chính công ích</w:t>
      </w:r>
    </w:p>
    <w:p>
      <w:r>
        <w:t>- Đối với khám giám định thông thường là 1.150.000 đ/người/hồ sơ</w:t>
      </w:r>
    </w:p>
    <w:p>
      <w:r>
        <w:t>- Đối với khám giám định phúc quyết là 1.368.000 đ/người/hồ sơ</w:t>
      </w:r>
    </w:p>
    <w:p>
      <w:r>
        <w:t>- Đối với khám giám định đặc biệt là 1.513.000 đ/người/hồ sơ</w:t>
      </w:r>
    </w:p>
    <w:p>
      <w:r>
        <w:t>- Khám cận lâm sàng phục vụ giám định y khoa tùy theo từng trường hợp khám giám định có mức thu phí chi tiết tại TT 243/2016/TT-BTC ngày 11/11/2016</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tê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31/12/2022 của Bộ Y tế.</w:t>
      </w:r>
    </w:p>
    <w:p>
      <w:r>
        <w:t>8</w:t>
      </w:r>
    </w:p>
    <w:p>
      <w:r>
        <w:t>Khám giám định lại đối với trường hợp tái phát tổn thương do tai nạn lao động</w:t>
      </w:r>
    </w:p>
    <w:p>
      <w:r>
        <w:t>1.002146</w:t>
      </w:r>
    </w:p>
    <w:p>
      <w:r>
        <w:t>40 ngày làm việc sau khi tiếp nhận hồ sơ hợp lệ.</w:t>
      </w:r>
    </w:p>
    <w:p>
      <w:r>
        <w:t>Bộ phận tiếp nhận và trả kết quả của Sở Y tế tại Trung tâm phục vụ Hành chính công tỉnh; Trung tâm Giám định y khoa tỉnh.</w:t>
      </w:r>
    </w:p>
    <w:p>
      <w:r>
        <w:t>Nộp hồ sơ trực tuyến; Trực tiếp hoặc qua dịch vụ bưu chính công ích</w:t>
      </w:r>
    </w:p>
    <w:p>
      <w:r>
        <w:t>- Đối với khám giám định thông thường là 1.150.000 đ/người/hồ sơ</w:t>
      </w:r>
    </w:p>
    <w:p>
      <w:r>
        <w:t>- Đối với khám giám định phúc quyết là 1.368.000 đ/người/hồ sơ</w:t>
      </w:r>
    </w:p>
    <w:p>
      <w:r>
        <w:t>- Đối với khám giám định đặc biệt là 1.513.000 đ/người/hồ sơ</w:t>
      </w:r>
    </w:p>
    <w:p>
      <w:r>
        <w:t>- Khám cận lâm sàng phục vụ giám định y khoa tùy theo từng trường hợp khám giám định có mức thu phí chi tiết tại TT 243/2016/TT-BTC ngày 11/11/2016</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tê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31/12/2022 của Bộ Y tế.</w:t>
      </w:r>
    </w:p>
    <w:p>
      <w:r>
        <w:t>9</w:t>
      </w:r>
    </w:p>
    <w:p>
      <w:r>
        <w:t>Khám giám định tổng hợp</w:t>
      </w:r>
    </w:p>
    <w:p>
      <w:r>
        <w:t>1.002118</w:t>
      </w:r>
    </w:p>
    <w:p>
      <w:r>
        <w:t>40 ngày làm việc sau khi tiếp nhận hồ sơ hợp lệ</w:t>
      </w:r>
    </w:p>
    <w:p>
      <w:r>
        <w:t>Bộ phận tiếp nhận và trả kết quả của Sở Y tế tại Trung tâm phục vụ Hành chính công tỉnh; Trung tâm Giám định y khoa tỉnh.</w:t>
      </w:r>
    </w:p>
    <w:p>
      <w:r>
        <w:t>Nộp hồ sơ trực tuyến; Trực tiếp hoặc qua dịch vụ bưu chính công ích</w:t>
      </w:r>
    </w:p>
    <w:p>
      <w:r>
        <w:t>- Đối với khám giám định thông thường là 1.150.000 đ/người/hồ sơ</w:t>
      </w:r>
    </w:p>
    <w:p>
      <w:r>
        <w:t>- Đối với khám giám định phúc quyết là 1.368.000 đ/người/hồ sơ</w:t>
      </w:r>
    </w:p>
    <w:p>
      <w:r>
        <w:t>- Đối với khám giám định đặc biệt là 1.513.000 đ/người/hồ sơ</w:t>
      </w:r>
    </w:p>
    <w:p>
      <w:r>
        <w:t>- Khám cận lâm sàng phục vụ giám định y khoa tùy theo từng trường hợp khám giám định có mức thu phí chi tiết tại TT 243/2016/TT-BTC ngày 11/11/2016</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tê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31/12/2022 của Bộ Y tế.</w:t>
      </w:r>
    </w:p>
    <w:p>
      <w:r>
        <w:t>(Ghi chú: Phần chữ in nghiêng là đã được sửa đổi, bổ sung)</w:t>
      </w:r>
    </w:p>
    <w:p>
      <w:r>
        <w:t>PHỤ LỤC II</w:t>
      </w:r>
    </w:p>
    <w:p>
      <w:r>
        <w:t>QUY TRÌNH NỘI BỘ GIẢI QUYẾT THỦ TỤC HÀNH CHÍNH (LĨNH VỰC GIÁM ĐỊNH Y KHOA) THUỘC PHẠM VI CHỨC NĂNG QUẢN LÝ NHÀ NƯỚC CỦA SỞ Y TẾ</w:t>
      </w:r>
    </w:p>
    <w:p>
      <w:r>
        <w:t>(Kèm theo Quyết định số 985/QĐ-UBND ngày 07 tháng 06 năm 2023 của Chủ tịch UBND tỉnh Sơn La)</w:t>
      </w:r>
    </w:p>
    <w:p>
      <w:r>
        <w:t>1. Khám giám định thương tật lần đầu do tai nạn lao động.</w:t>
      </w:r>
    </w:p>
    <w:p>
      <w:r>
        <w:t>2. Hồ sơ khám giám định để thực hiện chế độ hưu trí đối với người lao động.</w:t>
      </w:r>
    </w:p>
    <w:p>
      <w:r>
        <w:t>3. Hồ sơ khám giám định để thực hiện chế độ tử tuất.</w:t>
      </w:r>
    </w:p>
    <w:p>
      <w:r>
        <w:t>4. Hồ sơ khám giám định để xác định lao động nữ không đủ sức khỏe để chăm sóc con sau khi sinh hoặc sau khi nhận con do nhờ người mang thai hộ hoặc phải nghỉ dưỡng thai.</w:t>
      </w:r>
    </w:p>
    <w:p>
      <w:r>
        <w:t>5. Hồ sơ khám giám định để hưởng bảo hiểm xã hội một lần.</w:t>
      </w:r>
    </w:p>
    <w:p>
      <w:r>
        <w:t>6. Hồ sơ khám giám định lại bệnh nghề nghiệp tái phát.</w:t>
      </w:r>
    </w:p>
    <w:p>
      <w:r>
        <w:t>7. Khám giám định lần đầu do bệnh nghề nghiệp.</w:t>
      </w:r>
    </w:p>
    <w:p>
      <w:r>
        <w:t>8. Khám giám định lại đối với trường hợp tái phát tổn thương do tai nạn lao động.</w:t>
      </w:r>
    </w:p>
    <w:p>
      <w:r>
        <w:t>9. Khám giám định tổng hợp.</w:t>
      </w:r>
    </w:p>
    <w:p>
      <w:r>
        <w:t>- Thời gian giải quyết: 40 ngày làm việc.</w:t>
      </w:r>
    </w:p>
    <w:p>
      <w:r>
        <w:t>(Ghi chú: 09 danh mục TTHC trên có thời gian giải quyết và các bước thực hiện giống nhau, do đó ban hành quy trình mẫu áp dụng dùng chung).</w:t>
      </w:r>
    </w:p>
    <w:p>
      <w:r>
        <w:t>TT</w:t>
      </w:r>
    </w:p>
    <w:p>
      <w:r>
        <w:t>Trình tự thực hiện</w:t>
      </w:r>
    </w:p>
    <w:p>
      <w:r>
        <w:t>Trách nhiệm thực hiện</w:t>
      </w:r>
    </w:p>
    <w:p>
      <w:r>
        <w:t>Sản phẩm thực hiện</w:t>
      </w:r>
    </w:p>
    <w:p>
      <w:r>
        <w:t>Thời gian thực hiện</w:t>
      </w:r>
    </w:p>
    <w:p>
      <w:r>
        <w:t>B1</w:t>
      </w:r>
    </w:p>
    <w:p>
      <w:r>
        <w:t>Tiếp nhận hồ sơ về cơ quan chuyên môn là Trung tâm Giám định y khoa (Scan hồ sơ)</w:t>
      </w:r>
    </w:p>
    <w:p>
      <w:r>
        <w:t>Bộ phận một cửa tại Trung tâm Hành chính công tỉnh; Trung tâm Giám định y khoa.</w:t>
      </w:r>
    </w:p>
    <w:p>
      <w:r>
        <w:t>Scan hồ sơ</w:t>
      </w:r>
    </w:p>
    <w:p>
      <w:r>
        <w:t>1/2 ngày</w:t>
      </w:r>
    </w:p>
    <w:p>
      <w:r>
        <w:t>B2</w:t>
      </w:r>
    </w:p>
    <w:p>
      <w:r>
        <w:t>Trung tâm Giám định y khoa xử lý hồ sơ</w:t>
      </w:r>
    </w:p>
    <w:p>
      <w:r>
        <w:t>Lãnh đạo Trung tâm</w:t>
      </w:r>
    </w:p>
    <w:p>
      <w:r>
        <w:t>Ý kiến phân công thụ lý hồ sơ</w:t>
      </w:r>
    </w:p>
    <w:p>
      <w:r>
        <w:t>1/2 ngày</w:t>
      </w:r>
    </w:p>
    <w:p>
      <w:r>
        <w:t>B3</w:t>
      </w:r>
    </w:p>
    <w:p>
      <w:r>
        <w:t>Khám tổng quát, ghi phiếu chỉ định khám chuyên khoa, khám cận lâm sàng trình lãnh đạo duyệt, hướng dẫn đối tượng đi khám chuyên khoa</w:t>
      </w:r>
    </w:p>
    <w:p>
      <w:r>
        <w:t>Bác sỹ được phân công thụ lý hồ sơ</w:t>
      </w:r>
    </w:p>
    <w:p>
      <w:r>
        <w:t>Hồ sơ bệnh án, phiếu khám chuyên khoa, khám cận lâm sàng</w:t>
      </w:r>
    </w:p>
    <w:p>
      <w:r>
        <w:t>28 ngày</w:t>
      </w:r>
    </w:p>
    <w:p>
      <w:r>
        <w:t>B4</w:t>
      </w:r>
    </w:p>
    <w:p>
      <w:r>
        <w:t>Tổng hợp kết quả khám chuyên khoa, dự kiến kết luận tình trạng bệnh, tật, tỷ lệ tổn thương cơ thể của đối tượng</w:t>
      </w:r>
    </w:p>
    <w:p>
      <w:r>
        <w:t>Bác sỹ được phân công thụ lý hồ sơ</w:t>
      </w:r>
    </w:p>
    <w:p>
      <w:r>
        <w:t>Hồ sơ bệnh án</w:t>
      </w:r>
    </w:p>
    <w:p>
      <w:r>
        <w:t>07 ngày</w:t>
      </w:r>
    </w:p>
    <w:p>
      <w:r>
        <w:t>B5</w:t>
      </w:r>
    </w:p>
    <w:p>
      <w:r>
        <w:t>Hội chẩn chuyên môn</w:t>
      </w:r>
    </w:p>
    <w:p>
      <w:r>
        <w:t>- Lãnh đạo Trung tâm</w:t>
      </w:r>
    </w:p>
    <w:p>
      <w:r>
        <w:t>- Bác sỹ thụ lý hồ sơ</w:t>
      </w:r>
    </w:p>
    <w:p>
      <w:r>
        <w:t>- Thư ký ghi chép</w:t>
      </w:r>
    </w:p>
    <w:p>
      <w:r>
        <w:t>Biên bản hội chẩn chuyên môn; sổ họp hội chẩn chuyên môn</w:t>
      </w:r>
    </w:p>
    <w:p>
      <w:r>
        <w:t>01 ngày</w:t>
      </w:r>
    </w:p>
    <w:p>
      <w:r>
        <w:t>B6</w:t>
      </w:r>
    </w:p>
    <w:p>
      <w:r>
        <w:t>Hội đồng Giám định y khoa tỉnh tổ chức họp, kết luận tình trạng bệnh, tật, tỷ lệ tổn thương thể cho đối tượng</w:t>
      </w:r>
    </w:p>
    <w:p>
      <w:r>
        <w:t>- Thành viên Hội đồng GĐYK.</w:t>
      </w:r>
    </w:p>
    <w:p>
      <w:r>
        <w:t>- Bác sỹ thụ lý hồ sơ</w:t>
      </w:r>
    </w:p>
    <w:p>
      <w:r>
        <w:t>- Thư ký ghi chép</w:t>
      </w:r>
    </w:p>
    <w:p>
      <w:r>
        <w:t>Sổ họp Hội đồng GĐYK; Biên bản giám định y khoa</w:t>
      </w:r>
    </w:p>
    <w:p>
      <w:r>
        <w:t>01 ngày</w:t>
      </w:r>
    </w:p>
    <w:p>
      <w:r>
        <w:t>B7</w:t>
      </w:r>
    </w:p>
    <w:p>
      <w:r>
        <w:t>Thư ký in biên bản giám định y khoa trình Chủ tịch Hội đồng (hoặc phó chủ tịch Hội đồng GĐYK được ủy quyền chủ trì cuộc họp) ký, ban hành biên bản</w:t>
      </w:r>
    </w:p>
    <w:p>
      <w:r>
        <w:t>- Thư ký Hội đồng GĐYK.</w:t>
      </w:r>
    </w:p>
    <w:p>
      <w:r>
        <w:t>- Cán bộ được giao trả kết quả</w:t>
      </w:r>
    </w:p>
    <w:p>
      <w:r>
        <w:t>Biên bản giám định y khoa</w:t>
      </w:r>
    </w:p>
    <w:p>
      <w:r>
        <w:t>01 ngày</w:t>
      </w:r>
    </w:p>
    <w:p>
      <w:r>
        <w:t>B8</w:t>
      </w:r>
    </w:p>
    <w:p>
      <w:r>
        <w:t>Trả kết quả</w:t>
      </w:r>
    </w:p>
    <w:p>
      <w:r>
        <w:t>- Bộ phận tiếp đón của Trung tâm GĐYK</w:t>
      </w:r>
    </w:p>
    <w:p>
      <w:r>
        <w:t>- Bộ phận một cửa tại Trung tâm Hành chính công tỉnh</w:t>
      </w:r>
    </w:p>
    <w:p>
      <w:r>
        <w:t>Scan, đính kèm kết quả là văn bản do Hội đồng GĐYK phát hành</w:t>
      </w:r>
    </w:p>
    <w:p>
      <w:r>
        <w:t>01 ngày</w:t>
      </w:r>
    </w:p>
    <w:p>
      <w:r>
        <w:t>Tổng thời gian thực hiện:</w:t>
      </w:r>
    </w:p>
    <w:p>
      <w:r>
        <w:t>40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