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985/QĐ-BTC công bố công khai dự toán ngân sách nhà nước năm 2023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985/QĐ-BTC</w:t>
      </w:r>
    </w:p>
    <w:p>
      <w:r>
        <w:t>Hà Nội, ngày 16 tháng 5 năm 2023</w:t>
      </w:r>
    </w:p>
    <w:p>
      <w:r>
        <w:t>QUYẾT ĐỊNH</w:t>
      </w:r>
    </w:p>
    <w:p>
      <w:r>
        <w:t>VỀ VIỆC CÔNG BỐ CÔNG KHAI DỰ TOÁN NGÂN SÁCH NHÀ NƯỚC NĂM 2023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thực hiện công khai ngân sách đối với đơn vị dự toán ngân sách, các tổ chức được ngân sách nhà nước hỗ trợ;</w:t>
      </w:r>
    </w:p>
    <w:p>
      <w:r>
        <w:t>Căn cứ Quyết định số 2602/QĐ-BTC ngày 07/12/2022 của Bộ Tài chính về việc giao dự toán ngân sách nhà nước năm 2023;</w:t>
      </w:r>
    </w:p>
    <w:p>
      <w:r>
        <w:t>Căn cứ Công văn số 1296/BTTTT-KHTC ngày 12/4/2023 của Bộ Thông tin và Truyền thông về việc thống nhất kế hoạch thực hiện Đề án hỗ trợ thông tin, tuyên truyền về dân tộc, tôn giáo trong năm 2023;</w:t>
      </w:r>
    </w:p>
    <w:p>
      <w:r>
        <w:t>Theo đề nghị của Cục trưởng Cục Kế hoạch - Tài chính.</w:t>
      </w:r>
    </w:p>
    <w:p>
      <w:r>
        <w:t>QUYẾT ĐỊNH:</w:t>
      </w:r>
    </w:p>
    <w:p>
      <w:r>
        <w:t>Điều 1.  Công bố công khai số liệu dự toán ngân sách nhà nước sự nghiệp văn hóa thông tin năm 2023 của Bộ Tài chính (chi tiết theo phụ lục dính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Tài chính (Vụ NSNN, Vụ HCSN);</w:t>
      </w:r>
    </w:p>
    <w:p>
      <w:r>
        <w:t>- Kho bạc nhà nước;</w:t>
      </w:r>
    </w:p>
    <w:p>
      <w:r>
        <w:t>- Các đơn vị dự toán thuộc Bộ Tài chính;</w:t>
      </w:r>
    </w:p>
    <w:p>
      <w:r>
        <w:t>- Cục TH&amp;TKTC (để công khai);</w:t>
      </w:r>
    </w:p>
    <w:p>
      <w:r>
        <w:t>- Lưu: VT, KHTC.</w:t>
      </w:r>
    </w:p>
    <w:p>
      <w:r>
        <w:t>KT. BỘ TRƯỞNG</w:t>
      </w:r>
    </w:p>
    <w:p>
      <w:r>
        <w:t>THỨ TRƯỞNG</w:t>
      </w:r>
    </w:p>
    <w:p>
      <w:r>
        <w:t>Nguyễn Đức Chi</w:t>
      </w:r>
    </w:p>
    <w:p>
      <w:r>
        <w:t>DỰ TOÁN CHI NGÂN SÁCH SỰ NGHIỆP VĂN HÓA THÔNG TIN ĐƯỢC GIAO VÀ PHÂN BỔ CHO CÁC ĐƠN VỊ THUỘC BỘ TÀI CHÍNH NĂM 2023</w:t>
      </w:r>
    </w:p>
    <w:p>
      <w:r>
        <w:t>(Kèm theo Quyết định số 985/QĐ-BTC ngày 16/5/2023 của Bộ Tài chính)</w:t>
      </w:r>
    </w:p>
    <w:p>
      <w:r>
        <w:t>Đơn vị: Triệu đồng</w:t>
      </w:r>
    </w:p>
    <w:p>
      <w:r>
        <w:t>STT</w:t>
      </w:r>
    </w:p>
    <w:p>
      <w:r>
        <w:t>NỘI DUNG</w:t>
      </w:r>
    </w:p>
    <w:p>
      <w:r>
        <w:t>Tổng số được giao</w:t>
      </w:r>
    </w:p>
    <w:p>
      <w:r>
        <w:t>(Quyết định số 2602/QĐ-BTC ngày 07/12/2022)</w:t>
      </w:r>
    </w:p>
    <w:p>
      <w:r>
        <w:t>Tổng số đã phân bổ (*)</w:t>
      </w:r>
    </w:p>
    <w:p>
      <w:r>
        <w:t>Trong đó</w:t>
      </w:r>
    </w:p>
    <w:p>
      <w:r>
        <w:t>Tổng cục Thuế</w:t>
      </w:r>
    </w:p>
    <w:p>
      <w:r>
        <w:t>Tổng cục Hải quan</w:t>
      </w:r>
    </w:p>
    <w:p>
      <w:r>
        <w:t>Kho bạc Nhà nước</w:t>
      </w:r>
    </w:p>
    <w:p>
      <w:r>
        <w:t>Tổng cục Dự trữ Nhà nước</w:t>
      </w:r>
    </w:p>
    <w:p>
      <w:r>
        <w:t>Ủy ban Chứng khoán Nhà nước</w:t>
      </w:r>
    </w:p>
    <w:p>
      <w:r>
        <w:t>Cục Kế hoạch - Tài chính</w:t>
      </w:r>
    </w:p>
    <w:p>
      <w:r>
        <w:t>Cơ quan đại diện Văn phòng Bộ Tài chính tại TP HCM</w:t>
      </w:r>
    </w:p>
    <w:p>
      <w:r>
        <w:t>Cục Tin học và Thống kê tài chính</w:t>
      </w:r>
    </w:p>
    <w:p>
      <w:r>
        <w:t>Cục Quản lý Công sản</w:t>
      </w:r>
    </w:p>
    <w:p>
      <w:r>
        <w:t>Cục Tài chính doanh nghiệp</w:t>
      </w:r>
    </w:p>
    <w:p>
      <w:r>
        <w:t>Cục Quản lý Giá</w:t>
      </w:r>
    </w:p>
    <w:p>
      <w:r>
        <w:t>Cục Quản lý, giám sát bảo hiểm</w:t>
      </w:r>
    </w:p>
    <w:p>
      <w:r>
        <w:t>Cục Quản lý Nợ và Tài chính đối ngoại</w:t>
      </w:r>
    </w:p>
    <w:p>
      <w:r>
        <w:t>BQL các chương trình, dự án sử dụng nguồn tài trợ và vốn vay nước ngoài CQ Bộ Tài chính</w:t>
      </w:r>
    </w:p>
    <w:p>
      <w:r>
        <w:t>Văn phòng 389</w:t>
      </w:r>
    </w:p>
    <w:p>
      <w:r>
        <w:t>Viện Chiến lược và Chính sách tài chính</w:t>
      </w:r>
    </w:p>
    <w:p>
      <w:r>
        <w:t>Học viện Tài chính</w:t>
      </w:r>
    </w:p>
    <w:p>
      <w:r>
        <w:t>Đại học Tài chính - Marketing</w:t>
      </w:r>
    </w:p>
    <w:p>
      <w:r>
        <w:t>Trường Đại học Tài chính Kế toán</w:t>
      </w:r>
    </w:p>
    <w:p>
      <w:r>
        <w:t>Trường Đại học Tài chính Quản trị Kinh doanh</w:t>
      </w:r>
    </w:p>
    <w:p>
      <w:r>
        <w:t>Trường Bồi dưỡng cán bộ Tài chính</w:t>
      </w:r>
    </w:p>
    <w:p>
      <w:r>
        <w:t>Thời báo Tài chính Việt Nam</w:t>
      </w:r>
    </w:p>
    <w:p>
      <w:r>
        <w:t>Nhà xuất bản Tài chính</w:t>
      </w:r>
    </w:p>
    <w:p>
      <w:r>
        <w:t>Tạp chí Tài chính</w:t>
      </w:r>
    </w:p>
    <w:p>
      <w:r>
        <w:t>A</w:t>
      </w:r>
    </w:p>
    <w:p>
      <w:r>
        <w:t>Tổng số thu, chi, nộp ngân sách phí, lệ phí, nguồn kinh phí khác</w:t>
      </w:r>
    </w:p>
    <w:p>
      <w:r>
        <w:t>I</w:t>
      </w:r>
    </w:p>
    <w:p>
      <w:r>
        <w:t>Tổng số thu phí, lệ phí, nguồn kinh phí khác</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w:t>
      </w:r>
    </w:p>
    <w:p>
      <w:r>
        <w:t>Lệ phí</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Lệ phí chứng khoán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Phí</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Phí Hải quan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Phí Quản lý và giám sát hoạt động chứng khoán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Phí cho vay lại và phí bảo lãnh</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Phí thẩm định cấp giấy chứng nhận đủ điều kiện kinh doanh dịch vụ thẩm định giá</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Phí Quản lý và giám sát hoạt động bảo hiểm</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w:t>
      </w:r>
    </w:p>
    <w:p>
      <w:r>
        <w:t>Nguồn kinh phí khác</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Thu nghiệp vụ</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II</w:t>
      </w:r>
    </w:p>
    <w:p>
      <w:r>
        <w:t>Chi từ nguồn thu phí, lệ phí, nguồn kinh phí khác được để lại</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w:t>
      </w:r>
    </w:p>
    <w:p>
      <w:r>
        <w:t>Chi quản lý hành chính (Khoản 341)</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a</w:t>
      </w:r>
    </w:p>
    <w:p>
      <w:r>
        <w:t>Kinh phí thực hiện chế độ tự chủ</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b</w:t>
      </w:r>
    </w:p>
    <w:p>
      <w:r>
        <w:t>Kinh phí không thực hiện chế độ tự chủ</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III</w:t>
      </w:r>
    </w:p>
    <w:p>
      <w:r>
        <w:t>Số phí, lệ phí, nguồn kinh phí khác nộp NSNN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w:t>
      </w:r>
    </w:p>
    <w:p>
      <w:r>
        <w:t>Lệ phí</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Lệ phí chứng khoán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Phí</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Phí Hải quan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Phí Quản lý và giám sát hoạt động chứng</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Phí cho vay lãi và phí bảo lãnh</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Phí thẩm định cấp giấy chứng nhận đủ điều kiện kinh doanh dịch vụ thẩm định giá</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Phí Quản lý và giám sát hoạt động bảo hiểm</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w:t>
      </w:r>
    </w:p>
    <w:p>
      <w:r>
        <w:t>Thu sự nghiệp, dịch vụ, nghiệp vụ</w:t>
      </w:r>
    </w:p>
    <w:p>
      <w:r>
        <w:t>0</w:t>
      </w:r>
    </w:p>
    <w:p>
      <w:r>
        <w:t>0</w:t>
      </w:r>
    </w:p>
    <w:p>
      <w:r>
        <w:t>B</w:t>
      </w:r>
    </w:p>
    <w:p>
      <w:r>
        <w:t>DỰ TOÁN CHI NGÂN SÁCH NHÀ NƯỚC</w:t>
      </w:r>
    </w:p>
    <w:p>
      <w:r>
        <w:t>1.600</w:t>
      </w:r>
    </w:p>
    <w:p>
      <w:r>
        <w:t>1.600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1.000</w:t>
      </w:r>
    </w:p>
    <w:p>
      <w:r>
        <w:t>600</w:t>
      </w:r>
    </w:p>
    <w:p>
      <w:r>
        <w:t>0</w:t>
      </w:r>
    </w:p>
    <w:p>
      <w:r>
        <w:t>I</w:t>
      </w:r>
    </w:p>
    <w:p>
      <w:r>
        <w:t>Nguồn ngân sách trong nước</w:t>
      </w:r>
    </w:p>
    <w:p>
      <w:r>
        <w:t>1.600</w:t>
      </w:r>
    </w:p>
    <w:p>
      <w:r>
        <w:t>1.600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1.000</w:t>
      </w:r>
    </w:p>
    <w:p>
      <w:r>
        <w:t>600</w:t>
      </w:r>
    </w:p>
    <w:p>
      <w:r>
        <w:t>0</w:t>
      </w:r>
    </w:p>
    <w:p>
      <w:r>
        <w:t>1</w:t>
      </w:r>
    </w:p>
    <w:p>
      <w:r>
        <w:t>Chi quản lý hành chính</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1.1</w:t>
      </w:r>
    </w:p>
    <w:p>
      <w:r>
        <w:t>Kinh phí thực hiện chế độ tự chủ</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1.2</w:t>
      </w:r>
    </w:p>
    <w:p>
      <w:r>
        <w:t>Kinh phí không thực hiện chế độ tự chủ</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Chi hoạt động kinh tế</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2.1</w:t>
      </w:r>
    </w:p>
    <w:p>
      <w:r>
        <w:t>Kinh phí nhiệm vụ thường xuyên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2.2</w:t>
      </w:r>
    </w:p>
    <w:p>
      <w:r>
        <w:t>Kinh phí nhiệm vụ không thường xuyên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w:t>
      </w:r>
    </w:p>
    <w:p>
      <w:r>
        <w:t>Chi sự nghiệp khoa học và công nghệ</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3 1</w:t>
      </w:r>
    </w:p>
    <w:p>
      <w:r>
        <w:t>Kinh phí thực hiện nhiệm vụ khoa học công nghệ</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Nhiệm vụ khoa học công nghệ cấp Bộ</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Nhiệm vụ khoa học công nghệ cấp cơ sở</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3.2</w:t>
      </w:r>
    </w:p>
    <w:p>
      <w:r>
        <w:t>Kinh phí nhiệm vụ thường xuyên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3.3</w:t>
      </w:r>
    </w:p>
    <w:p>
      <w:r>
        <w:t>Kinh phí nhiệm vụ không thường xuyên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4</w:t>
      </w:r>
    </w:p>
    <w:p>
      <w:r>
        <w:t>Chi sự nghiệp giáo dục, đào tạo và dạy nghề</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4.1</w:t>
      </w:r>
    </w:p>
    <w:p>
      <w:r>
        <w:t>Kinh phí nhiệm vụ thường xuyên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4.2</w:t>
      </w:r>
    </w:p>
    <w:p>
      <w:r>
        <w:t>Kinh phí nhiệm vụ không thường xuyên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5</w:t>
      </w:r>
    </w:p>
    <w:p>
      <w:r>
        <w:t>Chi sự nghiệp văn hóa thông tin</w:t>
      </w:r>
    </w:p>
    <w:p>
      <w:r>
        <w:t>1.600</w:t>
      </w:r>
    </w:p>
    <w:p>
      <w:r>
        <w:t>1.600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1.000</w:t>
      </w:r>
    </w:p>
    <w:p>
      <w:r>
        <w:t>600</w:t>
      </w:r>
    </w:p>
    <w:p>
      <w:r>
        <w:t>0</w:t>
      </w:r>
    </w:p>
    <w:p>
      <w:r>
        <w:t>5.1</w:t>
      </w:r>
    </w:p>
    <w:p>
      <w:r>
        <w:t>Kinh phí nhiệm vụ thường xuyên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5.2</w:t>
      </w:r>
    </w:p>
    <w:p>
      <w:r>
        <w:t>Kinh phí nhiệm vụ không thường xuyên</w:t>
      </w:r>
    </w:p>
    <w:p>
      <w:r>
        <w:t>1.600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1.000</w:t>
      </w:r>
    </w:p>
    <w:p>
      <w:r>
        <w:t>600</w:t>
      </w:r>
    </w:p>
    <w:p>
      <w:r>
        <w:t>0</w:t>
      </w:r>
    </w:p>
    <w:p>
      <w:r>
        <w:t>6</w:t>
      </w:r>
    </w:p>
    <w:p>
      <w:r>
        <w:t>Chi bảo đảm xã hội</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6.1</w:t>
      </w:r>
    </w:p>
    <w:p>
      <w:r>
        <w:t>Kinh phí nhiệm vụ thường xuyên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6.2</w:t>
      </w:r>
    </w:p>
    <w:p>
      <w:r>
        <w:t>Kinh phí nhiệm vụ không thường xuyên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7</w:t>
      </w:r>
    </w:p>
    <w:p>
      <w:r>
        <w:t>Chi sự nghiệp y tế, dân số và gia đình</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7.1</w:t>
      </w:r>
    </w:p>
    <w:p>
      <w:r>
        <w:t>Kinh phí nhiệm vụ thường xuyên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7.2</w:t>
      </w:r>
    </w:p>
    <w:p>
      <w:r>
        <w:t>Kinh phí nhiệm vụ không thường xuyên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8</w:t>
      </w:r>
    </w:p>
    <w:p>
      <w:r>
        <w:t>Chi sự nghiệp bảo vệ môi trường</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8.1</w:t>
      </w:r>
    </w:p>
    <w:p>
      <w:r>
        <w:t>Kinh phí nhiệm vụ thường xuyên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8.2</w:t>
      </w:r>
    </w:p>
    <w:p>
      <w:r>
        <w:t>Kinh phí nhiệm vụ không thường xuyên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9</w:t>
      </w:r>
    </w:p>
    <w:p>
      <w:r>
        <w:t>Chi sự nghiệp phát thanh, truyền hình.</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9.1</w:t>
      </w:r>
    </w:p>
    <w:p>
      <w:r>
        <w:t>Kinh phí nhiệm vụ thường xuyên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9.2</w:t>
      </w:r>
    </w:p>
    <w:p>
      <w:r>
        <w:t>Kinh phí nhiệm vụ không thường xuyên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10</w:t>
      </w:r>
    </w:p>
    <w:p>
      <w:r>
        <w:t>Chi sự nghiệp thể dục thể thao</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10.1</w:t>
      </w:r>
    </w:p>
    <w:p>
      <w:r>
        <w:t>Kinh phí nhiệm vụ thường xuyên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10.2</w:t>
      </w:r>
    </w:p>
    <w:p>
      <w:r>
        <w:t>Kinh phí nhiệm vụ không thường xuyên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II</w:t>
      </w:r>
    </w:p>
    <w:p>
      <w:r>
        <w:t>Nguồn vốn viện trợ</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w:t>
      </w:r>
    </w:p>
    <w:p>
      <w:r>
        <w:t>Chi quản lý hành chính</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1.1</w:t>
      </w:r>
    </w:p>
    <w:p>
      <w:r>
        <w:t>Dự án hỗ trợ hiện đại hóa hệ thống thuế</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Chi sự nghiệp khoa học và công nghệ</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w:t>
      </w:r>
    </w:p>
    <w:p>
      <w:r>
        <w:t>Chi sự nghiệp giáo dục, đào tạo và dạy nghề</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4</w:t>
      </w:r>
    </w:p>
    <w:p>
      <w:r>
        <w:t>Chi sự nghiệp y tế, dân số và gia đình</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5</w:t>
      </w:r>
    </w:p>
    <w:p>
      <w:r>
        <w:t>Chi bảo đảm xã hội</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6</w:t>
      </w:r>
    </w:p>
    <w:p>
      <w:r>
        <w:t>Chi hoạt động kinh tế</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7</w:t>
      </w:r>
    </w:p>
    <w:p>
      <w:r>
        <w:t>Chi sự nghiệp bảo vệ môi trường</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8</w:t>
      </w:r>
    </w:p>
    <w:p>
      <w:r>
        <w:t>Chi sự nghiệp văn hóa thông tin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9</w:t>
      </w:r>
    </w:p>
    <w:p>
      <w:r>
        <w:t>Chi sự nghiệp phát thanh, truyền hình, thông tấn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10</w:t>
      </w:r>
    </w:p>
    <w:p>
      <w:r>
        <w:t>Chi sự nghiệp thể dục thể thao</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III</w:t>
      </w:r>
    </w:p>
    <w:p>
      <w:r>
        <w:t>Nguồn vay nợ nước ngoài</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w:t>
      </w:r>
    </w:p>
    <w:p>
      <w:r>
        <w:t>Chi quản lý hành chính</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Chi sự nghiệp khoa học và công nghệ</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w:t>
      </w:r>
    </w:p>
    <w:p>
      <w:r>
        <w:t>Chi sự nghiệp giáo dục, đào tạo và dạy nghề</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4</w:t>
      </w:r>
    </w:p>
    <w:p>
      <w:r>
        <w:t>Chi sự nghiệp y tế, dân số và gia đình</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5</w:t>
      </w:r>
    </w:p>
    <w:p>
      <w:r>
        <w:t>Chi bảo đảm xã hội</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6</w:t>
      </w:r>
    </w:p>
    <w:p>
      <w:r>
        <w:t>Chi hoạt động kinh tế</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7</w:t>
      </w:r>
    </w:p>
    <w:p>
      <w:r>
        <w:t>Chi sự nghiệp bảo vệ môi trường</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8</w:t>
      </w:r>
    </w:p>
    <w:p>
      <w:r>
        <w:t>Chi sự nghiệp văn hóa thông tin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9</w:t>
      </w:r>
    </w:p>
    <w:p>
      <w:r>
        <w:t>Chi sự nghiệp phát thanh, truyền hình, thông tấn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10</w:t>
      </w:r>
    </w:p>
    <w:p>
      <w:r>
        <w:t>Chi sự nghiệp thể dục thể thao</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Ghi chú (*) Tại các Quyết định số 2859/QĐ-BTC ngày 29/12/2022, số 322/QĐ-BTC ngày 09/3/2022, số 984/QĐ-BTC ngày 16/5/2023./.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