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982/QĐ-UBND năm 2023 công bố danh mục và quy trình nội bộ thủ tục hành chính sửa đổi, bổ sung lĩnh vực giáo dục và đào tạo thuộc hệ thống giáo dục quốc dân; lĩnh vực thi, tuyển sinh thuộc thẩm quyền của ngành Giáo dục và Đào tạo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982  /QĐ-UBND</w:t>
      </w:r>
    </w:p>
    <w:p>
      <w:r>
        <w:t>Tây Ninh, ngày   26   tháng   4   năm 2023</w:t>
      </w:r>
    </w:p>
    <w:p>
      <w:r>
        <w:t>QUYẾT ĐỊNH</w:t>
      </w:r>
    </w:p>
    <w:p>
      <w:r>
        <w:t>VỀ VIỆC CÔNG BỐ DANH MỤC VÀ QUY TRÌNH NỘI BỘ THỦ TỤC HÀNH CHÍNH SỬA ĐỔI, BỔ SUNG LĨNH VỰC GIÁO DỤC VÀ ĐÀO TẠO THUỘC HỆ THỐNG GIÁO DỤC QUỐC DÂN; LĨNH VỰC THI, TUYỂN SINH THUỘC THẨM QUYỀN CỦA NGÀNH GIÁO DỤC VÀ ĐÀO TẠO TỈNH TÂY NINH</w:t>
      </w:r>
    </w:p>
    <w:p>
      <w:r>
        <w:t>CHỦ TỊCH ỦY BAN NHÂN DÂN TỈNH</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  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 một cửa liên thông trong giải quyết thủ tục hành chính;</w:t>
      </w:r>
    </w:p>
    <w:p>
      <w:r>
        <w:t>Căn cứ Quyết định số 7  1  1/QĐ-BGDĐT ngày   1  3/3/2023 công   bố   thủ tục hành chính được sửa   đổi  ,   bổ   sung lĩnh vực giáo dục và đào tạo thuộc hệ thống giáo dục   quốc   dân thuộc phạm vi, chức năng   quản   lý nhà nước của Bộ Giáo dục và Đào tạo</w:t>
      </w:r>
    </w:p>
    <w:p>
      <w:r>
        <w:t>Căn cứ Quyết định số 880/QĐ-BGDĐT ngày 28/3/2023 của Bộ Giáo dục và Đào tạo về việc công bố thủ tục hành chính được   sửa đổi  , bổ sung lĩnh vực thi,   tuyển   sinh thuộc phạm vi, chức năng quản lý nhà nước của Bộ Giáo dục và Đào tạo;</w:t>
      </w:r>
    </w:p>
    <w:p>
      <w:r>
        <w:t>Theo đề nghị của Giám đốc Sở Giáo dục và Đào tạo tại Tờ trình số 1402/TTr-SGDĐT ngày 21 tháng 4 năm 2023.</w:t>
      </w:r>
    </w:p>
    <w:p>
      <w:r>
        <w:t>QUYẾT   ĐỊNH:</w:t>
      </w:r>
    </w:p>
    <w:p>
      <w:r>
        <w:t>Điều 1.    Công   bố   kèm theo Quyết định   này   Danh mục và quy trình nội bộ thủ tục hành chính sửa đổi, bổ sung lĩnh vực giáo dục và đào tạo thuộc hệ   thống  giáo    dục quốc dân; lĩnh vực thi, tuyển sinh thuộc thẩm quyền giải quyết của ngành Giáo dục và Đào tạo tỉnh Tây Ninh  (Danh mục và nội dung quy     trình   nội bộ được kèm theo).</w:t>
      </w:r>
    </w:p>
    <w:p>
      <w:r>
        <w:t>Điều 2.    Văn phòng UBND tỉnh và các sở, ngành liên quan   có   trách nhiệm     như sau:</w:t>
      </w:r>
    </w:p>
    <w:p>
      <w:r>
        <w:t>1. Sở Giáo dục   và   Đào tạo có trách nhiệm phối hợp với Văn phòng UBND tỉnh truy cập vào địa   chỉ     http://csdl.dichvucong.g     o  v.vn    để tải toàn bộ nội   dung   các TTHC. Khẩn trương tham mưu hoàn thành việc xây dựng quy trình điện tử   để   cập nhật lên Hệ thống Một cửa điện tử tập trung của   tỉnh  . Phối hợp Sở Thông tin và Truyền thông đồng bộ, cập nhật đầy   đủ   quy trình nội bộ giải quyết TTHC lên   Cổng   dịch vụ công của tỉnh tại địa chỉ  https://dichvucong.tayninh.gov    .  vn   . Cập nhật toàn bộ quy trình điện   tử   giải quyết TTHC lên Hệ thống Một cửa điện   tử  tập trung tại địa chỉ  https://motc u  a.tayninh.gov.vn  . Niêm yết công khai tại Bộ phận Tiếp nhận và Trả kết quả và triển khai thực hiện các TTHC  này   cho cá nhân, tổ chức   đúng   với nội dung đã công   bố  , công khai theo quy định.</w:t>
      </w:r>
    </w:p>
    <w:p>
      <w:r>
        <w:t>2. Văn phòng UBND tỉnh chủ trì phối hợp các đơn vị liên quan thực hiện cập nhập và đăng tải các thủ tục hành chính   lên   Cơ sở dữ liệu quốc gia về TTHC theo quy định của pháp luật.</w:t>
      </w:r>
    </w:p>
    <w:p>
      <w:r>
        <w:t>3. Sở Thông tin và Truyền thông   căn   cứ danh mục và quy trình nội bộ giải quyết TTHC   đã  được công  bố,   công khai, chủ trì   rà   soát quy trình điện tử được cập nhật trên Hệ thống Một cửa điện tử tập trung của tỉnh. Đồng thời, tham mưu vận hành các hệ thống liên quan đến việc tiếp nhận   và   trả kết quả đảm bảo thông suốt, thuận lợi, đảm bảo an toàn, an ninh thông tin theo quy định.</w:t>
      </w:r>
    </w:p>
    <w:p>
      <w:r>
        <w:t>Điều 3.    Quyết định này   có   hiệu lực kể từ ngày ký và sửa đổi, bổ sung Quyết   định số   1735/QĐ-UBND ngày 30/7/2021 của Chủ tịch UBND tỉnh Tâ  y  Ninh về việc công bố Danh mục và Quy trình nội bộ giải quyết TTHC thuộc thẩm quyền của ngành Giáo dục và Đào tạo tỉnh Tây Ninh.</w:t>
      </w:r>
    </w:p>
    <w:p>
      <w:r>
        <w:t>Điều 4.    Chánh Văn phòng Ủy ban nhân dân t  ỉ  nh, Giám đốc các Sở: Giáo dục và Đào tạo, Thông tin và Truyền thông và các tổ chức, cá nhân có liên quan chịu   trách   nhiệm thi hành Quyết định này./.</w:t>
      </w:r>
    </w:p>
    <w:p>
      <w:r>
        <w:t>Nơi nhận:</w:t>
      </w:r>
    </w:p>
    <w:p>
      <w:r>
        <w:t>- Như Điều 4;</w:t>
      </w:r>
    </w:p>
    <w:p>
      <w:r>
        <w:t>- Cục Kiểm soát TTH  C  -VPCP;</w:t>
      </w:r>
    </w:p>
    <w:p>
      <w:r>
        <w:t>-     CT, các PCT     UBND tỉnh;</w:t>
      </w:r>
    </w:p>
    <w:p>
      <w:r>
        <w:t>-   LĐVP;</w:t>
      </w:r>
    </w:p>
    <w:p>
      <w:r>
        <w:t>-   Phòng   KSTT, TTHCC;</w:t>
      </w:r>
    </w:p>
    <w:p>
      <w:r>
        <w:t>- Lưu: VT, VP UBND tỉnh.</w:t>
      </w:r>
    </w:p>
    <w:p>
      <w:r>
        <w:t>(Hoa)</w:t>
      </w:r>
    </w:p>
    <w:p>
      <w:r>
        <w:t>KT. CHỦ TỊCH</w:t>
      </w:r>
    </w:p>
    <w:p>
      <w:r>
        <w:t>PHÓ CHỦ TỊCH</w:t>
      </w:r>
    </w:p>
    <w:p>
      <w:r>
        <w:t>Dương Văn Thắng</w:t>
      </w:r>
    </w:p>
    <w:p>
      <w:r>
        <w:t>PHỤ LỤC</w:t>
      </w:r>
    </w:p>
    <w:p>
      <w:r>
        <w:t>DANH MỤC VÀ QUY TRÌNH NỘI BỘ TTHC SỬA ĐỔI, BỔ SUNG LĨNH VỰC GIÁO DỤC VÀ ĐÀO TẠO THUỘC HỆ THỐNG GIÁO DỤC QUỐC DÂN; LĨNH VỰC THI, TUYỂN SINH THUỘC THẨM QUYỀN GIẢI QUYẾT CỦA NGÀNH GIÁO DỤC VÀ ĐÀO TẠO TỈNH TÂY NINH</w:t>
      </w:r>
    </w:p>
    <w:p>
      <w:r>
        <w:t>(Ban hành kèm     theo Quyết định số   982  /QĐ-UBND   ngày 26   tháng 4   năm   2023     của Chủ tịch UBND tỉnh Tây Ninh)</w:t>
      </w:r>
    </w:p>
    <w:p>
      <w:r>
        <w:t>I. DANH MỤC THỦ TỤC HÀNH CHÍNH</w:t>
      </w:r>
    </w:p>
    <w:p>
      <w:r>
        <w:t>1. TTHC sửa đổi, bổ sung (Cấp tỉnh)</w:t>
      </w:r>
    </w:p>
    <w:p>
      <w:r>
        <w:t>STT</w:t>
      </w:r>
    </w:p>
    <w:p>
      <w:r>
        <w:t>Tên   TTHC</w:t>
      </w:r>
    </w:p>
    <w:p>
      <w:r>
        <w:t>Lĩnh vực</w:t>
      </w:r>
    </w:p>
    <w:p>
      <w:r>
        <w:t>Nội dung sửa đổi, bổ sung</w:t>
      </w:r>
    </w:p>
    <w:p>
      <w:r>
        <w:t>Căn   cứ   phá  p lý</w:t>
      </w:r>
    </w:p>
    <w:p>
      <w:r>
        <w:t>1</w:t>
      </w:r>
    </w:p>
    <w:p>
      <w:r>
        <w:t>Xét, duyệt   chính   sách hỗ trợ   đối   với học sinh trung học phổ thông   là   người dân tộc Kinh (1.004435)</w:t>
      </w:r>
    </w:p>
    <w:p>
      <w:r>
        <w:t>Giáo dục và đào tạo thuộc hệ thống giáo dục quốc dân</w:t>
      </w:r>
    </w:p>
    <w:p>
      <w:r>
        <w:t>- Căn cứ pháp lý;</w:t>
      </w:r>
    </w:p>
    <w:p>
      <w:r>
        <w:t>- Thành phần hồ sơ; thay sổ   hộ   khẩu   bằng   Thẻ Căn cước công dân,   Chứng minh   nhân dân  ,   Giấy xác nhận thông tin về cư trú, Giấy   thông   báo   số     định     danh cá nhân</w:t>
      </w:r>
    </w:p>
    <w:p>
      <w:r>
        <w:t>Nghị   định số   104/2022/  NĐ  -CP ngày 21/12/2022 của Chính phủ</w:t>
      </w:r>
    </w:p>
    <w:p>
      <w:r>
        <w:t>2</w:t>
      </w:r>
    </w:p>
    <w:p>
      <w:r>
        <w:t>Xét, duyệt chính sách hỗ trợ   đối   với học sinh trung học phổ thông là người dân tộc thiểu số (1.004436)</w:t>
      </w:r>
    </w:p>
    <w:p>
      <w:r>
        <w:t>Giáo dục và đào tạo thuộc hệ thống   giáo dục   quốc dân</w:t>
      </w:r>
    </w:p>
    <w:p>
      <w:r>
        <w:t>- Căn cứ pháp lý;</w:t>
      </w:r>
    </w:p>
    <w:p>
      <w:r>
        <w:t>- Thành phần hồ sơ:   thay sổ   hộ khẩu   bằng     Thẻ   Căn cước   công   dân, Chứng minh   nhân   dân, Giấy xác nhận thông tin về cư trú, Giấy thông báo   số   định danh cá nhân</w:t>
      </w:r>
    </w:p>
    <w:p>
      <w:r>
        <w:t>Nghị định số 104/2022/  NĐ  -CP ngày 21/12/2022 của Chính phủ</w:t>
      </w:r>
    </w:p>
    <w:p>
      <w:r>
        <w:t>3</w:t>
      </w:r>
    </w:p>
    <w:p>
      <w:r>
        <w:t>Hỗ   trợ học tập đối với học sinh trung học phổ thông các dân tộc thiểu số rất ít người (1.002982)</w:t>
      </w:r>
    </w:p>
    <w:p>
      <w:r>
        <w:t>Giáo dục và đào tạo thuộc hệ thống giáo dục quốc dân</w:t>
      </w:r>
    </w:p>
    <w:p>
      <w:r>
        <w:t>-   Căn   cứ pháp lý;</w:t>
      </w:r>
    </w:p>
    <w:p>
      <w:r>
        <w:t>- Thành phần hồ sơ: thay   sổ     hộ khẩu     bằng Thẻ Căn    cước công dân,    Chứng   minh nhân dân, Giấy   xác   nhận thông tin về cư trú, Giấy   thông   báo số định danh cá nhân</w:t>
      </w:r>
    </w:p>
    <w:p>
      <w:r>
        <w:t>Nghị định số 104/2022/  NĐ  -CP ngày 21/12/2022 của Chính phủ</w:t>
      </w:r>
    </w:p>
    <w:p>
      <w:r>
        <w:t>4</w:t>
      </w:r>
    </w:p>
    <w:p>
      <w:r>
        <w:t>Đề nghị   miễn  , giảm học phí và hỗ   tr  ợ chi   phí   học   tập   cho trẻ em,     học sinh, sinh viên     (  1.005144  )</w:t>
      </w:r>
    </w:p>
    <w:p>
      <w:r>
        <w:t>Giáo dục   và đào   tạo thuộc hệ thống giáo dục quốc dân</w:t>
      </w:r>
    </w:p>
    <w:p>
      <w:r>
        <w:t>- Căn cứ pháp lý;</w:t>
      </w:r>
    </w:p>
    <w:p>
      <w:r>
        <w:t>-   Thành   phần hồ sơ: thay   sổ   hộ khẩu   bằng Thẻ   Căn cước công dân, Chứng minh nhân dân, Giấy xác nhận thông tin   về   cư trú, Giấy   thông   báo   số   định danh cá nhân</w:t>
      </w:r>
    </w:p>
    <w:p>
      <w:r>
        <w:t>Nghị định số 104/2  0  22/NĐ-CP   ngày   21/12/2022 của Chính   phủ</w:t>
      </w:r>
    </w:p>
    <w:p>
      <w:r>
        <w:t>5</w:t>
      </w:r>
    </w:p>
    <w:p>
      <w:r>
        <w:t>Xét tuyển   sinh vào trường phổ thông dân tộc nội trú (  1.  005090)</w:t>
      </w:r>
    </w:p>
    <w:p>
      <w:r>
        <w:t>Quy   chế   thi,   tuyển sinh</w:t>
      </w:r>
    </w:p>
    <w:p>
      <w:r>
        <w:t>- Căn cứ pháp lý</w:t>
      </w:r>
    </w:p>
    <w:p>
      <w:r>
        <w:t>- Thành phần hồ   sơ  : thay   đổi     mẫu   đơn xác nhận</w:t>
      </w:r>
    </w:p>
    <w:p>
      <w:r>
        <w:t>Thông tư số 04/2023/TTBGDĐT ngày 23     tháng 02 năm 2023 của Bộ trưởng Bộ Giáo dục   và   Đào tạo</w:t>
      </w:r>
    </w:p>
    <w:p>
      <w:r>
        <w:t>II  .   TTHC   sửa   đổi , bổ sung ( Cấp   huyện)</w:t>
      </w:r>
    </w:p>
    <w:p>
      <w:r>
        <w:t>STT</w:t>
      </w:r>
    </w:p>
    <w:p>
      <w:r>
        <w:t>Tên   TTHC</w:t>
      </w:r>
    </w:p>
    <w:p>
      <w:r>
        <w:t>Lĩnh vực</w:t>
      </w:r>
    </w:p>
    <w:p>
      <w:r>
        <w:t>N  ộ  i dung sửa   đổi  , bổ sung</w:t>
      </w:r>
    </w:p>
    <w:p>
      <w:r>
        <w:t>Căn cứ pháp l  ý</w:t>
      </w:r>
    </w:p>
    <w:p>
      <w:r>
        <w:t>1</w:t>
      </w:r>
    </w:p>
    <w:p>
      <w:r>
        <w:t>H  ỗ trợ học tập   đối   với trò m  ẫ  u giáo, học sinh tiểu học, học sinh trung học cơ sở, sinh   viên   các dân tộc   thiểu   số rất ít người (  1  .003702)</w:t>
      </w:r>
    </w:p>
    <w:p>
      <w:r>
        <w:t>Giáo dục và đào tạo thuộc hệ thống giáo dục quốc dân</w:t>
      </w:r>
    </w:p>
    <w:p>
      <w:r>
        <w:t>-   Căn cứ pháp   lý;</w:t>
      </w:r>
    </w:p>
    <w:p>
      <w:r>
        <w:t>- Thành phần hồ sơ: thay s  ổ   hộ khẩu bằng Thẻ Căn cước công dân  ,   Chứng minh nhân dân,   Giấy   xác nhận thông tin về cư trú, Giấy thông báo   số   định danh cá   nhân</w:t>
      </w:r>
    </w:p>
    <w:p>
      <w:r>
        <w:t>Nghị định số 104/2022/NĐ-CP ngày 21/12/2022 của Chính phủ</w:t>
      </w:r>
    </w:p>
    <w:p>
      <w:r>
        <w:t>2</w:t>
      </w:r>
    </w:p>
    <w:p>
      <w:r>
        <w:t>Hỗ   trợ   ăn   trưa   đối   với   trẻ   em mẫu   giáo   (1.001622)</w:t>
      </w:r>
    </w:p>
    <w:p>
      <w:r>
        <w:t>Giáo dục và   đào   tạo thuộc hệ thống giáo dục quốc dân</w:t>
      </w:r>
    </w:p>
    <w:p>
      <w:r>
        <w:t>- Căn cứ pháp lý;</w:t>
      </w:r>
    </w:p>
    <w:p>
      <w:r>
        <w:t>- Thành phần hồ sơ: thay sổ hộ khẩu bằng Thẻ Căn cước công   dân  , Chứng minh nhân dân, Giấy   xác   nhận thông tin   về   cư   trú  , Giấy thông báo số định danh cá nhân</w:t>
      </w:r>
    </w:p>
    <w:p>
      <w:r>
        <w:t>Nghị định số   1  04/2022/NĐ-CP ngày 21/12/2022 của Chính   phủ</w:t>
      </w:r>
    </w:p>
    <w:p>
      <w:r>
        <w:t>3</w:t>
      </w:r>
    </w:p>
    <w:p>
      <w:r>
        <w:t>Trợ cấp đối với   trẻ   em mầm non   là   con   công     nhân  , người lao động làm việc tại khu công nghiệp (1.008950)</w:t>
      </w:r>
    </w:p>
    <w:p>
      <w:r>
        <w:t>Giáo dục   và   đào tạo thuộc hệ thống giáo dục quốc dân</w:t>
      </w:r>
    </w:p>
    <w:p>
      <w:r>
        <w:t>-   Căn cứ   pháp lý;</w:t>
      </w:r>
    </w:p>
    <w:p>
      <w:r>
        <w:t>-   Thành   phần hồ sơ:   thay   sổ hộ   khẩu bằng   Th  ẻ   Căn   cước   công dân, Chứng minh nhân   dân  , Giấy xác nhận thông tin về cư trú, Giấy thông báo   số   định danh cá   nhân</w:t>
      </w:r>
    </w:p>
    <w:p>
      <w:r>
        <w:t>Nghị định số 104/2022/NĐ-CP ngày 21/12/2022 của   Chính phủ</w:t>
      </w:r>
    </w:p>
    <w:p>
      <w:r>
        <w:t>III. CẤP XÃ: không   thay đổi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