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98/2024/QĐ-UBND bãi bỏ Quyết định 62/2020/QĐ-UBND và Quyết định 63/2020/QĐ-UBND do tỉnh Ninh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98/2024/QĐ-UBND</w:t>
      </w:r>
    </w:p>
    <w:p>
      <w:r>
        <w:t>Ninh Thuận, ngày 06 tháng 12 năm 2024</w:t>
      </w:r>
    </w:p>
    <w:p>
      <w:r>
        <w:t>QUYẾT ĐỊNH</w:t>
      </w:r>
    </w:p>
    <w:p>
      <w:r>
        <w:t>BÃI BỎ QUYẾT ĐỊNH SỐ 62/2020/QĐ-UBND NGÀY 31/12/2020 VÀ QUYẾT ĐỊNH SỐ 63/2020/QĐ-UBND NGÀY 31/12/2020 CỦA ỦY BAN NHÂN DÂN TỈNH NINH THUẬN</w:t>
      </w:r>
    </w:p>
    <w:p>
      <w:r>
        <w:t>UỶ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Phí và lệ phí ngày 25 tháng 11 năm 2015;</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Tài nguyên và Môi trường tại Tờ trình số 5457/TTr-STNMT ngày 06 tháng 11 năm 2024, bổ sung tại Công văn số 5914/STNMT-VPĐK ngày 26 tháng 11 năm 2024 và ý kiến thẩm định của Sở Tư pháp tại Báo cáo số 3513/BC-STP ngày 31 tháng 10 năm 2024.</w:t>
      </w:r>
    </w:p>
    <w:p>
      <w:r>
        <w:t>QUYẾT ĐỊNH:</w:t>
      </w:r>
    </w:p>
    <w:p>
      <w:r>
        <w:t>Điều 1. Bãi bỏ toàn bộ các Quyết định</w:t>
      </w:r>
    </w:p>
    <w:p>
      <w:r>
        <w:t>Bãi bỏ toàn bộ các quyết định sau đây:</w:t>
      </w:r>
    </w:p>
    <w:p>
      <w:r>
        <w:t>1. Quyết định số 62/2020/QĐ-UBND ngày 31/12/2020 của Uỷ ban nhân dân tỉnh Ninh Thuận quy định mức thu, chế độ thu, nộp, quản lý và sử dụng phí đăng ký biện pháp bảo đảm bằng quyền sử dụng đất, tài sản gắn liền với đất trên địa bàn tỉnh Ninh Thuận.</w:t>
      </w:r>
    </w:p>
    <w:p>
      <w:r>
        <w:t>2. Quyết định số 63/2020/QĐ-UBND ngày 31/12/2020 của Uỷ ban nhân dân tỉnh Ninh Thuận quy định mức thu, chế độ thu, nộp, quản lý và sử dụng phí thẩm định hồ sơ cấp Giấy chứng nhận quyền sử dụng đất trên địa bàn tỉnh Ninh Thuận.</w:t>
      </w:r>
    </w:p>
    <w:p>
      <w:r>
        <w:t>Điều 2. Điều khoản thi hành</w:t>
      </w:r>
    </w:p>
    <w:p>
      <w:r>
        <w:t>1. Quyết định này có hiệu lực kể từ ngày ký ban hành.</w:t>
      </w:r>
    </w:p>
    <w:p>
      <w:r>
        <w:t>2. Chánh Văn phòng Ủy ban nhân dân tỉnh; Giám đốc các Sở; Thủ trưởng các ban, ngành thuộc Ủy ban nhân dân tỉnh; Chủ tịch Ủy ban nhân dân các huyện, thành phố; Thủ trưởng các cơ quan, đơn vị và các tổ chức, cá nhân có liên quan chịu trách nhiệm thi hành Quyết định này./.</w:t>
      </w:r>
    </w:p>
    <w:p>
      <w:r>
        <w:t>Nơi nhận:</w:t>
      </w:r>
    </w:p>
    <w:p>
      <w:r>
        <w:t>- Như Điều 2;</w:t>
      </w:r>
    </w:p>
    <w:p>
      <w:r>
        <w:t>- Văn phòng Chính phủ;</w:t>
      </w:r>
    </w:p>
    <w:p>
      <w:r>
        <w:t>- Vụ Pháp chế-Bộ Tài Nguyên và Môi trường;</w:t>
      </w:r>
    </w:p>
    <w:p>
      <w:r>
        <w:t>- Cục Kiểm tra văn bản QPPL-Bộ Tư pháp;</w:t>
      </w:r>
    </w:p>
    <w:p>
      <w:r>
        <w:t>- Thường trực: Tỉnh ủy, HĐND tỉnh;</w:t>
      </w:r>
    </w:p>
    <w:p>
      <w:r>
        <w:t>- Đoàn Đại biểu Quốc hội tỉnh;</w:t>
      </w:r>
    </w:p>
    <w:p>
      <w:r>
        <w:t>- UBMTTQVN tỉnh;</w:t>
      </w:r>
    </w:p>
    <w:p>
      <w:r>
        <w:t>- Ban Tuyên giáo Tỉnh ủy;</w:t>
      </w:r>
    </w:p>
    <w:p>
      <w:r>
        <w:t>- Chủ tịch, các Phó Chủ tịch UBND tỉnh;</w:t>
      </w:r>
    </w:p>
    <w:p>
      <w:r>
        <w:t>- Thường trực HĐND các huyện, thành phố;</w:t>
      </w:r>
    </w:p>
    <w:p>
      <w:r>
        <w:t>- VP UBND tỉnh: Công báo;</w:t>
      </w:r>
    </w:p>
    <w:p>
      <w:r>
        <w:t>- Cổng thông tin điện tử tỉnh;</w:t>
      </w:r>
    </w:p>
    <w:p>
      <w:r>
        <w:t>- VPUB: LĐ, KTTH, TCD, VXNV;</w:t>
      </w:r>
    </w:p>
    <w:p>
      <w:r>
        <w:t>- Lưu: VT. TT</w:t>
      </w:r>
    </w:p>
    <w:p>
      <w:r>
        <w:t>TM. ỦY BAN NHÂN DÂN</w:t>
      </w:r>
    </w:p>
    <w:p>
      <w:r>
        <w:t>KT. CHỦ TỊCH</w:t>
      </w:r>
    </w:p>
    <w:p>
      <w:r>
        <w:t>PHÓ CHỦ TỊCH</w:t>
      </w:r>
    </w:p>
    <w:p>
      <w:r>
        <w:t>Lê Huyền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