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970/QĐ-TTg năm 2024 về danh mục dịch vụ sự nghiệp công cơ bản, thiết yếu sử dụng ngân sách nhà nước thuộc lĩnh vực tài chính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970/QĐ-TTg</w:t>
      </w:r>
    </w:p>
    <w:p>
      <w:r>
        <w:t>Hà Nội, ngày 13 tháng 9 năm 2024</w:t>
      </w:r>
    </w:p>
    <w:p>
      <w:r>
        <w:t>QUYẾT ĐỊNH</w:t>
      </w:r>
    </w:p>
    <w:p>
      <w:r>
        <w:t>BAN HÀNH DANH MỤC DỊCH VỤ SỰ NGHIỆP CÔNG CƠ BẢN, THIẾT YẾU SỬ DỤNG NGÂN SÁCH NHÀ NƯỚC THUỘC LĨNH VỰC TÀI CHÍNH</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14/2023/NĐ-CP ngày 20 tháng 4 năm 2023 của Chính phủ quy định chức năng, nhiệm vụ, quyền hạn và cơ cấu tổ chức của Bộ Tài chính;</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Theo đề nghị của Bộ trưởng Bộ Tài chính tại các văn bản số 188/TTr-BTC ngày 05 tháng 9 năm 2023 và số 188/TTr-BTC ngày 30 tháng 7 năm 2024,</w:t>
      </w:r>
    </w:p>
    <w:p>
      <w:r>
        <w:t>QUYẾT ĐỊNH:</w:t>
      </w:r>
    </w:p>
    <w:p>
      <w:r>
        <w:t>Điều 1.  Ban hành Danh mục dịch vụ sự nghiệp công cơ bản, thiết yếu sử dụng ngân sách nhà nước thuộc lĩnh vực tài chính gồm:</w:t>
      </w:r>
    </w:p>
    <w:p>
      <w:r>
        <w:t>1. Dịch vụ kiểm định, thử nghiệm chất lượng hàng dự trữ quốc gia thuộc lĩnh vực quản lý của Bộ Tài chính.</w:t>
      </w:r>
    </w:p>
    <w:p>
      <w:r>
        <w:t>2. Dịch vụ kiểm định, hiệu chuẩn thiết bị phục vụ nhập, xuất, bảo quản hàng dự trữ quốc gia thuộc lĩnh vực quản lý của Bộ Tài chính.</w:t>
      </w:r>
    </w:p>
    <w:p>
      <w:r>
        <w:t>Điều 2.  Giao Bộ trưởng Bộ Tài chính:</w:t>
      </w:r>
    </w:p>
    <w:p>
      <w:r>
        <w:t>1. Hướng dẫn triển khai việc thực hiện cung cấp dịch vụ sự nghiệp công sử dụng ngân sách nhà nước quy định tại Điều 1 Quyết định này.</w:t>
      </w:r>
    </w:p>
    <w:p>
      <w:r>
        <w:t>2. Ban hành định mức kinh tế - kỹ thuật, định mức chi phí (nếu có) làm cơ sở ban hành đơn giá, giá dịch vụ sự nghiệp công sử dụng ngân sách nhà nước theo quy định của pháp luật về giá và các quy định của pháp luật khác có liên quan.</w:t>
      </w:r>
    </w:p>
    <w:p>
      <w:r>
        <w:t>3. Ban hành tiêu chí, tiêu chuẩn chất lượng dịch vụ sự nghiệp công; cơ chế giám sát, đánh giá, kiểm định chất lượng và quy chế kiểm tra, nghiệm thu sản phẩm, dịch vụ công thuộc Bộ Tài chính.</w:t>
      </w:r>
    </w:p>
    <w:p>
      <w:r>
        <w:t>4. Căn cứ Danh mục dịch vụ sự nghiệp công cơ bản, thiết yếu sử dụng ngân sách nhà nước quy định tại Điều 1 quyết định hoặc phân cấp cho cơ quan trực thuộc lựa chọn đơn vị sự nghiệp công để cung ứng dịch vụ sự nghiệp công theo hình thức giao nhiệm vụ, đặt hàng hoặc đấu thầu theo quy định của pháp luật.</w:t>
      </w:r>
    </w:p>
    <w:p>
      <w:r>
        <w:t>5. Căn cứ tình hình thực tế thực hiện từng giai đoạn, kịp thời báo cáo Thủ tướng Chính phủ sửa đổi, bổ sung danh mục dịch vụ sự nghiệp công cơ bản, thiết yếu sử dụng ngân sách nhà nước cho phù hợp.</w:t>
      </w:r>
    </w:p>
    <w:p>
      <w:r>
        <w:t>Điều 3.  Quyết định này có hiệu lực từ ngày ký ban hành.</w:t>
      </w:r>
    </w:p>
    <w:p>
      <w:r>
        <w:t>Điều 4.  Các Bộ trưởng, Thủ trưởng cơ quan ngang bộ, Thủ trưởng cơ quan thuộc Chính phủ, Chủ tịch Ủy ban nhân dân các tỉnh, thành phố trực thuộc trung ương chịu trách nhiệm thi hành Quyết định này./.</w:t>
      </w:r>
    </w:p>
    <w:p>
      <w:r>
        <w:t>Nơi nhận:</w:t>
      </w:r>
    </w:p>
    <w:p>
      <w:r>
        <w:t>- Như Điều 4;</w:t>
      </w:r>
    </w:p>
    <w:p>
      <w:r>
        <w:t>- TTgCP, các PTTg;</w:t>
      </w:r>
    </w:p>
    <w:p>
      <w:r>
        <w:t>- VPCP: BTCN, các PCN, TGĐ Cổng TTĐT, các Vụ, Cục, đơn vị trực thuộc, Công báo;</w:t>
      </w:r>
    </w:p>
    <w:p>
      <w:r>
        <w:t>- Lưu: VT, KTTH (2).</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