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97/QĐ-UBND năm 2025 phê duyệt Phương án đơn giản hóa thủ tục hành chính nội bộ giữa các cơ quan Nhà nước trong lĩnh vực môi trường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97/QĐ-UBND</w:t>
      </w:r>
    </w:p>
    <w:p>
      <w:r>
        <w:t>Nghệ An, ngày 15 tháng 01 năm 2025</w:t>
      </w:r>
    </w:p>
    <w:p>
      <w:r>
        <w:t>QUYẾT ĐỊNH</w:t>
      </w:r>
    </w:p>
    <w:p>
      <w:r>
        <w:t>PHÊ DUYỆT PHƯƠNG ÁN ĐƠN GIẢN HOÁ THỦ TỤC HÀNH CHÍNH NỘI BỘ GIỮA CÁC CƠ QUAN NHÀ NƯỚC TRONG LĨNH VỰC MÔI TRƯỜNG TRÊN ĐỊA BÀN TỈNH NGHỆ AN</w:t>
      </w:r>
    </w:p>
    <w:p>
      <w:r>
        <w:t>CHỦ TỊCH ỦY BAN NHÂN DÂN TỈNH NGHỆ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Kế hoạch số 793/KH-UBND ngày 14/11/2022 của Ủy ban nhân dân tỉnh về rà soát, đơn giản hóa thủ tục hành chính nội bộ trong hệ thống cơ quan hành chính nhà nước tỉnh Nghệ An giai đoạn 2022-2025;</w:t>
      </w:r>
    </w:p>
    <w:p>
      <w:r>
        <w:t>Căn cứ Quyết định số 2219/QĐ-UBND ngày 25/7/2023 của Chủ tịch Ủy ban nhân dân tỉnh về việc công bố thủ tục hành chính nội bộ giữa các cơ quan nhà nước thuộc phạm vi chức năng quản lý của Ủy ban nhân dân tỉnh Nghệ An;</w:t>
      </w:r>
    </w:p>
    <w:p>
      <w:r>
        <w:t>Theo đề nghị của Giám đốc Sở Tài nguyên và Môi trường tại Tờ trình số 9432/TTr-STNMT ngày 30/12/2024.</w:t>
      </w:r>
    </w:p>
    <w:p>
      <w:r>
        <w:t>QUYẾT ĐỊNH:</w:t>
      </w:r>
    </w:p>
    <w:p>
      <w:r>
        <w:t>Điều 1.  Phê duyệt kèm theo Quyết định này Phương án đơn giản hóa thủ tục hành chính nội bộ giữa các cơ quan nhà nước trong lĩnh vực môi trường trên địa bàn tỉnh Nghệ An  (có Phương án kèm theo).</w:t>
      </w:r>
    </w:p>
    <w:p>
      <w:r>
        <w:t>Điều 2.  Trách nhiệm thực hiện</w:t>
      </w:r>
    </w:p>
    <w:p>
      <w:r>
        <w:t>Sở Tài nguyên và Môi trường tham mưu, triển khai thực hiện phương án đơn giản hoá được quy định tại Quyết định này.</w:t>
      </w:r>
    </w:p>
    <w:p>
      <w:r>
        <w:t>Điều 3.  Quyết định này có hiệu lực thi hành kể từ ngày ký.</w:t>
      </w:r>
    </w:p>
    <w:p>
      <w:r>
        <w:t>Điều 4.  Chánh Văn phòng Ủy ban nhân dân tỉnh, Giám đốc Sở Tài nguyên và Môi trường,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4;</w:t>
      </w:r>
    </w:p>
    <w:p>
      <w:r>
        <w:t>- Cục KSTTHC (VPCP);</w:t>
      </w:r>
    </w:p>
    <w:p>
      <w:r>
        <w:t>- CT UBND tỉnh;</w:t>
      </w:r>
    </w:p>
    <w:p>
      <w:r>
        <w:t>- Các PCT UBND tỉnh;</w:t>
      </w:r>
    </w:p>
    <w:p>
      <w:r>
        <w:t>- CVP UBND tỉnh;</w:t>
      </w:r>
    </w:p>
    <w:p>
      <w:r>
        <w:t>- Các PCVP UBND tỉnh;</w:t>
      </w:r>
    </w:p>
    <w:p>
      <w:r>
        <w:t>- Lưu: VT, KSTT(V).</w:t>
      </w:r>
    </w:p>
    <w:p>
      <w:r>
        <w:t>KT. CHỦ TỊCH</w:t>
      </w:r>
    </w:p>
    <w:p>
      <w:r>
        <w:t>PHÓ CHỦ TỊCH</w:t>
      </w:r>
    </w:p>
    <w:p>
      <w:r>
        <w:t>Nguyễn Văn Đệ</w:t>
      </w:r>
    </w:p>
    <w:p>
      <w:r>
        <w:t>PHƯƠNG ÁN</w:t>
      </w:r>
    </w:p>
    <w:p>
      <w:r>
        <w:t>ĐƠN GIẢN HÓA THỦ TỤC HÀNH CHÍNH NỘI BỘ GIỮA CÁC CƠ QUAN NHÀ NƯỚC TRONG LĨNH VỰC TÀI NGUYÊN VÀ MÔI TRƯỜNG THUỘC PHẠM VI, CHỨC NĂNG QUẢN LÝ CỦA ỦY BAN NHÂN DÂN TỈNH NGHỆ AN</w:t>
      </w:r>
    </w:p>
    <w:p>
      <w:r>
        <w:t>1. Thủ tục kế hoạch ứng phó sự cố tràn dầu</w:t>
      </w:r>
    </w:p>
    <w:p>
      <w:r>
        <w:t>1.1. Nội dung đ  ơn giản hoá</w:t>
      </w:r>
    </w:p>
    <w:p>
      <w:r>
        <w:t>Giảm thời gian giải quyết: từ 20 ngày làm việc còn 16 ngày làm việc.</w:t>
      </w:r>
    </w:p>
    <w:p>
      <w:r>
        <w:t>1.2. Kiến nghị thực thi</w:t>
      </w:r>
    </w:p>
    <w:p>
      <w:r>
        <w:t>- Lộ trình thực hiện: Thực hiện từ Quý II/2025.</w:t>
      </w:r>
    </w:p>
    <w:p>
      <w:r>
        <w:t>- Cơ quan tham mưu thực hiện phương án: Sở Tài nguyên và Môi trường.</w:t>
      </w:r>
    </w:p>
    <w:p>
      <w:r>
        <w:t>1.3. L  ợi ích của phương án đơn giản hoá</w:t>
      </w:r>
    </w:p>
    <w:p>
      <w:r>
        <w:t>- Thời gian tuân thủ thủ tục hành chính nội bộ trước khi đơn giản hóa: 20 ngày làm việc;</w:t>
      </w:r>
    </w:p>
    <w:p>
      <w:r>
        <w:t>- Thời gian tuân thủ thủ tục hành chính nội bộ sau khi đơn giản hóa: 16 ngày làm việc;</w:t>
      </w:r>
    </w:p>
    <w:p>
      <w:r>
        <w:t>- Thời gian tiết kiệm được: 04 ngày làm việc;</w:t>
      </w:r>
    </w:p>
    <w:p>
      <w:r>
        <w:t>- Tỷ lệ cắt giảm: 20 %./.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