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97/QĐ-UBND năm 2025 định giá cụ thể dịch vụ sự nghiệp công chiếu phim lưu động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97/QĐ-UBND</w:t>
      </w:r>
    </w:p>
    <w:p>
      <w:r>
        <w:t>Đồng Nai, ngày 10 tháng 01 năm 2025</w:t>
      </w:r>
    </w:p>
    <w:p>
      <w:r>
        <w:t>QUYẾT ĐỊNH</w:t>
      </w:r>
    </w:p>
    <w:p>
      <w:r>
        <w:t>VỀ VIỆC ĐỊNH GIÁ CỤ THỂ DỊCH VỤ SỰ NGHIỆP CÔNG CHIẾU PHIM LƯU ĐỘNG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Điện ảnh ngày 15 tháng 6 năm 2022;</w:t>
      </w:r>
    </w:p>
    <w:p>
      <w:r>
        <w:t>Căn cứ Luật Giá ngày 19 tháng 6 năm 2023;</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85/2024/NĐ-CP ngày 10 tháng 7 năm 2024 của Chính phủ quy định chi tiết một số điều của Luật Giá;</w:t>
      </w:r>
    </w:p>
    <w:p>
      <w:r>
        <w:t>Căn cứ Thông tư số 08/2015/TT-BVHTTDL ngày 23 tháng 10 năm 2015 của Bộ trưởng Bộ Văn hóa, Thể thao và Du lịch quy định hoạt động của Đội chiếu phim lưu động thuộc Trung tâm Phát hành phim và chiếu bóng hoặc Trung tâm Điện ảnh tỉnh, thành phố trực thuộc Trung ương;</w:t>
      </w:r>
    </w:p>
    <w:p>
      <w:r>
        <w:t>Căn cứ Thông tư số 45/2024/TT-BTC ngày 01 tháng 7 năm 2024 của Bộ trưởng Bộ Tài chính Ban hành phương pháp định giá chung đối với hàng hóa, dịch vụ do Nhà nước định giá;</w:t>
      </w:r>
    </w:p>
    <w:p>
      <w:r>
        <w:t>Theo đề nghị của Giám đốc Sở Văn hóa, Thể thao và Du lịch tại Tờ trình số 4631/TTr-SVHTTDL ngày 31 tháng 12 năm 2024.</w:t>
      </w:r>
    </w:p>
    <w:p>
      <w:r>
        <w:t>QUYẾT ĐỊNH:</w:t>
      </w:r>
    </w:p>
    <w:p>
      <w:r>
        <w:t>Điều 1.    Định giá cụ thể dịch vụ sự nghiệp công chiếu phim lưu động trên địa bàn tỉnh Đồng Nai là 4.089.000 đồng/buổi chiếu.</w:t>
      </w:r>
    </w:p>
    <w:p>
      <w:r>
        <w:t>Điều 2.    Trách nhiệm thực hiện</w:t>
      </w:r>
    </w:p>
    <w:p>
      <w:r>
        <w:t>1. Giao Sở Văn hóa, Thể thao và Du lịch tổ chức triển khai, hướng dẫn, theo dõi việc thực hiện giá cụ thể dịch vụ sự nghiệp công chiếu phim lưu động trên địa bàn tỉnh Đồng Nai; tổng hợp những khó khăn, vướng mắc và kịp thời báo cáo Ủy ban nhân dân tỉnh xem xét, quyết định sửa đổi, bổ sung hoặc thay thế cho phù hợp với quy định pháp luật hiện hành.</w:t>
      </w:r>
    </w:p>
    <w:p>
      <w:r>
        <w:t>2. Giao Sở Tài chính theo dõi, quản lý giá, giá dịch vụ theo quy định.</w:t>
      </w:r>
    </w:p>
    <w:p>
      <w:r>
        <w:t>Điều 3.    Quyết định này có hiệu lực từ ngày ký.</w:t>
      </w:r>
    </w:p>
    <w:p>
      <w:r>
        <w:t>Điều 4.    Chánh Văn phòng Ủy ban nhân dân tỉnh, Giám đốc Sở Văn hóa, Thể thao và Du lịch, Giám đốc Sở Tài chính, Giám đốc Kho bạc Nhà nước tỉnh và Thủ trưởng các cơ quan, đơn vị, cá nhân có liên quan chịu trách nhiệm thi hành Quyết định này./.</w:t>
      </w:r>
    </w:p>
    <w:p>
      <w:r>
        <w:t>Nơi nhận:</w:t>
      </w:r>
    </w:p>
    <w:p>
      <w:r>
        <w:t>- Như Điều 4;</w:t>
      </w:r>
    </w:p>
    <w:p>
      <w:r>
        <w:t>- Bộ Văn hóa, Thể thao và Du lịch;</w:t>
      </w:r>
    </w:p>
    <w:p>
      <w:r>
        <w:t>- Chủ tịch, các Phó Chủ tịch;</w:t>
      </w:r>
    </w:p>
    <w:p>
      <w:r>
        <w:t>- Chánh, Phó Chánh Văn phòng;</w:t>
      </w:r>
    </w:p>
    <w:p>
      <w:r>
        <w:t>- Sở Tư pháp;</w:t>
      </w:r>
    </w:p>
    <w:p>
      <w:r>
        <w:t>- Cổng Thông tin điện tử tỉnh;</w:t>
      </w:r>
    </w:p>
    <w:p>
      <w:r>
        <w:t>- Lưu: VT, KTNS.</w:t>
      </w:r>
    </w:p>
    <w:p>
      <w:r>
        <w:t>TM.ỦY BAN NHÂN DÂN</w:t>
      </w:r>
    </w:p>
    <w:p>
      <w:r>
        <w:t>KT. CHỦ TỊCH</w:t>
      </w:r>
    </w:p>
    <w:p>
      <w:r>
        <w:t>PHÓ CHỦ TỊCH</w:t>
      </w:r>
    </w:p>
    <w:p>
      <w:r>
        <w:t>Dương Minh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