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năm 2024 phê duyệt phương án đơn giản hóa thủ tục hành chính nội bộ trong hệ thống hành chính Nhà nước thuộc phạm vi chức năng quản lý của Sở Tài chính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965/QĐ-UBND</w:t>
      </w:r>
    </w:p>
    <w:p>
      <w:r>
        <w:t>Ninh Bình, ngày 01 tháng 11 năm 2024</w:t>
      </w:r>
    </w:p>
    <w:p>
      <w:r>
        <w:t>QUYẾT ĐỊNH</w:t>
      </w:r>
    </w:p>
    <w:p>
      <w:r>
        <w:t>VỀ VIỆC PHÊ DUYỆT PHƯƠNG ÁN ĐƠN GIẢN HÓA THỦ TỤC HÀNH CHÍNH NỘI BỘ TRONG HỆ THỐNG HÀNH CHÍNH NHÀ NƯỚC THUỘC PHẠM VI CHỨC NĂNG QUẢN LÝ CỦA SỞ TÀI CHÍNH</w:t>
      </w:r>
    </w:p>
    <w:p>
      <w:r>
        <w:t>CHỦ TỊCH ỦY BAN NHÂN DÂN TỈNH NINH BÌNH</w:t>
      </w:r>
    </w:p>
    <w:p>
      <w:r>
        <w:t>Căn cứ Luật Tổ chức chính quyền địa phương ngày 19 tháng 6 năm 2015; Luật sửa đổi, bổ sung một số điều của Luật Tổ chức Chính phủ và Luật T ổ ch 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Kế hoạch số 177/KH-UBND ngày 01 tháng 11 năm 2022 của Ủy ban nhân dân tỉnh Ninh Bình về thống kê, rà soát, đơn giản hóa thủ tục hành chính nội bộ trong cơ quan hành chính nhà nước trên địa bàn tỉnh Ninh Bình giai đoạn 2022 - 2025;</w:t>
      </w:r>
    </w:p>
    <w:p>
      <w:r>
        <w:t>Theo đề nghị của Giám đốc Sở Tài chính.</w:t>
      </w:r>
    </w:p>
    <w:p>
      <w:r>
        <w:t>QUYẾT ĐỊNH:</w:t>
      </w:r>
    </w:p>
    <w:p>
      <w:r>
        <w:t>Điều 1.  Phê duyệt phương án đơn giản hóa 03 thủ tục hành chính nội bộ trong hệ thống hành chính Nhà nước thuộc phạm vi chức năng quản lý của Sở Tài chính tại Phụ lục kèm theo.</w:t>
      </w:r>
    </w:p>
    <w:p>
      <w:r>
        <w:t>Điều 2.  Giao Sở Tài chính dự thảo phương án thực thi đơn giản hóa thủ tục hành chính nội bộ, trình cấp có thẩm quyền xem xét, ban hành.</w:t>
      </w:r>
    </w:p>
    <w:p>
      <w:r>
        <w:t>Giao Văn phòng UBND tỉnh theo dõi, kiểm tra, đôn đốc việc triển khai thực hiện Quyết định này.</w:t>
      </w:r>
    </w:p>
    <w:p>
      <w:r>
        <w:t>Điều 3.  Quyết định này có hiệu lực thi hành kể từ ngày ký ban hành.</w:t>
      </w:r>
    </w:p>
    <w:p>
      <w:r>
        <w:t>Điều 4.  Chánh Văn phòng UBND tỉnh, Giám đốc Sở Tài chính, Thủ trưởng các sở, ban, ngành, Chủ tịch UBND các huyện, thành phố; Chủ tịch UBND các xã, phường, thị trấn và các cơ quan, đơn vị có liên quan chịu trách nhiệm thi hành Quyết định này./.</w:t>
      </w:r>
    </w:p>
    <w:p>
      <w:r>
        <w:t>Nơi nhận:</w:t>
      </w:r>
    </w:p>
    <w:p>
      <w:r>
        <w:t>- Như Điều 4;</w:t>
      </w:r>
    </w:p>
    <w:p>
      <w:r>
        <w:t>- Lãnh đạo UBND tỉnh;</w:t>
      </w:r>
    </w:p>
    <w:p>
      <w:r>
        <w:t>- Lưu: VT, VP5,VP7.</w:t>
      </w:r>
    </w:p>
    <w:p>
      <w:r>
        <w:t>ĐN_VP 7_QĐ_202 4</w:t>
      </w:r>
    </w:p>
    <w:p>
      <w:r>
        <w:t>KT. CHỦ TỊCH</w:t>
      </w:r>
    </w:p>
    <w:p>
      <w:r>
        <w:t>PHÓ CHỦ TỊCH</w:t>
      </w:r>
    </w:p>
    <w:p>
      <w:r>
        <w:t>Tống Quang Thìn</w:t>
      </w:r>
    </w:p>
    <w:p>
      <w:r>
        <w:t>PHỤ LỤC</w:t>
      </w:r>
    </w:p>
    <w:p>
      <w:r>
        <w:t>PHƯƠNG ÁN ĐƠN GIẢN HÓA THỦ TỤC HÀNH CHÍNH NỘI BỘ TRONG HỆ THỐNG HÀNH CHÍNH NHÀ NƯỚC THUỘC PHẠM VI CHỨC NĂNG QUẢN LÝ CỦA SỞ TÀI CHÍNH</w:t>
      </w:r>
    </w:p>
    <w:p>
      <w:r>
        <w:t>(Kèm theo Quyết định số 965/QĐ-UBND ngày 01 tháng 11 năm 2024 của Chủ tịch Ủy ban nhân dân tỉnh Ninh Bình)</w:t>
      </w:r>
    </w:p>
    <w:p>
      <w:r>
        <w:t>1. Thủ tục thẩm định kế hoạch lựa chọn nhà thầu gói thầu mua sắm nhằm duy trì hoạt động thường xuyên của cơ quan, tổ chức, đơn vị thuộc thẩm quyền quyết định của Chủ tịch UBND tỉnh theo Thông tư số 58/2016/TT BTC, Thông tư số 68/2022/TT-BTC</w:t>
      </w:r>
    </w:p>
    <w:p>
      <w:r>
        <w:t>a. Nội dung đơn giản hóa</w:t>
      </w:r>
    </w:p>
    <w:p>
      <w:r>
        <w:t>* Về tên thủ tục hành chính nội bộ: Đề nghị sửa đổi lại thành  “Thẩm định kế hoạch lựa chọn nhà thầu đối với dự toán mua sắm của cơ quan, tổ chức, đơn vị thuộc thẩm quyền quyết định của Chủ tịch UBND tỉnh ”.</w:t>
      </w:r>
    </w:p>
    <w:p>
      <w:r>
        <w:t>* Về thành phần hồ sơ:</w:t>
      </w:r>
    </w:p>
    <w:p>
      <w:r>
        <w:t>- Cắt giảm 02 thành phần hồ sơ (1) “ Quyết định mua sắm tài sản, hà n g h óa , dịch vụ của cấp có thẩm quyền ” ; (2) “ Đề án mua sắm trang bị cho toàn ngành được Thủ tướng Chính phủ phê duyệt (nếu có) ” .</w:t>
      </w:r>
    </w:p>
    <w:p>
      <w:r>
        <w:t>- Sửa đổi, bổ sung lại 02 nội dung thành phần hồ sơ gồm:</w:t>
      </w:r>
    </w:p>
    <w:p>
      <w:r>
        <w:t>(1) “ Dự toán mua sắm thường xuyên được cơ quan có thẩm quyền phê d u yệt trong phạm vi nguồn tài chính hợp pháp được sử dụng của cơ quan, đơn vị” sửa đổi, bổ sung lại thành “Dự toán mua sắm” ;</w:t>
      </w:r>
    </w:p>
    <w:p>
      <w:r>
        <w:t>(2) “Kết  quả thẩm định giá (gồm: Chứng thư thẩm định giá và báo cáo kết quả thẩm định giá) của cơ quan có chức năng, nhiệm vụ thẩm định giá hoặc của tổ chức có chức năng cung cấp dịch vụ thẩm định giá hoặc các báo giá của các nhà cung cấp (nếu có)” sửa đổi, bổ sung lại thành “Hồ sơ, tài liệu xác định giá gói thầu theo quy định tại khoản 2 Điều 16 Nghị định số 24/2024/NĐ-CP ngày 27/02/2024 của Chính phủ quy định chi tiết một số điều và biện pháp thi hành Luật Đấu thầu về lựa chọn nhà thầu ”.</w:t>
      </w:r>
    </w:p>
    <w:p>
      <w:r>
        <w:t>Lý do:   Nghị định số 24/2024/NĐ-CP ngày 27/02/2024 của Chính phủ đã quy định chi tiết và hướng dẫn căn cứ lập kế hoạch lựa chọn nhà thầu đối với dự toán mua sắm; Đồng thời Nghị định số 114/2024/NĐ-CP ngày 15/9/2024 của Chính phủ (Có hiệu lực từ ngày 01/11/2024) không quy định việc ban hành Quyết định mua sắm tài sản, hàng hóa, dịch vụ.</w:t>
      </w:r>
    </w:p>
    <w:p>
      <w:r>
        <w:t>b. Kiến nghị thực thi</w:t>
      </w:r>
    </w:p>
    <w:p>
      <w:r>
        <w:t>- Sửa đổi tên thủ tục hành chính nội bộ tại Quyết định số 311/QĐ -UBND ngày 18/4/2023 của UBND tỉnh về việc công bố TTHC nội bộ trong hệ thống hành chính nhà nước thuộc phạm vi chức năng quản lý của Sở Tài chính như sau: “ Thẩm định kế hoạch lựa chọn nhà thầu đối với dự toán mua sắm của cơ quan, tổ chức, đơn vị thuộc thẩm quyền quyết định của Chủ tịch UBND tỉnh ” .</w:t>
      </w:r>
    </w:p>
    <w:p>
      <w:r>
        <w:t>- Sửa đổi mục 3. Thành phần, số lượng hồ sơ của TTHC nội bộ tại Quyết định số 311/QĐ-UBND ngày 18/4/2023 của UBND tỉnh về việc công bố TTHC nội bộ trong hệ thống hành chính nhà nước thuộc phạm vi chức năng quản lý của Sở Tài chính như sau: “ 3. Thành phần, số lượng hồ sơ: 01 bộ gồm:</w:t>
      </w:r>
    </w:p>
    <w:p>
      <w:r>
        <w:t>- Tờ trình đề nghị phê duyệt kế hoạch lựa chọn nhà thầu của cơ quan, tổ chức, đơn vị (Chủ đầu tư);</w:t>
      </w:r>
    </w:p>
    <w:p>
      <w:r>
        <w:t>- Văn bản ý kiến về kế hoạch lựa chọn nhà thầu của cơ quan quản lý cấp trên (nếu có);</w:t>
      </w:r>
    </w:p>
    <w:p>
      <w:r>
        <w:t>- Dự toán mua sắm;</w:t>
      </w:r>
    </w:p>
    <w:p>
      <w:r>
        <w:t>- Hồ sơ, tài liệu xác định giá gói thầu theo quy định tại khoản 2 Điều 16  Nghị định số 24/2024/NĐ-CP ngày 27/02/2024 của Chính phủ quy định chi tiết một số điều và biện pháp thi hành Luật Đấu thầu về lựa chọn nhà thầu;</w:t>
      </w:r>
    </w:p>
    <w:p>
      <w:r>
        <w:t>- Văn bản chủ trương, nguồn kinh phí mua sắm và các hồ sơ, tài liệu khác có liên quan.”</w:t>
      </w:r>
    </w:p>
    <w:p>
      <w:r>
        <w:t>c. Lợi ích phương án đơn giản hóa</w:t>
      </w:r>
    </w:p>
    <w:p>
      <w:r>
        <w:t>Giảm bớt thủ tục thành phần hồ sơ, tạo thuận lợi cho các cơ quan, đơn vị trong quá trình thực hiện mua sắm tài sản, hàng hóa, dịch vụ phục vụ hoạt động của các cơ quan, đơn vị.</w:t>
      </w:r>
    </w:p>
    <w:p>
      <w:r>
        <w:t>- Tiết kiệm chi phí thực hiện thủ tục hành chính:</w:t>
      </w:r>
    </w:p>
    <w:p>
      <w:r>
        <w:t>+ Chi phí tuân thủ TTHC trước khi đơn giản hóa: 847.750.000 đồng/năm</w:t>
      </w:r>
    </w:p>
    <w:p>
      <w:r>
        <w:t>+ Chi phí tuân thủ TTHC sau khi đơn giản hóa: 487.840.000 đồng/năm</w:t>
      </w:r>
    </w:p>
    <w:p>
      <w:r>
        <w:t>+ Chi phí tiết kiệm sau đơn giản hóa: 359.840.000 đồng/năm</w:t>
      </w:r>
    </w:p>
    <w:p>
      <w:r>
        <w:t>+ Tỷ lệ cắt giảm chi phí tuân thủ TTHC: 42,5%.</w:t>
      </w:r>
    </w:p>
    <w:p>
      <w:r>
        <w:t>2. Thủ tục xét duyệt, thẩm định và thông báo kết quả xét duyệt, thẩm định quyết toán năm (đối với quyết toán đơn vị dự toán cấp tỉnh)</w:t>
      </w:r>
    </w:p>
    <w:p>
      <w:r>
        <w:t>a. Nội dung đơn giản hóa</w:t>
      </w:r>
    </w:p>
    <w:p>
      <w:r>
        <w:t>Bổ sung quy định cách thức thực hiện là Trực tiếp hoặc qua Hệ thống phần mềm quản lý văn bản và điều hành tỉnh Ninh Bình VNPT-iOffice.</w:t>
      </w:r>
    </w:p>
    <w:p>
      <w:r>
        <w:t>Lý do:   Việc ứng dụng CNTT trong tiếp nhận, giải quyết, thẩm tra tạo điều kiện lưu trữ điện tử, giảm thiểu hồ sơ giấy, giảm thiểu thời gian đi lại của đơn vị. Đồng thời tạo sự công khai, minh bạch cho Thủ tục hành chính nội bộ.</w:t>
      </w:r>
    </w:p>
    <w:p>
      <w:r>
        <w:t>b. Chi phí tuân thủ tiết kiệm:  không.</w:t>
      </w:r>
    </w:p>
    <w:p>
      <w:r>
        <w:t>c. Kiến nghị thực thi</w:t>
      </w:r>
    </w:p>
    <w:p>
      <w:r>
        <w:t>Sửa đổi điểm 4.2 mục 4 phần II cách thức thực hiện của TTHC nội bộ tại Quyết định số 841/QĐ-UBND ngày 04/10/2024 của UBND tỉnh về việc công bố TTHC nội bộ trong hệ thống hành chính nhà nước thuộc phạm vi chức năng quản lý của Sở Tài chính như sau: “ Trực tiếp hoặc qua Hệ thống phần mềm quản lý vă n bản và điều hành tỉnh Ninh Bình VNPT-iOffice ”.</w:t>
      </w:r>
    </w:p>
    <w:p>
      <w:r>
        <w:t>3. Thủ tục thẩm tra, phê duyệt quyết toán vốn đầu tư dự án hoàn thành đối với các dự án do Giám đốc Sở Tài chính phê duyệt quyết toán (Theo ủy quyền của Chủ tịch UBND tỉnh tại khoản 1 Điều 1 Quyết định số 361/QĐ-UBND ngày 11/5/2023 của UBND tỉnh)</w:t>
      </w:r>
    </w:p>
    <w:p>
      <w:r>
        <w:t>a. Nội dung đơn giản hóa</w:t>
      </w:r>
    </w:p>
    <w:p>
      <w:r>
        <w:t>Bổ sung quy định cách thức thực hiện là Trực tiếp hoặc qua Hệ thống phần mềm quản lý văn bản và điều hành tỉnh Ninh Bình VNPT-iOffice.</w:t>
      </w:r>
    </w:p>
    <w:p>
      <w:r>
        <w:t>Lý do:   Việc ứng dụng CNTT trong tiếp nhận, giải quyết, thẩm tra tạo điều kiện lưu trữ điện tử, giảm thiểu hồ sơ giấy, giảm thiểu thời gian đi lại của đơn vị. Đồng thời tạo sự công khai, minh bạch cho Thủ tục hành chính nội bộ.</w:t>
      </w:r>
    </w:p>
    <w:p>
      <w:r>
        <w:t>b. Kiến nghị thực thi</w:t>
      </w:r>
    </w:p>
    <w:p>
      <w:r>
        <w:t>Sửa đổi điểm 6.2. cách thức thực hiện của TTHC nội bộ tại Quyết định số 841/QĐ-UBND ngày 04/10/2024 của UBND tỉnh về việc công bố TTHC nội bộ trong hệ thống hành chính nhà nước thuộc phạm vi chức năng quản lý của Sở Tài chính như sau: “ Trực tiếp hoặc qua Hệ thống phần mềm quản lý văn bản và điều hành tỉnh Ninh Bình VNPT-iOffice ”.</w:t>
      </w:r>
    </w:p>
    <w:p>
      <w:r>
        <w:t>c. Lợi ích của phương án đơn giản hóa</w:t>
      </w:r>
    </w:p>
    <w:p>
      <w:r>
        <w:t>- Để thuận lợi trong quá trình thực hiện, rõ ràng, minh bạch; ứng dụng công nghệ thông tin trong giải quyết TTHC nội bộ, nâng cao năng suất lao động, hiệu quả giải quyết công việc của cơ quan hành chính nhà nước và cán bộ, công chức, viên chức.</w:t>
      </w:r>
    </w:p>
    <w:p>
      <w:r>
        <w:t>- Tiết kiệm chi phí thực hiện thủ tục hành chính:</w:t>
      </w:r>
    </w:p>
    <w:p>
      <w:r>
        <w:t>+ Chi phí tuân thủ TTHC trước khi đơn giản hóa: 2.846.000.000 đồng</w:t>
      </w:r>
    </w:p>
    <w:p>
      <w:r>
        <w:t>+ Chi phí tuân thủ TTHC sau khi đơn giản hóa: 1.976.000.000 đồng</w:t>
      </w:r>
    </w:p>
    <w:p>
      <w:r>
        <w:t>+ Chi phí tiết kiệm được: 870.000.000 đồng.</w:t>
      </w:r>
    </w:p>
    <w:p>
      <w:r>
        <w:t>- Tỷ lệ cắt giảm chi phí tuân thủ TTHC: (tiết kiệm 30,5% so với trước khi đơn giản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