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965/QĐ-UBND năm 2023 công bố Danh mục thủ tục hành chính mới trong lĩnh vực đầu tư bằng vốn hỗ trợ phát triển chính thức (ODA) và viện trợ không hoàn lại không thuộc hỗ trợ phát triển chính thức; thủ tục hành chính sửa đổi, bổ sung trong lĩnh vực thành lập và hoạt động của hộ kinh doanh thuộc phạm vi chức năng quản lý của Sở Kế hoạch và Đầu tư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965/QĐ-UBND</w:t>
      </w:r>
    </w:p>
    <w:p>
      <w:r>
        <w:t>Tuyên Quang, ngày 29 tháng 8 năm 2023</w:t>
      </w:r>
    </w:p>
    <w:p>
      <w:r>
        <w:t>QUYẾT ĐỊNH</w:t>
      </w:r>
    </w:p>
    <w:p>
      <w:r>
        <w:t>VỀ VIỆC CÔNG BỐ DANH MỤC THỦ TỤC HÀNH CHÍNH MỚI BAN HÀNH TRONG LĨNH VỰC ĐẦU TƯ BẰNG VỐN HỖ TRỢ PHÁT TRIỂN CHÍNH THỨC (ODA) VÀ VIỆN TRỢ KHÔNG HOÀN LẠI KHÔNG THUỘC HỖ TRỢ PHÁT TRIỂN CHÍNH THỨC; THỦ TỤC HÀNH CHÍNH SỬA ĐỔI, BỔ SUNG TRONG LĨNH VỰC THÀNH LẬP VÀ HOẠT ĐỘNG CỦA HỘ KINH DOANH THUỘC PHẠM VI CHỨC NĂNG QUẢN LÝ CỦA SỞ KẾ HOẠCH VÀ ĐẦU TƯ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các Quyết định của Bộ trưởng Bộ Kế hoạch và Đầu tư: Quyết định số 1323/QĐ-BKHĐT ngày 26/7/2023 về việc công bố thủ tục hành chính sửa đổi, bổ sung trong lĩnh vực thành lập và hoạt động của hộ kinh doanh thuộc phạm vi chức năng quản lý nhà nước của Bộ Kế hoạch và Đầu tư; Quyết định số   1395/QĐ-BKHĐT ngày 10/8/2023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nhà nước của Bộ Kế hoạch và Đầu tư;</w:t>
      </w:r>
    </w:p>
    <w:p>
      <w:r>
        <w:t>Theo đề nghị của Giám đốc Sở Kế hoạch và Đầu tư tại Tờ trình số   76/TTr-SKHĐT ngày 28/7/2023; Tờ trình số 80/TTr-SKHĐT ngày 18/8/2023.</w:t>
      </w:r>
    </w:p>
    <w:p>
      <w:r>
        <w:t>QUYẾT ĐỊNH:</w:t>
      </w:r>
    </w:p>
    <w:p>
      <w:r>
        <w:t>Điều 1.  Công bố kèm theo Quyết định này Danh mục 02 thủ tục hành chính mới ban hành trong lĩnh vực đầu tư bằng vốn hỗ trợ phát triển chính thức (ODA) và viện trợ không hoàn lại không thuộc hỗ trợ phát triển chính thức; 05 thủ tục hành chính sửa đổi, bổ sung trong lĩnh vực thành lập và hoạt động của hộ kinh doanh thuộc phạm vi chức năng quản lý của Sở Kế hoạch và Đầu tư tỉnh Tuyên Quang  (có Danh mục thủ tục hành chính kèm theo) .</w:t>
      </w:r>
    </w:p>
    <w:p>
      <w:r>
        <w:t>Điều 2.  Giao Sở Kế hoạch và Đầu tư thực hiện:</w:t>
      </w:r>
    </w:p>
    <w:p>
      <w:r>
        <w:t>1. Công khai thủ tục hành chính nêu tại Điều 1 Quyết định này trên Cơ sở dữ liệu quốc gia về thủ tục hành chính, Hệ thống thông tin giải quyết thủ tục hành chính tỉnh, Cổng thông tin điện tử tỉnh, Trang thông tin điện tử của Sở và nơi giải quyết thủ tục hành chính theo quy định tại Điều 15 Thông tư số 02/2017/TT-VPCP ngày 31/10/2017 của Bộ trưởng, Chủ nhiệm Văn phòng Chính phủ.  Thời hạn hoàn thành: trước ngày 30/8/2023 .</w:t>
      </w:r>
    </w:p>
    <w:p>
      <w:r>
        <w:t>2. Chủ trì, phối hợp với các cơ quan, đơn vị có liên quan hoàn thiện hồ sơ, trình Chủ tịch Ủy ban nhân dân tỉnh công bố quy trình nội bộ, liên thông đối với thủ tục hành chính nêu tại Điều 1 Quyết định này.  Thời hạn hoàn thành: trước ngày 08/9/2023 .</w:t>
      </w:r>
    </w:p>
    <w:p>
      <w:r>
        <w:t>Điều 3.  Quyết định này có hiệu lực thi hành kể từ ngày ký.</w:t>
      </w:r>
    </w:p>
    <w:p>
      <w:r>
        <w:t>Quyết định này sửa đổi, bổ sung nội dung của 05 thủ tục hành chính tại Mục I, Phần B (Thủ tục hành chính cấp huyện) Danh mục 136 thủ tục hành chính ban hành kèm theo Quyết định số 1178/QĐ-UBND ngày 12/8/2021 của Chủ tịch Ủy ban nhân dân tỉnh về việc công bố Danh mục 136 thủ tục hành chính thuộc phạm vi chức năng quản lý của Sở Kế hoạch và Đầu tư tỉnh Tuyên Quang.</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Bưu điện tỉnh;</w:t>
      </w:r>
    </w:p>
    <w:p>
      <w:r>
        <w:t>- Viễn thông Tuyên Quang;</w:t>
      </w:r>
    </w:p>
    <w:p>
      <w:r>
        <w:t>- Cổng thông tin điện tử tỉnh; (đăng tải)</w:t>
      </w:r>
    </w:p>
    <w:p>
      <w:r>
        <w:t>- Trung tâm PVHCC tỉnh;</w:t>
      </w:r>
    </w:p>
    <w:p>
      <w:r>
        <w:t>- Lưu: VT, THCBKS Nhung .</w:t>
      </w:r>
    </w:p>
    <w:p>
      <w:r>
        <w:t>KT. CHỦ TỊCH</w:t>
      </w:r>
    </w:p>
    <w:p>
      <w:r>
        <w:t>PHÓ CHỦ TỊCH</w:t>
      </w:r>
    </w:p>
    <w:p>
      <w:r>
        <w:t>Hoàng Việt Phương</w:t>
      </w:r>
    </w:p>
    <w:p>
      <w:r>
        <w:t>DANH MỤC</w:t>
      </w:r>
    </w:p>
    <w:p>
      <w:r>
        <w:t>THỦ TỤC HÀNH CHÍNH MỚI BAN HÀNH TRONG LĨNH VỰC ĐẦU TƯ BẰNG VỐN HỖ TRỢ PHÁT TRIỂN HÌNH THỨC (ODA) VÀ VIỆN TRỢ KHÔNG HOÀN LẠI KHÔNG THUỘC HỖ TRỢ PHÁT TRIỂN CHÍNH THỨC; THỦ TỤC HÀNH CHÍNH SỬA ĐỔI, BỔ SUNG TRONG LĨNH VỰC THÀNH LẬP VÀ HOẠT ĐỘNG CỦA HỘ KINH DOANH THUỘC PHẠM VI CHỨC NĂNG QUẢN LÝ CỦA SỞ KẾ HOẠCH VÀ ĐẦU TƯ TỈNH TUYÊN QUANG</w:t>
      </w:r>
    </w:p>
    <w:p>
      <w:r>
        <w:t>(Ban hành kèm theo Quyết định số 965/QĐ-UBND ngày 29 tháng 8 năm 2023   của Chủ tịch Ủy ban nhân dân tỉnh Tuyên Quang)</w:t>
      </w:r>
    </w:p>
    <w:p>
      <w:r>
        <w:t>TT</w:t>
      </w:r>
    </w:p>
    <w:p>
      <w:r>
        <w:t>Tên thủ tục hành chính</w:t>
      </w:r>
    </w:p>
    <w:p>
      <w:r>
        <w:t>Thời hạn giải quyết</w:t>
      </w:r>
    </w:p>
    <w:p>
      <w:r>
        <w:t>Địa điểm thực hiện</w:t>
      </w:r>
    </w:p>
    <w:p>
      <w:r>
        <w:t>Phí, lệ   phí</w:t>
      </w:r>
    </w:p>
    <w:p>
      <w:r>
        <w:t>Căn cứ pháp lý</w:t>
      </w:r>
    </w:p>
    <w:p>
      <w:r>
        <w:t>Cách thức thực hiện</w:t>
      </w:r>
    </w:p>
    <w:p>
      <w:r>
        <w:t>Nộp trực tiếp</w:t>
      </w:r>
    </w:p>
    <w:p>
      <w:r>
        <w:t>Dịch vụ BCCI</w:t>
      </w:r>
    </w:p>
    <w:p>
      <w:r>
        <w:t>Trực tuyến</w:t>
      </w:r>
    </w:p>
    <w:p>
      <w:r>
        <w:t>Một phần</w:t>
      </w:r>
    </w:p>
    <w:p>
      <w:r>
        <w:t>Toàn trình</w:t>
      </w:r>
    </w:p>
    <w:p>
      <w:r>
        <w:t>A</w:t>
      </w:r>
    </w:p>
    <w:p>
      <w:r>
        <w:t>THỦ TỤC HÀNH CHÍNH MỚI BAN HÀNH CẤP TỈNH</w:t>
      </w:r>
    </w:p>
    <w:p>
      <w:r>
        <w:t>I</w:t>
      </w:r>
    </w:p>
    <w:p>
      <w:r>
        <w:t>LĨNH VỰC ĐẦU TƯ BẰNG VỐN HỖ TRỢ PHÁT TRIỂN HÌNH THỨC (ODA) VÀ VIỆN TRỢ   KHÔNG HOÀN LẠI KHÔNG THUỘC HỖ TRỢ PHÁT TRIỂN CHÍNH THỨC (02 THỦ TỤC)</w:t>
      </w:r>
    </w:p>
    <w:p>
      <w:r>
        <w:t>1</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Trung tâm Phục vụ hành chính công tỉnh (Bộ phận Tiếp nhận và Trả kết quả Sở Kế hoạch và Đầu tư), địa chỉ số 609, đường Quang Trung, phường Phan Thiết, thành phố Tuyên Quang</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về sửa đổi, bổ sung một số điều của Nghị định số 114/2021/NĐ-CP.</w:t>
      </w:r>
    </w:p>
    <w:p>
      <w:r>
        <w:t>x</w:t>
      </w:r>
    </w:p>
    <w:p>
      <w:r>
        <w:t>x</w:t>
      </w:r>
    </w:p>
    <w:p>
      <w:r>
        <w:t>x</w:t>
      </w:r>
    </w:p>
    <w:p>
      <w:r>
        <w:t>2</w:t>
      </w:r>
    </w:p>
    <w:p>
      <w:r>
        <w:t>Quyết định đầu tư Chương trình, dự án đầu tư sử dụng vốn ODA, vốn vay ưu đãi thuộc thẩm quyền của người đứng đầu cơ quan chủ quản</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B</w:t>
      </w:r>
    </w:p>
    <w:p>
      <w:r>
        <w:t>THỦ TỤC HÀNH CHÍNH SỬA ĐỔI, BỔ SUNG CẤP HUYỆN</w:t>
      </w:r>
    </w:p>
    <w:p>
      <w:r>
        <w:t>I</w:t>
      </w:r>
    </w:p>
    <w:p>
      <w:r>
        <w:t>LĨNH VỰC THÀNH LẬP VÀ HOẠT ĐỘNG CỦA HỘ KINH DOANH (05 THỦ TỤC)</w:t>
      </w:r>
    </w:p>
    <w:p>
      <w:r>
        <w:t>1</w:t>
      </w:r>
    </w:p>
    <w:p>
      <w:r>
        <w:t>Đăng ký thành lập hộ kinh doanh</w:t>
      </w:r>
    </w:p>
    <w:p>
      <w:r>
        <w:t>Trong thời hạn 03 ngày làm việc kể từ ngày nhận đủ hồ sơ hợp lệ</w:t>
      </w:r>
    </w:p>
    <w:p>
      <w:r>
        <w:t>Bộ phận Tiếp nhận và Trả kết quả thuộc UBND cấp huyện.</w:t>
      </w:r>
    </w:p>
    <w:p>
      <w:r>
        <w:t>Thực hiện thủ tục đăng ký hộ kinh doanh theo phương   thức sau:</w:t>
      </w:r>
    </w:p>
    <w:p>
      <w:r>
        <w:t>- Trực tiếp tại Cơ quan đăng ký kinh doanh;</w:t>
      </w:r>
    </w:p>
    <w:p>
      <w:r>
        <w:t>- Qua mạng thông tin điện tử</w:t>
      </w:r>
    </w:p>
    <w:p>
      <w:r>
        <w:t>Theo Nghị quyết của Hội đồng nhân dân tỉnh</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16/3/2021 của Bộ trưởng Bộ Kế hoạch và Đầu tư hướng dẫn về đăng ký doanh nghiệp</w:t>
      </w:r>
    </w:p>
    <w:p>
      <w:r>
        <w:t>x</w:t>
      </w:r>
    </w:p>
    <w:p>
      <w:r>
        <w:t>x</w:t>
      </w:r>
    </w:p>
    <w:p>
      <w:r>
        <w:t>x</w:t>
      </w:r>
    </w:p>
    <w:p>
      <w:r>
        <w:t>2</w:t>
      </w:r>
    </w:p>
    <w:p>
      <w:r>
        <w:t>Đăng ký thay đổi nội dung đăng ký hộ kinh doanh</w:t>
      </w:r>
    </w:p>
    <w:p>
      <w:r>
        <w:t>3</w:t>
      </w:r>
    </w:p>
    <w:p>
      <w:r>
        <w:t>Tạm ngừng kinh doanh, tiếp tục kinh doanh trước thời hạn đã thông báo của hộ kinh doanh</w:t>
      </w:r>
    </w:p>
    <w:p>
      <w:r>
        <w:t>Trong thời hạn 03 ngày làm việc kể từ ngày nhận đủ hồ sơ hợp lệ</w:t>
      </w:r>
    </w:p>
    <w:p>
      <w:r>
        <w:t>Bộ phận Tiếp nhận và Trả kết quả thuộc UBND cấp huyện.</w:t>
      </w:r>
    </w:p>
    <w:p>
      <w:r>
        <w:t>Thực hiện thủ tục đăng ký hộ kinh doanh theo phương   thức sau:</w:t>
      </w:r>
    </w:p>
    <w:p>
      <w:r>
        <w:t>- Trực tiếp tại Cơ quan đăng ký kinh doanh;</w:t>
      </w:r>
    </w:p>
    <w:p>
      <w:r>
        <w:t>- Qua mạng thông tin điện tử</w:t>
      </w:r>
    </w:p>
    <w:p>
      <w:r>
        <w:t>Không</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16/3/2021 của Bộ trưởng Bộ Kế hoạch và Đầu tư hướng dẫn về đăng ký doanh nghiệp</w:t>
      </w:r>
    </w:p>
    <w:p>
      <w:r>
        <w:t>x</w:t>
      </w:r>
    </w:p>
    <w:p>
      <w:r>
        <w:t>x</w:t>
      </w:r>
    </w:p>
    <w:p>
      <w:r>
        <w:t>x</w:t>
      </w:r>
    </w:p>
    <w:p>
      <w:r>
        <w:t>4</w:t>
      </w:r>
    </w:p>
    <w:p>
      <w:r>
        <w:t>Chấm dứt hoạt động hộ kinh doanh</w:t>
      </w:r>
    </w:p>
    <w:p>
      <w:r>
        <w:t>5</w:t>
      </w:r>
    </w:p>
    <w:p>
      <w:r>
        <w:t>Cấp lại Giấy chứng nhận đăng ký hộ kinh doanh</w:t>
      </w:r>
    </w:p>
    <w:p>
      <w:r>
        <w:t>Trong thời hạn 03 ngày làm việc kể từ ngày nhận được Giấy đề nghị cấp lại Giấy chứng nhận đăng ký hộ kinh doanh</w:t>
      </w:r>
    </w:p>
    <w:p>
      <w:r>
        <w:t>Bộ phận Tiếp nhận và Trả kết quả thuộc UBND cấp huyện.</w:t>
      </w:r>
    </w:p>
    <w:p>
      <w:r>
        <w:t>Thực hiện thủ tục đăng ký hộ kinh doanh theo phương   thức sau:</w:t>
      </w:r>
    </w:p>
    <w:p>
      <w:r>
        <w:t>- Trực tiếp tại Cơ quan đăng ký kinh doanh;</w:t>
      </w:r>
    </w:p>
    <w:p>
      <w:r>
        <w:t>- Qua mạng thông tin điện tử</w:t>
      </w:r>
    </w:p>
    <w:p>
      <w:r>
        <w:t>Theo Nghị quyết của Hội đồng nhân dân</w:t>
      </w:r>
    </w:p>
    <w:p>
      <w:r>
        <w:t>tỉnh</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16/3/2021 của Bộ trưởng Bộ Kế hoạch và Đầu tư hướng dẫn về đăng ký doanh nghiệp</w:t>
      </w:r>
    </w:p>
    <w:p>
      <w:r>
        <w:t>x</w:t>
      </w:r>
    </w:p>
    <w:p>
      <w:r>
        <w:t>x</w:t>
      </w:r>
    </w:p>
    <w:p>
      <w:r>
        <w:t>x</w:t>
      </w:r>
    </w:p>
    <w:p>
      <w:r>
        <w:t>Ghi chú :    Phần chữ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