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964/QĐ-UBND năm 2024 quy định một số chỉ tiêu của Bộ tiêu chí Quốc gia về huyện nông thôn mới giai đoạn 2021-2025 thuộc thẩm quyền của Ủy ban nhân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964/QĐ-UBND</w:t>
      </w:r>
    </w:p>
    <w:p>
      <w:r>
        <w:t>Quảng Nam, ngày 19 tháng 4 năm 2024</w:t>
      </w:r>
    </w:p>
    <w:p>
      <w:r>
        <w:t>QUYẾT ĐỊNH</w:t>
      </w:r>
    </w:p>
    <w:p>
      <w:r>
        <w:t>QUY ĐỊNH MỘT SỐ CHỈ TIÊU CỦA BỘ TIÊU CHÍ QUỐC GIA VỀ HUYỆN NÔNG THÔN MỚI GIAI ĐOẠN 2021-2025 THUỘC THẨM QUYỀN CỦA UBND TỈNH</w:t>
      </w:r>
    </w:p>
    <w:p>
      <w:r>
        <w:t>ỦY BAN NHÂN DÂN TỈNH QUẢNG NAM</w:t>
      </w:r>
    </w:p>
    <w:p>
      <w:r>
        <w:t>Căn cứ Luật Tổ chức chính quyền địa phương ngày 19/6/2015 và Luật Sửa đổi, bổ sung một số điều của Luật Tổ chức Chính phủ và Luật Tổ chức chính quyền địa phương ngày 22/11/2019;</w:t>
      </w:r>
    </w:p>
    <w:p>
      <w:r>
        <w:t>Căn cứ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Căn cứ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Theo đề nghị của Chánh Văn phòng Điều phối Chương trình MTQG xây dựng nông thôn mới tỉnh tại Tờ trình số 14/TTr-VPĐPNTM ngày 09/4/2024.</w:t>
      </w:r>
    </w:p>
    <w:p>
      <w:r>
        <w:t>QUYẾT ĐỊNH:</w:t>
      </w:r>
    </w:p>
    <w:p>
      <w:r>
        <w:t>Điều 1.  Quy định một số chỉ tiêu của Bộ tiêu chí Quốc gia về huyện nông thôn mới giai đoạn 2021-2025 thuộc thẩm quyền của UBND tỉnh, cụ thể:</w:t>
      </w:r>
    </w:p>
    <w:p>
      <w:r>
        <w:t>1. Chỉ tiêu 5.4. thuộc tiêu chí số 5 về Y tế - Văn hóa - Giáo dục</w:t>
      </w:r>
    </w:p>
    <w:p>
      <w:r>
        <w:t>TT</w:t>
      </w:r>
    </w:p>
    <w:p>
      <w:r>
        <w:t>Tên tiêu chí</w:t>
      </w:r>
    </w:p>
    <w:p>
      <w:r>
        <w:t>Nội dung tiêu chí</w:t>
      </w:r>
    </w:p>
    <w:p>
      <w:r>
        <w:t>Chỉ tiêu</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Có ít nhất 01 Trung tâm Văn hóa-Thể thao xã (Trung tâm) được giao chức năng, nhiệm vụ giáo dục thường xuyên và Trung tâm có thực hiện ít nhất 01 nội dung của Chương trình giáo dục thường xuyên trong các nội dung theo quy định tại khoản 1 Điều 43 Luật Giáo dục</w:t>
      </w:r>
    </w:p>
    <w:p>
      <w:r>
        <w:t>2. Chỉ tiêu 6.4 thuộc tiêu chí số 6 về Kinh tế</w:t>
      </w:r>
    </w:p>
    <w:p>
      <w:r>
        <w:t>TT</w:t>
      </w:r>
    </w:p>
    <w:p>
      <w:r>
        <w:t>Tên tiêu chí</w:t>
      </w:r>
    </w:p>
    <w:p>
      <w:r>
        <w:t>Nội dung tiêu chí</w:t>
      </w:r>
    </w:p>
    <w:p>
      <w:r>
        <w:t>Chỉ tiêu</w:t>
      </w:r>
    </w:p>
    <w:p>
      <w:r>
        <w:t>6</w:t>
      </w:r>
    </w:p>
    <w:p>
      <w:r>
        <w:t>Kinh tế</w:t>
      </w:r>
    </w:p>
    <w:p>
      <w:r>
        <w:t>6.4. Có Trung tâm kỹ thuật nông nghiệp hoặc đơn vị chuyển giao kỹ thuật nông nghiệp hoạt động hiệu quả</w:t>
      </w:r>
    </w:p>
    <w:p>
      <w:r>
        <w:t>Đạt</w:t>
      </w:r>
    </w:p>
    <w:p>
      <w:r>
        <w:t>Các tiêu chí, chỉ tiêu khác của Bộ tiêu chí Quốc gia huyện nông thôn mới giai đoạn 2021-2025 không quy định tại Quyết định này thực hiện theo quy định tại Quyết định số 320/QĐ-TTg ngày 08/3/2022 và Quyết định số 211/QĐ-TTg ngày 01/3/2024 của Thủ tướng Chính phủ.</w:t>
      </w:r>
    </w:p>
    <w:p>
      <w:r>
        <w:t>Điều 2.  Tổ chức thực hiện</w:t>
      </w:r>
    </w:p>
    <w:p>
      <w:r>
        <w:t>1. Văn phòng Điều phối Chương trình MTQG xây dựng NTM tỉnh</w:t>
      </w:r>
    </w:p>
    <w:p>
      <w:r>
        <w:t>- Chủ trì, tham mưu UBND tỉnh, Ban Chỉ đạo các Chương trình MTQG tỉnh ( Ban Chỉ đạo tỉnh ) chỉ đạo các Sở, ngành, địa phương triển khai thực hiện Quyết định này; đăng tải các văn bản hướng dẫn, công bố chỉ tiêu của các Bộ, ngành liên quan lên Cổng thông tin điện tử nông thôn mới tỉnh (http://nongthonmoi.net) để các ngành, địa phương nghiên cứu thực hiện.</w:t>
      </w:r>
    </w:p>
    <w:p>
      <w:r>
        <w:t>- Thường xuyên theo dõi, kiểm tra, giám sát, kịp thời phát hiện vướng mắc, phát sinh trong quá trình triển khai thực hiện, báo cáo đề xuất UBND tỉnh, Ban Chỉ đạo tỉnh chỉ đạo, xử lý.</w:t>
      </w:r>
    </w:p>
    <w:p>
      <w:r>
        <w:t>2. Thủ trưởng các Sở, Ban, ngành căn cứ chức năng, nhiệm vụ quản lý nhà nước được giao, các hướng dẫn của Bộ, ngành cấp trên và nhiệm vụ được UBND tỉnh giao phụ trách các tiêu chí, chỉ tiêu nông thôn mới có trách nhiệm hướng dẫn, hỗ trợ các địa phương thực hiện các chỉ tiêu tại Quyết định này. Trường hợp các Bộ, ngành có thay đổi hướng dẫn, công bố chỉ tiêu, tiêu chí NTM thì Sở, Ban, ngành cập nhật, có văn bản hướng dẫn bổ sung để địa phương thực hiện cho phù hợp.</w:t>
      </w:r>
    </w:p>
    <w:p>
      <w:r>
        <w:t>3. Đề nghị Ủy ban Mặt trận Tổ quốc Việt Nam, các tổ chức chính trị - xã hội, các tổ chức Hội các cấp, các cơ quan thông tin đại chúng phối hợp tuyên truyền, vận động thực hiện tốt các chỉ tiêu NTM theo quy định tại Quyết định này.</w:t>
      </w:r>
    </w:p>
    <w:p>
      <w:r>
        <w:t>4. UBND các huyện tổ chức triển khai thực hiện tốt các chỉ tiêu được quy định tại Quyết định này; chỉ đạo tổ chức đánh giá, trình UBND tỉnh  (qua Văn phòng Điều phối NTM tỉnh)  thẩm tra, đề nghị Thủ tướng Chính phủ thẩm định, xét công nhận huyện đạt chuẩn huyện NTM theo đúng quy định.</w:t>
      </w:r>
    </w:p>
    <w:p>
      <w:r>
        <w:t>Điều 3.  Chánh Văn phòng UBND tỉnh; Trưởng Ban Chỉ đạo các Chương trình MTQG tỉnh; Thủ trưởng các Sở, Ban, ngành, Hội, đoàn thể cấp tỉnh; Chánh Văn phòng Điều phối Chương trình MTQG xây dựng nông thôn mới tỉnh; Chủ tịch UBND các huyện, thị xã, thành phố và Thủ trưởng các đơn vị, cá nhân có liên quan căn cứ quyết định thi hành.</w:t>
      </w:r>
    </w:p>
    <w:p>
      <w:r>
        <w:t>Quyết định này có hiệu lực thi hành kể từ ngày ký./.</w:t>
      </w:r>
    </w:p>
    <w:p>
      <w:r>
        <w:t>Nơi nhận:</w:t>
      </w:r>
    </w:p>
    <w:p>
      <w:r>
        <w:t>- Như Điều 3;</w:t>
      </w:r>
    </w:p>
    <w:p>
      <w:r>
        <w:t>- Bộ NN&amp;PTNT, VPĐP NTM TW;</w:t>
      </w:r>
    </w:p>
    <w:p>
      <w:r>
        <w:t>- TTTU, HĐND, UBMTTQVN tỉnh;</w:t>
      </w:r>
    </w:p>
    <w:p>
      <w:r>
        <w:t>- CT, các PCT UBND tỉnh;</w:t>
      </w:r>
    </w:p>
    <w:p>
      <w:r>
        <w:t>- CPVP;</w:t>
      </w:r>
    </w:p>
    <w:p>
      <w:r>
        <w:t>- Lưu VT, NCKS, KTTH, KTN.</w:t>
      </w:r>
    </w:p>
    <w:p>
      <w:r>
        <w:t>D:\Dropbox\minh tam b\ntm\Nam 2024\04 15 Ban hanh Quy dinh mot so chi tieu cua Bo tieu chi quoc gia ve huyen ntm.doc</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