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959/QĐ-UBND năm 2024 công bố thực hiện tiếp nhận, giải quyết hồ sơ thủ tục hành chính và phê duyệt Quy trình nội bộ thực hiện thủ tục hành chính theo hướng không phụ thuộc vào địa giới hành chính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959/QĐ-UBND</w:t>
      </w:r>
    </w:p>
    <w:p>
      <w:r>
        <w:t>Cà Mau, ngày 14 tháng 5 năm 2024</w:t>
      </w:r>
    </w:p>
    <w:p>
      <w:r>
        <w:t>QUYẾT ĐỊNH</w:t>
      </w:r>
    </w:p>
    <w:p>
      <w:r>
        <w:t>CÔNG BỐ TRIỂN KHAI THỰC HIỆN TIẾP NHẬN, GIẢI QUYẾT HỒ SƠ THỦ TỤC HÀNH CHÍNH VÀ PHÊ DUYỆT QUY TRÌNH NỘI BỘ THỰC HIỆN THỦ TỤC HÀNH CHÍNH THEO HƯỚNG KHÔNG PHỤ THUỘC VÀO ĐỊA GIỚI HÀNH CHÍNH TRÊN ĐỊA BÀN TỈNH CÀ MAU</w:t>
      </w:r>
    </w:p>
    <w:p>
      <w:r>
        <w:t>CHỦ TỊCH ỦY BAN NHÂN DÂN TỈNH</w:t>
      </w:r>
    </w:p>
    <w:p>
      <w:r>
        <w:t>Căn cứ Luật Tổ chức chính quyền địa phương năm 2015, được sửa đổi, bổ sung năm 2017, 2019;</w:t>
      </w:r>
    </w:p>
    <w:p>
      <w:r>
        <w:t>Căn cứ Nghị định số 61/2018/NĐ-CP ngày 23/4/2018 của Chính phủ về thực hiện cơ chế một cửa, một cửa liên thông trong giải quyết thủ tục hành chính;</w:t>
      </w:r>
    </w:p>
    <w:p>
      <w:r>
        <w:t>Căn cứ Quyết định số 468/QĐ-TTg ngày 27/3/2021 của Thủ tướng Chính phủ phê duyệt Đề án đổi mới việc thực hiện cơ chế một cửa, một cửa liên thông trong giải quyết thủ tục hành chính;</w:t>
      </w:r>
    </w:p>
    <w:p>
      <w:r>
        <w:t>Theo đề nghị của Chánh Văn phòng Ủy ban nhân dân tỉnh tại Báo cáo số 996/BC-VP ngày 29/3/2024.</w:t>
      </w:r>
    </w:p>
    <w:p>
      <w:r>
        <w:t>QUYẾT ĐỊNH:</w:t>
      </w:r>
    </w:p>
    <w:p>
      <w:r>
        <w:t>Điều 1.  Công bố, phê duyệt kèm theo Quyết định này:</w:t>
      </w:r>
    </w:p>
    <w:p>
      <w:r>
        <w:t>1. Công bố Danh mục thủ tục hành chính thuộc thẩm quyền giải quyết của cấp tỉnh giao cho Bộ phận Tiếp nhận và Trả kết quả cấp huyện  (không bao gồm thành phố Cà Mau)  tiếp nhận hồ sơ, trả kết quả được nêu tại Phụ lục I.</w:t>
      </w:r>
    </w:p>
    <w:p>
      <w:r>
        <w:t>2. Phê duyệt Quy trình nội bộ thực hiện thủ tục hành chính tại khoản 1 Điều này được nêu tại Phụ lục II.</w:t>
      </w:r>
    </w:p>
    <w:p>
      <w:r>
        <w:t>Điều 2.  Trách nhiệm thực hiện:</w:t>
      </w:r>
    </w:p>
    <w:p>
      <w:r>
        <w:t>1. Giao Văn phòng Ủy ban nhân dân tỉnh (trực tiếp là Trung tâm Giải quyết thủ tục hành chính tỉnh) chủ trì, phối hợp với các Sở: Nông nghiệp và Phát triển nông thôn, Lao động - Thương binh và Xã hội, Tư pháp, Ủy ban nhân dân cấp huyện và các cơ quan, đơn vị có liên quan thiết lập kết nối, tích hợp các ứng dụng, các dữ liệu trên Hệ thống thông tin giải quyết thủ tục hành chính tỉnh; thực hiện tiếp nhận hồ sơ và trả kết quả hồ sơ theo đúng Quy trình đã được phê duyệt tại khoản 2 Điều 1 Quyết định này; theo dõi, tổng hợp số liệu từ hệ thống để thực hiện chế độ báo cáo định kỳ (hoặc đột xuất khi có yêu cầu) về Ủy ban nhân dân tỉnh.</w:t>
      </w:r>
    </w:p>
    <w:p>
      <w:r>
        <w:t>2. Chủ tịch Ủy ban nhân dân cấp huyện  (không bao gồm thành phố Cà Mau)  chịu trách nhiệm tổ chức triển khai thực hiện tiếp nhận, trả kết quả giải quyết thủ tục hành chính tại Bộ phận Tiếp nhận và Trả kết quả cấp huyện theo đúng quy định; bố trí công chức, viên chức trực tại Bộ phận Tiếp nhận và Trả kết quả đảm bảo việc tiếp nhận và trả kết quả, đồng thời, thực hiện công khai Danh mục và Quy trình đã được phê duyệt tại Điều 1 Quyết định này để bảo đảm việc giải quyết thủ tục hành chính thuận tiện, nhanh chóng, thuận lợi, chính xác, đúng quy định; tổ chức tuyên truyền bằng các hình thức phù hợp để tổ chức, cá nhân biết, thực hiện.</w:t>
      </w:r>
    </w:p>
    <w:p>
      <w:r>
        <w:t>3. Báo Cà Mau, Đài Phát thanh - Truyền hình Cà Mau, Cổng Thông tin điện tử tỉnh tăng cường viết tin, bài, dành thời lượng thỏa đáng vào thời điểm thích hợp để thông tin, tuyên truyền rộng rãi nội dung được nêu tại Quyết định này.</w:t>
      </w:r>
    </w:p>
    <w:p>
      <w:r>
        <w:t>Điều 3.  Chánh Văn phòng Ủy ban nhân dân tỉnh, Giám đốc các Sở: Nông nghiệp và Phát triển nông thôn, Lao động - Thương binh và Xã hội, Tư pháp, Giám đốc Trung tâm Giải quyết thủ tục hành chính tỉnh, Chủ tịch Ủy ban nhân dân cấp huyện, các cơ quan, đơn vị và tổ chức, cá nhân có liên quan chịu trách nhiệm thi hành Quyết định này.</w:t>
      </w:r>
    </w:p>
    <w:p>
      <w:r>
        <w:t>Quyết định này có hiệu thi hành kể từ ngày ký; Quyết định số 480/QĐ-UBND ngày 15/3/2023 của Chủ tịch Ủy ban nhân dân tỉnh về triển khai thực hiện thí điểm giao cho Bộ phận Tiếp nhận và Trả kết quả cấp huyện tiếp nhận hồ sơ, trả kết quả một số thủ tục hành chính thuộc thẩm quyền giải quyết của cấp tỉnh hết hiệu lực kể từ ngày Quyết định này có hiệu lực thi hành./.</w:t>
      </w:r>
    </w:p>
    <w:p>
      <w:r>
        <w:t>Nơi nhận:</w:t>
      </w:r>
    </w:p>
    <w:p>
      <w:r>
        <w:t>- Như Điều 3;</w:t>
      </w:r>
    </w:p>
    <w:p>
      <w:r>
        <w:t>- Văn phòng Chính phủ;</w:t>
      </w:r>
    </w:p>
    <w:p>
      <w:r>
        <w:t>- CT UBND tỉnh (b/c);</w:t>
      </w:r>
    </w:p>
    <w:p>
      <w:r>
        <w:t>- Các PCT UBND tỉnh (để biết);</w:t>
      </w:r>
    </w:p>
    <w:p>
      <w:r>
        <w:t>- Báo Cà Mau, Đài Phát thanh - Truyền hình Cà Mau (tuyên truyền);</w:t>
      </w:r>
    </w:p>
    <w:p>
      <w:r>
        <w:t>- LĐVP UBND tỉnh (theo dõi);</w:t>
      </w:r>
    </w:p>
    <w:p>
      <w:r>
        <w:t>- Cổng TTĐT tỉnh (tuyên truyền);</w:t>
      </w:r>
    </w:p>
    <w:p>
      <w:r>
        <w:t>- Phòng CCHC (VLi 01/24 );</w:t>
      </w:r>
    </w:p>
    <w:p>
      <w:r>
        <w:t>- Lưu: VT, M.A263/5.</w:t>
      </w:r>
    </w:p>
    <w:p>
      <w:r>
        <w:t>KT. CHỦ TỊCH</w:t>
      </w:r>
    </w:p>
    <w:p>
      <w:r>
        <w:t>PHÓ CHỦ TỊCH</w:t>
      </w:r>
    </w:p>
    <w:p>
      <w:r>
        <w:t>Lâm Văn Bi</w:t>
      </w:r>
    </w:p>
    <w:p>
      <w:r>
        <w:t>PHỤ LỤC I</w:t>
      </w:r>
    </w:p>
    <w:p>
      <w:r>
        <w:t>DANH MỤC THỦ TỤC HÀNH CHÍNH THUỘC THẨM QUYỀN GIẢI QUYẾT CỦA CẤP TỈNH GIAO CHO BỘ PHẬN TIẾP NHẬN VÀ TRẢ KẾT QUẢ CẤP HUYỆN (KHÔNG BAO GỒM THÀNH PHỐ CÀ MAU) TIẾP NHẬN HỒ SƠ, TRẢ KẾT QUẢ</w:t>
      </w:r>
    </w:p>
    <w:p>
      <w:r>
        <w:t>(Kèm theo Quyết định số: 959/QĐ-UBND ngày 14/5/2024 của Chủ tịch Ủy ban nhân dân tỉnh)</w:t>
      </w:r>
    </w:p>
    <w:p>
      <w:r>
        <w:t>TT</w:t>
      </w:r>
    </w:p>
    <w:p>
      <w:r>
        <w:t>Mã thủ tục</w:t>
      </w:r>
    </w:p>
    <w:p>
      <w:r>
        <w:t>Tên thủ tục</w:t>
      </w:r>
    </w:p>
    <w:p>
      <w:r>
        <w:t>Ghi chú</w:t>
      </w:r>
    </w:p>
    <w:p>
      <w:r>
        <w:t>I</w:t>
      </w:r>
    </w:p>
    <w:p>
      <w:r>
        <w:t>TTHC thuộc thẩm quyền giải quyết của Sở Nông nghiệp và Phát triển nông thôn</w:t>
      </w:r>
    </w:p>
    <w:p>
      <w:r>
        <w:t>1</w:t>
      </w:r>
    </w:p>
    <w:p>
      <w:r>
        <w:t>1.004815.000.00.00.H12</w:t>
      </w:r>
    </w:p>
    <w:p>
      <w:r>
        <w:t>Đăng ký mã số cơ sở nuôi, trồng các loài động vật rừng, thực vật rừng nguy cấp, quý, hiếm Nhóm II và động vật, thực vật hoang dã nguy cấp thuộc Phụ lục II và III CITES</w:t>
      </w:r>
    </w:p>
    <w:p>
      <w:r>
        <w:t>Bắt buộc chuyển hồ sơ gốc để xác thực và lưu trữ</w:t>
      </w:r>
    </w:p>
    <w:p>
      <w:r>
        <w:t>II</w:t>
      </w:r>
    </w:p>
    <w:p>
      <w:r>
        <w:t>TTHC thuộc thẩm quyền giải quyết của Sở Lao động - Thương binh và Xã hội</w:t>
      </w:r>
    </w:p>
    <w:p>
      <w:r>
        <w:t>2</w:t>
      </w:r>
    </w:p>
    <w:p>
      <w:r>
        <w:t>1.010826.000.00.00.H12</w:t>
      </w:r>
    </w:p>
    <w:p>
      <w:r>
        <w:t>Sửa đổi, bổ sung thông tin cá nhân trong hồ sơ người có công</w:t>
      </w:r>
    </w:p>
    <w:p>
      <w:r>
        <w:t>Bắt buộc chuyển hồ sơ gốc để xác thực và lưu trữ</w:t>
      </w:r>
    </w:p>
    <w:p>
      <w:r>
        <w:t>3</w:t>
      </w:r>
    </w:p>
    <w:p>
      <w:r>
        <w:t>1.010827.000.00.00.H12</w:t>
      </w:r>
    </w:p>
    <w:p>
      <w:r>
        <w:t>Di chuyển hồ sơ khi người hưởng trợ cấp ưu đãi thay đổi nơi thường trú</w:t>
      </w:r>
    </w:p>
    <w:p>
      <w:r>
        <w:t>4</w:t>
      </w:r>
    </w:p>
    <w:p>
      <w:r>
        <w:t>1.010828.000.00.00.H12</w:t>
      </w:r>
    </w:p>
    <w:p>
      <w:r>
        <w:t>Cấp trích lục hoặc sao hồ sơ người có công với cách mạng</w:t>
      </w:r>
    </w:p>
    <w:p>
      <w:r>
        <w:t>III</w:t>
      </w:r>
    </w:p>
    <w:p>
      <w:r>
        <w:t>TTHC thuộc thẩm quyền giải quyết của Sở Tư pháp</w:t>
      </w:r>
    </w:p>
    <w:p>
      <w:r>
        <w:t>5</w:t>
      </w:r>
    </w:p>
    <w:p>
      <w:r>
        <w:t>2.000488.000.00.00.H12</w:t>
      </w:r>
    </w:p>
    <w:p>
      <w:r>
        <w:t>Cấp Phiếu lý lịch tư pháp cho công dân Việt Nam, người nước ngoài đang cư trú tại Việt Nam</w:t>
      </w:r>
    </w:p>
    <w:p>
      <w:r>
        <w:t>Bắt buộc chuyển hồ sơ gốc để xác thực và lưu trữ</w:t>
      </w:r>
    </w:p>
    <w:p>
      <w:r>
        <w:t>Ghi chú: Tổng số có 05 thủ tục hành chính./.</w:t>
      </w:r>
    </w:p>
    <w:p>
      <w:r>
        <w:t>PHỤ LỤC II</w:t>
      </w:r>
    </w:p>
    <w:p>
      <w:r>
        <w:t>QUY TRÌNH NỘI BỘ THỰC HIỆN THỦ TỤC HÀNH CHÍNH THUỘC THẨM QUYỀN GIẢI QUYẾT CỦA CẤP TỈNH THỰC HIỆN GIAO TIẾP NHẬN HỒ SƠ, TRẢ KẾT QUẢ TẠI BỘ PHẬN MỘT CỬA CẤP HUYỆN (KHÔNG BAO GỒM THÀNH PHỐ CÀ MAU) TRÊN ĐỊA BÀN TỈNH CÀ MAU</w:t>
      </w:r>
    </w:p>
    <w:p>
      <w:r>
        <w:t>(Kèm theo Quyết định số: 959/QĐ-UBND ngày 14/5/2024 của Chủ tịch Ủy ban nhân dân tỉnh)</w:t>
      </w:r>
    </w:p>
    <w:p>
      <w:r>
        <w:t>1. Về quy định chung</w:t>
      </w:r>
    </w:p>
    <w:p>
      <w:r>
        <w:t>Cá nhân, tổ chức có nhu cầu thực hiện thủ tục hành chính được nêu tại Phụ lục I kèm theo Quyết định này có thể lựa chọn, nộp hồ sơ thủ tục hành chính tại bất kỳ Bộ phận Tiếp nhận và Trả kết quả cấp huyện  (không bao gồm thành phố Cà Mau)  hoặc Trung tâm Giải quyết thủ tục hành chính tỉnh.</w:t>
      </w:r>
    </w:p>
    <w:p>
      <w:r>
        <w:t>Quy trình nội bộ, liên thông giải quyết các thủ tục hành chính được nêu tại Phụ lục I kèm theo Quyết định này được thực hiện theo quyết định công bố của Chủ tịch Ủy ban nhân dân tỉnh, không bao gồm thời gian tiếp nhận đầu vào và trả kết quả tại Bộ phận Tiếp nhận và Trả kết quả cấp huyện.</w:t>
      </w:r>
    </w:p>
    <w:p>
      <w:r>
        <w:t>2. Quy trình tiếp nhận, cập nhật hồ sơ điện tử, chuyển giao hồ sơ giữa Bộ phận Tiếp nhận và Trả kết quả cấp huyện  (không bao gồm thành phố Cà Mau)  và Trung tâm Giải quyết thủ tục hành chính tỉnh</w:t>
      </w:r>
    </w:p>
    <w:p>
      <w:r>
        <w:t>Bước 1: Chuyên viên trực tại Bộ phận Tiếp nhận và Trả kết quả cấp huyện (nơi tiếp nhận hồ sơ ban đầu) hướng dẫn, kiểm tra, tiếp nhận hồ sơ, thực hiện thu phí, lệ phí (nếu có), xuất phiếu hẹn cho tổ chức, cá nhân và tạo hồ sơ điện tử theo hình thức hồ sơ trực tuyến trên Hệ thống thông tin giải quyết thủ tục hành chính tỉnh, chuyển hồ sơ đến Trung tâm Giải quyết thủ tục hành chính tỉnh (nơi giải quyết hồ sơ):</w:t>
      </w:r>
    </w:p>
    <w:p>
      <w:r>
        <w:t>- Chuyên hồ sơ trực tuyến: 0,5 ngày làm việc.</w:t>
      </w:r>
    </w:p>
    <w:p>
      <w:r>
        <w:t>- Chuyển hồ sơ gốc: Các sở, ngành tỉnh chủ trì, phối hợp với Ủy ban nhân dân các huyện thống nhất về cách thức, thời gian chuyển hồ sơ gốc, bảo đảm thuận tiện, hiệu quả trong việc giải quyết thủ tục hành chính cho người dân, doanh nghiệp.</w:t>
      </w:r>
    </w:p>
    <w:p>
      <w:r>
        <w:t>Bước 2. Chuyên viên trực tại Trung tâm Giải quyết thủ tục hành chính tỉnh tiếp nhận hồ sơ điện tử, chuyển đến bộ phận chuyên môn xử lý hồ sơ theo các Quy trình nội bộ, liên thông và điện tử đã được Chủ tịch Ủy ban nhân dân tỉnh công bố; phê duyệt tại các Quyết định hiện hành đối với từng thủ tục hành chính.</w:t>
      </w:r>
    </w:p>
    <w:p>
      <w:r>
        <w:t>Bước 3. Khi có kết quả giải quyết, Trung tâm Giải quyết thủ tục hành chính tỉnh (nơi giải quyết hồ sơ) thực hiện lưu trữ hồ sơ thủ tục hành chính điện tử, chuyển hồ sơ, kết quả về Bộ phận Tiếp nhận và Trả kết quả cấp huyện (nơi tiếp nhận hồ sơ ban đầu) trả kết quả trực tiếp hoặc qua dịch vụ bưu chính công ích cho tổ chức, cá nhân (tùy theo đăng ký của tổ chức, cá nhân), cụ thể:</w:t>
      </w:r>
    </w:p>
    <w:p>
      <w:r>
        <w:t>- Trả văn bản điện tử: 0,5 ngày làm việc.</w:t>
      </w:r>
    </w:p>
    <w:p>
      <w:r>
        <w:t>- Trả văn bản giấy: Theo thời gian của dịch vụ bưu chính công ích.</w:t>
      </w:r>
    </w:p>
    <w:p>
      <w:r>
        <w:t>Lưu ý:</w:t>
      </w:r>
    </w:p>
    <w:p>
      <w:r>
        <w:t>- Việc thu phí, lệ phí được thực hiện theo hình thức sử dụng biên lai điện tử, biên lai tự in hoặc công cụ thanh toán trực tuyến đã được tích hợp trên Cổng dịch vụ công quốc gia, Cổng dịch vụ công của tỉnh theo quy định hiện hành.</w:t>
      </w:r>
    </w:p>
    <w:p>
      <w:r>
        <w:t>- Trung tâm Giải quyết thủ tục hành chính tỉnh, Bộ phận Một cửa cấp huyện (không bao gồm thành phố Cà Mau) theo chức năng, nhiệm vụ được giao phối hợp với các cơ quan, đơn vị có liên quan hỗ trợ người dân giải quyết thủ tục hành chính đảm bảo đúng quy trình tiếp nhận, thẩm định, phê duyệt và trả kết quả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