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955/QĐ-UBND năm 2024 về Kiến trúc chính quyền điện tử, chính quyền số tỉnh Ninh Bình, phiên bản 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955/QĐ-UBND</w:t>
      </w:r>
    </w:p>
    <w:p>
      <w:r>
        <w:t>Ninh Bình, ngày 30 tháng 12 năm 2024</w:t>
      </w:r>
    </w:p>
    <w:p>
      <w:r>
        <w:t>QUYẾT ĐỊNH</w:t>
      </w:r>
    </w:p>
    <w:p>
      <w:r>
        <w:t>VỀ VIỆC BAN HÀNH KIẾN TRÚC CHÍNH QUYỀN ĐIỆN TỬ, CHÍNH QUYỀN SỐ TỈNH NINH BÌNH, PHIÊN BẢN 3.0</w:t>
      </w:r>
    </w:p>
    <w:p>
      <w:r>
        <w:t>ỦY BAN NHÂN DÂN TỈNH NINH BÌNH</w:t>
      </w:r>
    </w:p>
    <w:p>
      <w:r>
        <w:t>Căn cứ Luật Tổ chức chính quyền địa phương ngày 19 tháng 6 năm 2015;</w:t>
      </w:r>
    </w:p>
    <w:p>
      <w:r>
        <w:t>Căn cứ Luật Công nghệ thông tin ngày 29 tháng 6 năm 2006;</w:t>
      </w:r>
    </w:p>
    <w:p>
      <w:r>
        <w:t>Căn cứ Nghị quyết số 17/NQ-CP ngày 07 tháng 03 năm 201 9 của Chính phủ về một số nhiệm vụ, giải pháp trọng tâm phát triển Chính phủ điện tử giai đoạn 2019-2020, định hướng đến 2025;</w:t>
      </w:r>
    </w:p>
    <w:p>
      <w:r>
        <w:t>Căn cứ Nghị quyết số 175/NQ-CP ngày 30 tháng 10 năm 2023 của Chính phủ phê duyệt Đề án Trung tâm dữ liệu quốc gia;</w:t>
      </w:r>
    </w:p>
    <w:p>
      <w:r>
        <w:t>Căn cứ Quyết định số 2568/QĐ-BTTTT ngày 29 tháng 12 năm 2023 của Bộ trưởng Bộ Thông tin và Truyền thông về việc ban hành Khung Kiến trúc Chính phủ điện tử Việt Nam, phiên bản 3.0, hướng tới Chính phủ số;</w:t>
      </w:r>
    </w:p>
    <w:p>
      <w:r>
        <w:t>Căn cứ Quyết định số 1729/QĐ-BTTTT ngày 09 tháng 10 năm 2024 của Bộ trưởng Bộ Thông tin và Truyền thông về việc sửa đổi, bổ sung một số nội dung của Quyết định số 2568/QĐ-BTTTT ngày 29 tháng 12 năm 2023;</w:t>
      </w:r>
    </w:p>
    <w:p>
      <w:r>
        <w:t>Theo đề nghị của Giám đốc Sở Thông tin và Truyền thông tại Tờ trình số 2785/TTr-STTTT ngày 13 tháng 12 năm 2024.</w:t>
      </w:r>
    </w:p>
    <w:p>
      <w:r>
        <w:t>QUYẾT ĐỊNH:</w:t>
      </w:r>
    </w:p>
    <w:p>
      <w:r>
        <w:t>Điều 1.  Ban hành kèm theo Quyết định này Kiến trúc chính quyền điện tử, chính quyền số tỉnh Ninh Bình, phiên bản 3.0.</w:t>
      </w:r>
    </w:p>
    <w:p>
      <w:r>
        <w:t>Điều 2.  Tổ chức thực hiện</w:t>
      </w:r>
    </w:p>
    <w:p>
      <w:r>
        <w:t>1. Giao Sở Thông tin và Truyền thông</w:t>
      </w:r>
    </w:p>
    <w:p>
      <w:r>
        <w:t>a. Chủ trì hướng dẫn, theo dõi, kiểm tra, đôn đốc, giám sát và phối hợp với các cơ quan, đơn vị trên địa bàn tỉnh tổ chức triển khai thực hiện Kiến trúc chính quyền điện tử, chính quyền số tỉnh. Định kỳ hàng quý, 06 tháng (trước ngày 25 tháng cuối quý) hoặc đột xuất theo yêu cầu, tổng hợp báo cáo tình hình, kết quả thực hiện về Ủy ban nhân dân tỉnh, Bộ Thông tin và Truyền thông.</w:t>
      </w:r>
    </w:p>
    <w:p>
      <w:r>
        <w:t>b. Thẩm định sự phù hợp với Kiến trúc chính quyền điện tử, chính quyền số tỉnh đối với các kế hoạch, nhiệm vụ, dự án đầu tư, hoạt động ứng dụng công nghệ thông tin, chuyển đổi số của các cơ quan nhà nước trên địa bàn tỉnh. Hướng dẫn, giám sát việc triển khai các kế hoạch, nhiệm vụ, dự án, hoạt động này.</w:t>
      </w:r>
    </w:p>
    <w:p>
      <w:r>
        <w:t>c. Xây dựng, cập nhật và duy trì Kiến trúc chính quyền điện tử, chính quyền số tỉnh, tham mưu Ủy ban nhân dân tỉnh điều chỉnh Kiến trúc nếu cần thiết.</w:t>
      </w:r>
    </w:p>
    <w:p>
      <w:r>
        <w:t>2. Các Sở, ban, ngành, Ủy ban nhân dân các huyện, thành phố: Phối hợp với Sở Thông tin và Truyền thông triển khai Kiến trúc chính quyền điện tử, chính quyền số tỉnh; triển khai các nhiệm vụ, dự án đầu tư, hoạt động ứng dụng công nghệ thông tin, chuyển đổi số tại cơ quan, đơn vị phải đảm bảo tuân thủ theo Kiến trúc chính quyền điện tử, chính quyền số tỉnh đã được phê duyệt.</w:t>
      </w:r>
    </w:p>
    <w:p>
      <w:r>
        <w:t>Điều 3.  Quyết định này có hiệu lực thi hành kể từ ngày ký và thay thế Quyết định số 199/QĐ-UBND ngày 07/3/2022 của Ủy ban nhân dân tỉnh về việc phê duyệt Kiến trúc Chính quyền điện tử tỉnh Ninh Bình, cập nhật phiên bản 2.0.</w:t>
      </w:r>
    </w:p>
    <w:p>
      <w:r>
        <w:t>Điều 4.  Chánh Văn phòng Ủy ban nhân dân tỉnh, Giám đốc Sở Thông tin và Truyền thông; Giám đốc, Thủ trưởng các Sở, ban, ngành của tỉnh, Chủ tịch Ủy ban nhân dân các huyện, thành phố và các tổ chức, cá nhân có liên quan chịu trách nhiệm thi hành Quyết định này./.</w:t>
      </w:r>
    </w:p>
    <w:p>
      <w:r>
        <w:t>Nơi nhận:</w:t>
      </w:r>
    </w:p>
    <w:p>
      <w:r>
        <w:t>- Như Điều 4;</w:t>
      </w:r>
    </w:p>
    <w:p>
      <w:r>
        <w:t>- Ủy ban Quốc gia về Chuyển đổi số;</w:t>
      </w:r>
    </w:p>
    <w:p>
      <w:r>
        <w:t>- Văn phòng Chính phủ (b/c);</w:t>
      </w:r>
    </w:p>
    <w:p>
      <w:r>
        <w:t>- Bộ Thông tin và Truyền thông (b/c);</w:t>
      </w:r>
    </w:p>
    <w:p>
      <w:r>
        <w:t>- Thường trực Tỉnh ủy;</w:t>
      </w:r>
    </w:p>
    <w:p>
      <w:r>
        <w:t>- Lãnh đạo HĐND tỉnh, UBND tỉnh;</w:t>
      </w:r>
    </w:p>
    <w:p>
      <w:r>
        <w:t>- Các sở, ban, ngành đoàn thể của tỉnh;</w:t>
      </w:r>
    </w:p>
    <w:p>
      <w:r>
        <w:t>- UBND các huyện, thành phố;</w:t>
      </w:r>
    </w:p>
    <w:p>
      <w:r>
        <w:t>- Báo NB, Đài PTTH NB, Cổng TTĐT tỉnh;</w:t>
      </w:r>
    </w:p>
    <w:p>
      <w:r>
        <w:t>- VNPT, Viettel Ninh Bình, Bưu điện tỉnh;</w:t>
      </w:r>
    </w:p>
    <w:p>
      <w:r>
        <w:t>- Lưu: VT, các TT, VP.</w:t>
      </w:r>
    </w:p>
    <w:p>
      <w:r>
        <w:t>HP_VP6_KH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