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950/QĐ-UBND về điều chỉnh Kế hoạch đầu tư công vốn ngân sách trung ương năm 2023 (Đợt 2)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950/QĐ-UBND</w:t>
      </w:r>
    </w:p>
    <w:p>
      <w:r>
        <w:t>Gia Lai, ngày 19 tháng 10 năm 2023</w:t>
      </w:r>
    </w:p>
    <w:p>
      <w:r>
        <w:t>QUYẾT ĐỊNH</w:t>
      </w:r>
    </w:p>
    <w:p>
      <w:r>
        <w:t>VỀ VIỆC ĐIỀU CHỈNH KẾ HOẠCH ĐẦU TƯ CÔNG VỐN NGÂN SÁCH TRUNG ƯƠNG NĂM 2023 (ĐỢT 2)</w:t>
      </w:r>
    </w:p>
    <w:p>
      <w:r>
        <w:t>ỦY BAN NHÂN DÂN TỈNH</w:t>
      </w:r>
    </w:p>
    <w:p>
      <w:r>
        <w:t>Căn cứ Luật Tổ chức chính quyền địa phương 2015;</w:t>
      </w:r>
    </w:p>
    <w:p>
      <w:r>
        <w:t>Căn cứ Luật số 47/2019/QH14 của Quốc hội về sửa đổi, bổ sung một số điều của Luật Tổ chức Chính phủ và Luật Tổ chức chính quyền địa phương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Nghị định số 99/2021/NĐ-CP ngày 11 tháng 11 năm 2021 của Chính phủ quy định về quản lý, thanh toán, quyết toán dự án sử dụng vốn đầu tư công;</w:t>
      </w:r>
    </w:p>
    <w:p>
      <w:r>
        <w:t>Căn cứ Quyết định số 26/2020/QĐ-TTg ngày 14 tháng 9 năm 2020 của Thủ tướng Chính phủ quy định chi tiết thi hành một số điều của Nghị định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69/2022/QH15 ngày 11 tháng 77 năm 2022 của Quốc hội về dự toán ngân sách nhà nước năm 2023 và Nghị quyết số 70/2022/QH15 ngày 11 tháng 11 năm 2021 của Quốc hội về phân bổ ngân sách trung ương năm 2023;</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1513/QĐ-TTg ngày 03 tháng 12 năm 2022 của Thủ tướng Chính phủ về việc giao kế hoạch đầu tư vốn ngân sách nhà nước năm 2023;</w:t>
      </w:r>
    </w:p>
    <w:p>
      <w:r>
        <w:t>Căn cứ Nghị quyết số 46/NQ-HĐND ngày 10 tháng 8 năm 2021 của HĐND tỉnh về việc ban hành Kế hoạch phát triển kinh tế-xã hội, đảm bảo an ninh, quốc phòng 5 năm giai đoạn 2021-2025 của tỉnh Gia Lai;</w:t>
      </w:r>
    </w:p>
    <w:p>
      <w:r>
        <w:t>Căn cứ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w:t>
      </w:r>
    </w:p>
    <w:p>
      <w:r>
        <w:t>Căn cứ các Quyết định số 773/QĐ-UBND ngày 13 tháng 12 năm 2022 của UBND tỉnh về việc giao Kế hoạch đầu tư vốn ngân sách nhà nước năm 2023 (đợt 1);</w:t>
      </w:r>
    </w:p>
    <w:p>
      <w:r>
        <w:t>Căn cứ các Quyết định số 840/QĐ-UBND ngày 30 tháng 12 năm 2022 của UBND tỉnh về việc giao Kế hoạch đầu tư vốn ngân sách nhà nước năm 2023 (đợt 2);</w:t>
      </w:r>
    </w:p>
    <w:p>
      <w:r>
        <w:t>Căn cứ Quyết định số 552/QĐ-UBND ngày 15 tháng 9 năm 2023 của UBND tỉnh về việc điều chỉnh kế hoạch đầu tư công vốn ngân sách trung ương năm 2023;</w:t>
      </w:r>
    </w:p>
    <w:p>
      <w:r>
        <w:t>Theo đề nghị của Sở Kế hoạch và Đầu Tờ tại Tờ trình số 216/TTr-SKHĐT ngày 12 tháng 10 năm 2023.</w:t>
      </w:r>
    </w:p>
    <w:p>
      <w:r>
        <w:t>QUYẾT ĐỊNH:</w:t>
      </w:r>
    </w:p>
    <w:p>
      <w:r>
        <w:t>Điều 1.  Điều chỉnh Kế hoạch đầu tư công vốn ngân sách trung ương năm 2023 (đợt 2); cụ thể:</w:t>
      </w:r>
    </w:p>
    <w:p>
      <w:r>
        <w:t>1. Điều chỉnh giảm: 26.790 triệu đồng của 02 dự án; gồm:</w:t>
      </w:r>
    </w:p>
    <w:p>
      <w:r>
        <w:t>(1). Cầu qua sông Ayun vào xã Ia Yeng (Từ QL25 đi xã Ia Yeng) giảm 8.000 triệu đồng (từ 11.000 triệu đồng xuống còn 3.000 triệu đồng); Kế hoạch đầu tư công vốn NSTW năm 2023 sau điều chỉnh 3.000 triệu đồng.</w:t>
      </w:r>
    </w:p>
    <w:p>
      <w:r>
        <w:t>(2). Đường Nguyễn Văn Linh (đoạn từ đường Trường Chinh - Lê Thánh Tôn), thành phố Pleiku, tỉnh Gia Lai: giảm 18.790 triệu đồng (từ 95.000 triệu đồng xuống còn 76.210 triệu đồng); Kế hoạch đầu tư công vốn NSTW năm 2023 sau điều chỉnh 76.210 triệu đồng.</w:t>
      </w:r>
    </w:p>
    <w:p>
      <w:r>
        <w:t>2. Điều chỉnh tăng: 26.790 triệu đồng của 01 dự án; gồm:</w:t>
      </w:r>
    </w:p>
    <w:p>
      <w:r>
        <w:t>(1). Đường giao thông kết nối các xã Ia Mlah, Phú Cần và thị trấn Phú Túc, huyện Krông Pa, tỉnh Gia Lai: tăng 26.790 triệu đồng (từ 30.000 triệu đồng lên 56.790 triệu đồng); Kế hoạch đầu tư công vốn NSTW năm 2023 sau điều chỉnh 56.790 triệu đồng.</w:t>
      </w:r>
    </w:p>
    <w:p>
      <w:r>
        <w:t>(Có Phụ lục chi tiết kèm theo)</w:t>
      </w:r>
    </w:p>
    <w:p>
      <w:r>
        <w:t>Điều 2.  Căn cứ vào kế hoạch điều chỉnh này, yêu cầu các chủ đầu tư dự án khẩn trương thực hiện dự án theo đúng quy định của pháp luật.</w:t>
      </w:r>
    </w:p>
    <w:p>
      <w:r>
        <w:t>Điều 3.  Chánh Văn phòng Ủy ban nhân dân tỉnh; Giám đốc các sở: Kế hoạch và Đầu tư, Tài chính; Xây dựng, Giao thông vận tải; Giám đốc Kho bạc nhà nước tỉnh; Giám đốc Ban quản lý các dự án đầu tư xây dựng tỉnh; Chủ tịch Ủy ban nhân dân thành phố Pleiku, Chủ tịch Ủy ban nhân dân huyện Krông Pa; Thủ trưởng các sở, ban, ngành, địa phương có liên quan chịu trách nhiệm thi hành quyết định này.</w:t>
      </w:r>
    </w:p>
    <w:p>
      <w:r>
        <w:t>Quyết định này có hiệu lực thi hành kể từ ngày ký./.</w:t>
      </w:r>
    </w:p>
    <w:p>
      <w:r>
        <w:t>Nơi nhận:</w:t>
      </w:r>
    </w:p>
    <w:p>
      <w:r>
        <w:t>- Như điều 3;</w:t>
      </w:r>
    </w:p>
    <w:p>
      <w:r>
        <w:t>- VP Chính phủ (báo cáo);</w:t>
      </w:r>
    </w:p>
    <w:p>
      <w:r>
        <w:t>- Bộ KHĐT, Bộ Tài chính (báo cáo);</w:t>
      </w:r>
    </w:p>
    <w:p>
      <w:r>
        <w:t>- T/T Tỉnh ủy (báo cáo);</w:t>
      </w:r>
    </w:p>
    <w:p>
      <w:r>
        <w:t>- T/T HĐND tỉnh (báo cáo);</w:t>
      </w:r>
    </w:p>
    <w:p>
      <w:r>
        <w:t>- Kiểm toán NN khu vực XII;</w:t>
      </w:r>
    </w:p>
    <w:p>
      <w:r>
        <w:t>- Đoàn ĐBQH tỉnh;</w:t>
      </w:r>
    </w:p>
    <w:p>
      <w:r>
        <w:t>- Chủ tịch, các PCT UBND tỉnh;</w:t>
      </w:r>
    </w:p>
    <w:p>
      <w:r>
        <w:t>- Ban KT-NS HĐND tỉnh;</w:t>
      </w:r>
    </w:p>
    <w:p>
      <w:r>
        <w:t>- Lãnh đạo VP UBND tỉnh;</w:t>
      </w:r>
    </w:p>
    <w:p>
      <w:r>
        <w:t>- Website tỉnh;</w:t>
      </w:r>
    </w:p>
    <w:p>
      <w:r>
        <w:t>- Lưu: VT, CNXD, NL, KGVX, KTTH.</w:t>
      </w:r>
    </w:p>
    <w:p>
      <w:r>
        <w:t>TM. ỦY BAN NHÂN DÂN</w:t>
      </w:r>
    </w:p>
    <w:p>
      <w:r>
        <w:t>CHỦ TỊCH</w:t>
      </w:r>
    </w:p>
    <w:p>
      <w:r>
        <w:t>Trương Hải Long</w:t>
      </w:r>
    </w:p>
    <w:p>
      <w:r>
        <w:t>PHỤ LỤC</w:t>
      </w:r>
    </w:p>
    <w:p>
      <w:r>
        <w:t>ĐIỀU CHỈNH KẾ HOẠCH ĐẦU TƯ CÔNG VỐN NGÂN SÁCH TRUNG ƯƠNG NĂM 2023 (ĐỢT 2)</w:t>
      </w:r>
    </w:p>
    <w:p>
      <w:r>
        <w:t>(Kèm theo Quyết định số: 950/QĐ-UBND ngày 19 tháng 10 năm 2023 của Ủy ban nhân dân tỉnh)</w:t>
      </w:r>
    </w:p>
    <w:p>
      <w:r>
        <w:t>Đơn vị tính: triệu đồng</w:t>
      </w:r>
    </w:p>
    <w:p>
      <w:r>
        <w:t>TT</w:t>
      </w:r>
    </w:p>
    <w:p>
      <w:r>
        <w:t>Dự án</w:t>
      </w:r>
    </w:p>
    <w:p>
      <w:r>
        <w:t>Địa điểm XD</w:t>
      </w:r>
    </w:p>
    <w:p>
      <w:r>
        <w:t>Địa điểm mở tài khoản của dự án (chi tiết đến quận, huyện)</w:t>
      </w:r>
    </w:p>
    <w:p>
      <w:r>
        <w:t>Mã quan hệ Ngân sách</w:t>
      </w:r>
    </w:p>
    <w:p>
      <w:r>
        <w:t>Mã ngành kinh tế (loại, khoản)</w:t>
      </w:r>
    </w:p>
    <w:p>
      <w:r>
        <w:t>Thời gian KC-HT</w:t>
      </w:r>
    </w:p>
    <w:p>
      <w:r>
        <w:t>Quyết định đầu tư dự án</w:t>
      </w:r>
    </w:p>
    <w:p>
      <w:r>
        <w:t>Kế hoạch vốn NSTW năm 2023</w:t>
      </w:r>
    </w:p>
    <w:p>
      <w:r>
        <w:t>Điều chỉnh tăng</w:t>
      </w:r>
    </w:p>
    <w:p>
      <w:r>
        <w:t>Điều chỉnh giảm</w:t>
      </w:r>
    </w:p>
    <w:p>
      <w:r>
        <w:t>Kế hoạch đầu tư công vốn NSTW năm 2023 sau điều chỉnh</w:t>
      </w:r>
    </w:p>
    <w:p>
      <w:r>
        <w:t>Chủ đầu tư</w:t>
      </w:r>
    </w:p>
    <w:p>
      <w:r>
        <w:t>Ghi chú</w:t>
      </w:r>
    </w:p>
    <w:p>
      <w:r>
        <w:t>Số, ngày, tháng, năm</w:t>
      </w:r>
    </w:p>
    <w:p>
      <w:r>
        <w:t>Tổng mức đầu tư</w:t>
      </w:r>
    </w:p>
    <w:p>
      <w:r>
        <w:t>Tổng số</w:t>
      </w:r>
    </w:p>
    <w:p>
      <w:r>
        <w:t>Trong đó</w:t>
      </w:r>
    </w:p>
    <w:p>
      <w:r>
        <w:t>Tổng số</w:t>
      </w:r>
    </w:p>
    <w:p>
      <w:r>
        <w:t>Trong đó</w:t>
      </w:r>
    </w:p>
    <w:p>
      <w:r>
        <w:t>Tổng số</w:t>
      </w:r>
    </w:p>
    <w:p>
      <w:r>
        <w:t>Trong đó: vốn NSTW</w:t>
      </w:r>
    </w:p>
    <w:p>
      <w:r>
        <w:t>Thu hồi vốn đã ứng trước</w:t>
      </w:r>
    </w:p>
    <w:p>
      <w:r>
        <w:t>Trả nợ đọng XDCB</w:t>
      </w:r>
    </w:p>
    <w:p>
      <w:r>
        <w:t>Thu hồi vốn đã ứng trước</w:t>
      </w:r>
    </w:p>
    <w:p>
      <w:r>
        <w:t>Trả nợ đọng XDCB</w:t>
      </w:r>
    </w:p>
    <w:p>
      <w:r>
        <w:t>TỔNG CỘNG</w:t>
      </w:r>
    </w:p>
    <w:p>
      <w:r>
        <w:t>440.000</w:t>
      </w:r>
    </w:p>
    <w:p>
      <w:r>
        <w:t>431.000</w:t>
      </w:r>
    </w:p>
    <w:p>
      <w:r>
        <w:t>136.000</w:t>
      </w:r>
    </w:p>
    <w:p>
      <w:r>
        <w:t>26.790</w:t>
      </w:r>
    </w:p>
    <w:p>
      <w:r>
        <w:t>26.790</w:t>
      </w:r>
    </w:p>
    <w:p>
      <w:r>
        <w:t>136.000</w:t>
      </w:r>
    </w:p>
    <w:p>
      <w:r>
        <w:t>I</w:t>
      </w:r>
    </w:p>
    <w:p>
      <w:r>
        <w:t>Điều chỉnh tăng</w:t>
      </w:r>
    </w:p>
    <w:p>
      <w:r>
        <w:t>90.000</w:t>
      </w:r>
    </w:p>
    <w:p>
      <w:r>
        <w:t>90.000</w:t>
      </w:r>
    </w:p>
    <w:p>
      <w:r>
        <w:t>30.000</w:t>
      </w:r>
    </w:p>
    <w:p>
      <w:r>
        <w:t>26.790</w:t>
      </w:r>
    </w:p>
    <w:p>
      <w:r>
        <w:t>56.790</w:t>
      </w:r>
    </w:p>
    <w:p>
      <w:r>
        <w:t>1</w:t>
      </w:r>
    </w:p>
    <w:p>
      <w:r>
        <w:t>Ngành giao thông</w:t>
      </w:r>
    </w:p>
    <w:p>
      <w:r>
        <w:t>90.000</w:t>
      </w:r>
    </w:p>
    <w:p>
      <w:r>
        <w:t>90.000</w:t>
      </w:r>
    </w:p>
    <w:p>
      <w:r>
        <w:t>30.000</w:t>
      </w:r>
    </w:p>
    <w:p>
      <w:r>
        <w:t>26.790</w:t>
      </w:r>
    </w:p>
    <w:p>
      <w:r>
        <w:t>56.790</w:t>
      </w:r>
    </w:p>
    <w:p>
      <w:r>
        <w:t>(1)</w:t>
      </w:r>
    </w:p>
    <w:p>
      <w:r>
        <w:t>Đường giao thông kết nối các xã Ia Mlah, Phú Cần và thị trấn Phú Túc, huyện Krông Pa, tỉnh Gia Lai</w:t>
      </w:r>
    </w:p>
    <w:p>
      <w:r>
        <w:t>Krông Pa</w:t>
      </w:r>
    </w:p>
    <w:p>
      <w:r>
        <w:t>KBNN tỉnh Gia Lai</w:t>
      </w:r>
    </w:p>
    <w:p>
      <w:r>
        <w:t>7921560</w:t>
      </w:r>
    </w:p>
    <w:p>
      <w:r>
        <w:t>292</w:t>
      </w:r>
    </w:p>
    <w:p>
      <w:r>
        <w:t>2022-2024</w:t>
      </w:r>
    </w:p>
    <w:p>
      <w:r>
        <w:t>1137/QĐ-UBND ngày 30/12/2021</w:t>
      </w:r>
    </w:p>
    <w:p>
      <w:r>
        <w:t>90.000</w:t>
      </w:r>
    </w:p>
    <w:p>
      <w:r>
        <w:t>90.000</w:t>
      </w:r>
    </w:p>
    <w:p>
      <w:r>
        <w:t>30.000</w:t>
      </w:r>
    </w:p>
    <w:p>
      <w:r>
        <w:t>26.790</w:t>
      </w:r>
    </w:p>
    <w:p>
      <w:r>
        <w:t>56.790</w:t>
      </w:r>
    </w:p>
    <w:p>
      <w:r>
        <w:t>UBND huyện Krông Pa</w:t>
      </w:r>
    </w:p>
    <w:p>
      <w:r>
        <w:t>II</w:t>
      </w:r>
    </w:p>
    <w:p>
      <w:r>
        <w:t>Điều chỉnh giảm</w:t>
      </w:r>
    </w:p>
    <w:p>
      <w:r>
        <w:t>350.000</w:t>
      </w:r>
    </w:p>
    <w:p>
      <w:r>
        <w:t>341.000</w:t>
      </w:r>
    </w:p>
    <w:p>
      <w:r>
        <w:t>106.000</w:t>
      </w:r>
    </w:p>
    <w:p>
      <w:r>
        <w:t>26.790</w:t>
      </w:r>
    </w:p>
    <w:p>
      <w:r>
        <w:t>79.210</w:t>
      </w:r>
    </w:p>
    <w:p>
      <w:r>
        <w:t>1</w:t>
      </w:r>
    </w:p>
    <w:p>
      <w:r>
        <w:t>Ngành giao thông</w:t>
      </w:r>
    </w:p>
    <w:p>
      <w:r>
        <w:t>350.000</w:t>
      </w:r>
    </w:p>
    <w:p>
      <w:r>
        <w:t>341.000</w:t>
      </w:r>
    </w:p>
    <w:p>
      <w:r>
        <w:t>106.000</w:t>
      </w:r>
    </w:p>
    <w:p>
      <w:r>
        <w:t>26.790</w:t>
      </w:r>
    </w:p>
    <w:p>
      <w:r>
        <w:t>79.210</w:t>
      </w:r>
    </w:p>
    <w:p>
      <w:r>
        <w:t>(1)</w:t>
      </w:r>
    </w:p>
    <w:p>
      <w:r>
        <w:t>Cầu qua sông Ayun vào xã Ia Yeng (Từ QL25 đi xã Ia Yeng)</w:t>
      </w:r>
    </w:p>
    <w:p>
      <w:r>
        <w:t>Phú Thiện</w:t>
      </w:r>
    </w:p>
    <w:p>
      <w:r>
        <w:t>KBNN tỉnh Gia Lai</w:t>
      </w:r>
    </w:p>
    <w:p>
      <w:r>
        <w:t>7793359</w:t>
      </w:r>
    </w:p>
    <w:p>
      <w:r>
        <w:t>292</w:t>
      </w:r>
    </w:p>
    <w:p>
      <w:r>
        <w:t>2020-2023</w:t>
      </w:r>
    </w:p>
    <w:p>
      <w:r>
        <w:t>1032/QĐ-UBND ngày 31/10/2019</w:t>
      </w:r>
    </w:p>
    <w:p>
      <w:r>
        <w:t>90.000</w:t>
      </w:r>
    </w:p>
    <w:p>
      <w:r>
        <w:t>81.000</w:t>
      </w:r>
    </w:p>
    <w:p>
      <w:r>
        <w:t>11.000</w:t>
      </w:r>
    </w:p>
    <w:p>
      <w:r>
        <w:t>8.000</w:t>
      </w:r>
    </w:p>
    <w:p>
      <w:r>
        <w:t>3.000</w:t>
      </w:r>
    </w:p>
    <w:p>
      <w:r>
        <w:t>Ban quản lý các dự án ĐTXD tỉnh</w:t>
      </w:r>
    </w:p>
    <w:p>
      <w:r>
        <w:t>(2)</w:t>
      </w:r>
    </w:p>
    <w:p>
      <w:r>
        <w:t>Đường Nguyễn Văn Linh (đoạn từ đường Trường Chinh - Lê Thánh Tôn), thành phố Pleiku, tỉnh Gia Lai</w:t>
      </w:r>
    </w:p>
    <w:p>
      <w:r>
        <w:t>Pleiku</w:t>
      </w:r>
    </w:p>
    <w:p>
      <w:r>
        <w:t>KBNN tỉnh Gia Lai</w:t>
      </w:r>
    </w:p>
    <w:p>
      <w:r>
        <w:t>7906970</w:t>
      </w:r>
    </w:p>
    <w:p>
      <w:r>
        <w:t>292</w:t>
      </w:r>
    </w:p>
    <w:p>
      <w:r>
        <w:t>2022-2024</w:t>
      </w:r>
    </w:p>
    <w:p>
      <w:r>
        <w:t>1136/QĐ-UBND ngày 30/12/2021; 2263/QĐ-UBND ngày 25/8/2022</w:t>
      </w:r>
    </w:p>
    <w:p>
      <w:r>
        <w:t>260.000</w:t>
      </w:r>
    </w:p>
    <w:p>
      <w:r>
        <w:t>260.000</w:t>
      </w:r>
    </w:p>
    <w:p>
      <w:r>
        <w:t>95.000</w:t>
      </w:r>
    </w:p>
    <w:p>
      <w:r>
        <w:t>18.790</w:t>
      </w:r>
    </w:p>
    <w:p>
      <w:r>
        <w:t>76.210</w:t>
      </w:r>
    </w:p>
    <w:p>
      <w:r>
        <w:t>UBND thành phố Pleiku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