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95/QĐ-QLD</w:t>
      </w:r>
    </w:p>
    <w:p>
      <w:r>
        <w:t>Hà Nội, ngày 01 tháng 02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23 thuốc tại phụ lục đính kèm Quyết định này.</w:t>
      </w:r>
    </w:p>
    <w:p>
      <w:r>
        <w:t>Lý do: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Vũ Tuấn Cường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QLGT, Website Cục QLD;</w:t>
      </w:r>
    </w:p>
    <w:p>
      <w:r>
        <w:t>- Lưu: VT, ĐKT (Trg) (2b).</w:t>
      </w:r>
    </w:p>
    <w:p>
      <w:r>
        <w:t>KT. CỤC TRƯỞNG</w:t>
      </w:r>
    </w:p>
    <w:p>
      <w:r>
        <w:t>PHÓ CỤC TRƯỞNG</w:t>
      </w:r>
    </w:p>
    <w:p>
      <w:r>
        <w:t>Nguyễn Thành Lâm</w:t>
      </w:r>
    </w:p>
    <w:p>
      <w:r>
        <w:t>PHỤ LỤC</w:t>
      </w:r>
    </w:p>
    <w:p>
      <w:r>
        <w:t>DANH MỤC 23 THUỐC THU HỒI GIẤY ĐĂNG KÝ LƯU HÀNH TẠI VIỆT NAM</w:t>
      </w:r>
    </w:p>
    <w:p>
      <w:r>
        <w:t>(Kèm theo Quyết định số 95/QĐ-QLD ngày 01/02/2024 của Cục Quản lý Dược)</w:t>
      </w:r>
    </w:p>
    <w:p>
      <w:r>
        <w:t>STT</w:t>
      </w:r>
    </w:p>
    <w:p>
      <w:r>
        <w:t>Tên thuốc</w:t>
      </w:r>
    </w:p>
    <w:p>
      <w:r>
        <w:t>Hoạt chất, hàm lượng</w:t>
      </w:r>
    </w:p>
    <w:p>
      <w:r>
        <w:t>Dạng bào chế</w:t>
      </w:r>
    </w:p>
    <w:p>
      <w:r>
        <w:t>Số đăng ký</w:t>
      </w:r>
    </w:p>
    <w:p>
      <w:r>
        <w:t>1. Cơ sở đăng ký: Công ty TNHH Dược phẩm Tiền Giang   (Địa chỉ: 23 Đường số 9, Khu dân cư Nam Long, Phường Tân Thuận Đông, Quận 7, TP. Hồ Chí Minh, Việt Nam)</w:t>
      </w:r>
    </w:p>
    <w:p>
      <w:r>
        <w:t>Cơ sở sản xuất: Swiss Pharma Pvt. Ltd.   (Địa chỉ: 3709, G.I.D.C., Phase- IV, Vatva, City: Ahmedabad-382 445, Dist. Ahmedabad, Gujarat State, India)</w:t>
      </w:r>
    </w:p>
    <w:p>
      <w:r>
        <w:t>1</w:t>
      </w:r>
    </w:p>
    <w:p>
      <w:r>
        <w:t>Edcox 250</w:t>
      </w:r>
    </w:p>
    <w:p>
      <w:r>
        <w:t>Cefprozil (dưới dạng Cefprozil monohydrat) 250mg</w:t>
      </w:r>
    </w:p>
    <w:p>
      <w:r>
        <w:t>Viên nén bao phim</w:t>
      </w:r>
    </w:p>
    <w:p>
      <w:r>
        <w:t>890110427723</w:t>
      </w:r>
    </w:p>
    <w:p>
      <w:r>
        <w:t>2. Cơ sở đăng ký: Công ty TNHH Johnson &amp; Johnson (Việt Nam)   (Địa chỉ: Tầng 12, Toà nhà Vietcombank, Số 5 Công trường Mê Linh, Phường Bến Nghé, Quận 1, Thành phố Hồ Chí Minh, Việt Nam)</w:t>
      </w:r>
    </w:p>
    <w:p>
      <w:r>
        <w:t>Cơ sở sản xuất: Olic (Thailand) Ltd.   (Địa chỉ: 166, Moo 16, Bangpa-In Industrial Estate, Udomsorayuth Road, Bangpa-In District, Ayutthaya Province, Thailand)</w:t>
      </w:r>
    </w:p>
    <w:p>
      <w:r>
        <w:t>2</w:t>
      </w:r>
    </w:p>
    <w:p>
      <w:r>
        <w:t>Imodium</w:t>
      </w:r>
    </w:p>
    <w:p>
      <w:r>
        <w:t>Loperamide hydrochloride 2mg</w:t>
      </w:r>
    </w:p>
    <w:p>
      <w:r>
        <w:t>Viên nang</w:t>
      </w:r>
    </w:p>
    <w:p>
      <w:r>
        <w:t>VN-13196-11</w:t>
      </w:r>
    </w:p>
    <w:p>
      <w:r>
        <w:t>3. Cơ sở đăng ký: Les Laboratoires Servier   (Địa chỉ: 50 rue Carnot, 92284 Suresnes Cedex, France)</w:t>
      </w:r>
    </w:p>
    <w:p>
      <w:r>
        <w:t>Cơ sở sản xuất: Les Laboratoires Servier Industrie   (Địa chỉ: 905, route de Saran, 45 520 Gidy, France)</w:t>
      </w:r>
    </w:p>
    <w:p>
      <w:r>
        <w:t>3</w:t>
      </w:r>
    </w:p>
    <w:p>
      <w:r>
        <w:t>Preterax</w:t>
      </w:r>
    </w:p>
    <w:p>
      <w:r>
        <w:t>Perindopril tert-butylamine 2mg; Indapamide 0.625mg</w:t>
      </w:r>
    </w:p>
    <w:p>
      <w:r>
        <w:t>Viên nén</w:t>
      </w:r>
    </w:p>
    <w:p>
      <w:r>
        <w:t>300110077323</w:t>
      </w:r>
    </w:p>
    <w:p>
      <w:r>
        <w:t>4</w:t>
      </w:r>
    </w:p>
    <w:p>
      <w:r>
        <w:t>Bi Preterax</w:t>
      </w:r>
    </w:p>
    <w:p>
      <w:r>
        <w:t>Perindopril tert-butylamine 4mg; Indapamide 1.25mg</w:t>
      </w:r>
    </w:p>
    <w:p>
      <w:r>
        <w:t>Viên nén</w:t>
      </w:r>
    </w:p>
    <w:p>
      <w:r>
        <w:t>300110140823</w:t>
      </w:r>
    </w:p>
    <w:p>
      <w:r>
        <w:t>5</w:t>
      </w:r>
    </w:p>
    <w:p>
      <w:r>
        <w:t>Coversyl Plus 2.5mg/0.625mg</w:t>
      </w:r>
    </w:p>
    <w:p>
      <w:r>
        <w:t>Piribedil arginine 2.5mg; Indapamide 0.625mg</w:t>
      </w:r>
    </w:p>
    <w:p>
      <w:r>
        <w:t>Viên nén bao phim</w:t>
      </w:r>
    </w:p>
    <w:p>
      <w:r>
        <w:t>VN-18925-15</w:t>
      </w:r>
    </w:p>
    <w:p>
      <w:r>
        <w:t>6</w:t>
      </w:r>
    </w:p>
    <w:p>
      <w:r>
        <w:t>Trivastal Retard 50</w:t>
      </w:r>
    </w:p>
    <w:p>
      <w:r>
        <w:t>Piribedil 50 mg</w:t>
      </w:r>
    </w:p>
    <w:p>
      <w:r>
        <w:t>Viên nén bao đường giải phóng kéo dài</w:t>
      </w:r>
    </w:p>
    <w:p>
      <w:r>
        <w:t>VN-22655-20</w:t>
      </w:r>
    </w:p>
    <w:p>
      <w:r>
        <w:t>4. Cơ sở đăng ký: LUNDBECK EXPORT A/S   (Địa chỉ: Ottiliavej 9, DK-2500 Valby, Denmark)</w:t>
      </w:r>
    </w:p>
    <w:p>
      <w:r>
        <w:t>Cơ sở sản xuất: Rottendorf Pharma GmbH   (Địa chỉ: Ostenfelder Strasse 51-61 D-59320 Ennigerloh., Germany)</w:t>
      </w:r>
    </w:p>
    <w:p>
      <w:r>
        <w:t>Cơ sở đóng gói:   Merz Pharma GmbH &amp; Co. KgaA (Địa chỉ: Ludwigstrasse 22, D-64354 Reinheim, Đức)</w:t>
      </w:r>
    </w:p>
    <w:p>
      <w:r>
        <w:t>Cơ sở xuất xưởng lô:   H. Lundbeck A/S (Địa chỉ: Ottiliavej 9, 2500 Valby, Denmark)</w:t>
      </w:r>
    </w:p>
    <w:p>
      <w:r>
        <w:t>7</w:t>
      </w:r>
    </w:p>
    <w:p>
      <w:r>
        <w:t>Ebixa</w:t>
      </w:r>
    </w:p>
    <w:p>
      <w:r>
        <w:t>Memantine 8,31mg (dưới dạng Memantine hydrochlorid 10mg)</w:t>
      </w:r>
    </w:p>
    <w:p>
      <w:r>
        <w:t>Viên nén bao phim</w:t>
      </w:r>
    </w:p>
    <w:p>
      <w:r>
        <w:t>VN3-95-18</w:t>
      </w:r>
    </w:p>
    <w:p>
      <w:r>
        <w:t>8</w:t>
      </w:r>
    </w:p>
    <w:p>
      <w:r>
        <w:t>Ebixa</w:t>
      </w:r>
    </w:p>
    <w:p>
      <w:r>
        <w:t>Mỗi viên nén bao phim chứa Memantin 16,62mg (dưới dạng Memantin hydrochlorid 20mg)</w:t>
      </w:r>
    </w:p>
    <w:p>
      <w:r>
        <w:t>Viên nén bao phim</w:t>
      </w:r>
    </w:p>
    <w:p>
      <w:r>
        <w:t>VN3-96-18</w:t>
      </w:r>
    </w:p>
    <w:p>
      <w:r>
        <w:t>5. Cơ sở đăng ký: Mega lifesciences Public Company Limited   (Địa chỉ: 384 Moo 4, Soi 6, Bangpoo Industrial Estate, Pattana 3 road, Praeksa, Mueang, Samutprakarn 10280, Thailand, Thái Lan)</w:t>
      </w:r>
    </w:p>
    <w:p>
      <w:r>
        <w:t>Cơ sở sản xuất: Inventia Healthcare Limited   (Địa chỉ: F1-F1/1-F75/1, Additional Ambernath M.I.D.C., Ambernath (East), Thane 421506, Maharashtra State, India)</w:t>
      </w:r>
    </w:p>
    <w:p>
      <w:r>
        <w:t>9</w:t>
      </w:r>
    </w:p>
    <w:p>
      <w:r>
        <w:t>Perglim 4</w:t>
      </w:r>
    </w:p>
    <w:p>
      <w:r>
        <w:t>Glimepiride 4mg</w:t>
      </w:r>
    </w:p>
    <w:p>
      <w:r>
        <w:t>viên nén</w:t>
      </w:r>
    </w:p>
    <w:p>
      <w:r>
        <w:t>VN-13269-11</w:t>
      </w:r>
    </w:p>
    <w:p>
      <w:r>
        <w:t>6. Cơ sở đăng ký: Novartis (Singapore) Pte Ltd   (Địa chỉ: 10 Collyer Quay, # 10-01, Ocean Financial Centre Singapore (049315), Singapore)</w:t>
      </w:r>
    </w:p>
    <w:p>
      <w:r>
        <w:t>6.1. Cơ sở sản xuất: GlaxoSmithKline Manufacturing S.p.A.   (Địa chỉ: Strada Provinciale Asolana 90, 43056 San Polo di Torrile Parma, Italy)</w:t>
      </w:r>
    </w:p>
    <w:p>
      <w:r>
        <w:t>10</w:t>
      </w:r>
    </w:p>
    <w:p>
      <w:r>
        <w:t>Hycamtin</w:t>
      </w:r>
    </w:p>
    <w:p>
      <w:r>
        <w:t>Topotecan Hydrochloride 4 mg</w:t>
      </w:r>
    </w:p>
    <w:p>
      <w:r>
        <w:t>Bột pha dung dịch truyền tĩnh mạch</w:t>
      </w:r>
    </w:p>
    <w:p>
      <w:r>
        <w:t>VN-22664-20</w:t>
      </w:r>
    </w:p>
    <w:p>
      <w:r>
        <w:t>6.2. Cơ sở sản xuất: Sandoz GmbH   (Địa chỉ: Biochemiestrasse 10, A-6250 Kundl, Austria)</w:t>
      </w:r>
    </w:p>
    <w:p>
      <w:r>
        <w:t>11</w:t>
      </w:r>
    </w:p>
    <w:p>
      <w:r>
        <w:t>Xorimax 250mg</w:t>
      </w:r>
    </w:p>
    <w:p>
      <w:r>
        <w:t>Cefuroxim (dưới dạng Cefuroxim axetil 300,72mg) 250mg</w:t>
      </w:r>
    </w:p>
    <w:p>
      <w:r>
        <w:t>Viên nén bao phim</w:t>
      </w:r>
    </w:p>
    <w:p>
      <w:r>
        <w:t>900110031823</w:t>
      </w:r>
    </w:p>
    <w:p>
      <w:r>
        <w:t>7. Cơ sở đăng ký: Novartis (Singapore) Pte Ltd   (Địa chỉ: 20, Pasir Panjang Road, #10-25/28, Mapletree Business City, Singapore117439, Singapore, Singapore)</w:t>
      </w:r>
    </w:p>
    <w:p>
      <w:r>
        <w:t>Cơ sở sản xuất: Lek S.A   (Địa chỉ: Podlipie Street 16, 95-010 Strykow, Poland)</w:t>
      </w:r>
    </w:p>
    <w:p>
      <w:r>
        <w:t>Cơ sở đóng gói và xuất xưởng: Lek S.A.   (Địa chỉ: 50C, Domaniewska Street, 02-672 Warsaw, Poland)</w:t>
      </w:r>
    </w:p>
    <w:p>
      <w:r>
        <w:t>12</w:t>
      </w:r>
    </w:p>
    <w:p>
      <w:r>
        <w:t>Glimepirid 4mg</w:t>
      </w:r>
    </w:p>
    <w:p>
      <w:r>
        <w:t>Glimepirid 4 mg</w:t>
      </w:r>
    </w:p>
    <w:p>
      <w:r>
        <w:t>Viên nén</w:t>
      </w:r>
    </w:p>
    <w:p>
      <w:r>
        <w:t>VN-21920-19</w:t>
      </w:r>
    </w:p>
    <w:p>
      <w:r>
        <w:t>13</w:t>
      </w:r>
    </w:p>
    <w:p>
      <w:r>
        <w:t>Glimepirid 2mg</w:t>
      </w:r>
    </w:p>
    <w:p>
      <w:r>
        <w:t>Glimepirid 2 mg</w:t>
      </w:r>
    </w:p>
    <w:p>
      <w:r>
        <w:t>Viên nén</w:t>
      </w:r>
    </w:p>
    <w:p>
      <w:r>
        <w:t>590110191023</w:t>
      </w:r>
    </w:p>
    <w:p>
      <w:r>
        <w:t>8. Cơ sở đăng ký: Novartis Pharma Services AG   (Địa chỉ: Lichtstrasse 35, 4056 Basel, Switzerland)</w:t>
      </w:r>
    </w:p>
    <w:p>
      <w:r>
        <w:t>Cơ sở sản xuất: Novartis Singapore Pharmaceutical Manufacturing Pte. Ltd.   (Địa chỉ: 10Tuas Bay Lane, 637461 Singapore; Singapore)</w:t>
      </w:r>
    </w:p>
    <w:p>
      <w:r>
        <w:t>Cơ sở đóng gói và xuất xưởng: Novartis Saglik, Gida ve Tarim Urunleri San. ve Tic. A.S.;   (Địa chỉ: Yenisehir Mahallesi Ihlara Vadisi Sokak No. 2, Pendik, Istanbul, TR 34912, Thổ Nhĩ Kỳ),</w:t>
      </w:r>
    </w:p>
    <w:p>
      <w:r>
        <w:t>14</w:t>
      </w:r>
    </w:p>
    <w:p>
      <w:r>
        <w:t>Galvus Met 50mg/1000mg</w:t>
      </w:r>
    </w:p>
    <w:p>
      <w:r>
        <w:t>Vildagliptin 50mg; Metformin hydrochlorid 1000mg</w:t>
      </w:r>
    </w:p>
    <w:p>
      <w:r>
        <w:t>Viên nén bao phim</w:t>
      </w:r>
    </w:p>
    <w:p>
      <w:r>
        <w:t>VN-23243-22</w:t>
      </w:r>
    </w:p>
    <w:p>
      <w:r>
        <w:t>15</w:t>
      </w:r>
    </w:p>
    <w:p>
      <w:r>
        <w:t>Galvus Met 50mg/500mg</w:t>
      </w:r>
    </w:p>
    <w:p>
      <w:r>
        <w:t>Vildagliptin 50mg; Metformin hydrochlorid 500mg</w:t>
      </w:r>
    </w:p>
    <w:p>
      <w:r>
        <w:t>Viên nén bao phim</w:t>
      </w:r>
    </w:p>
    <w:p>
      <w:r>
        <w:t>VN-23244-22</w:t>
      </w:r>
    </w:p>
    <w:p>
      <w:r>
        <w:t>16</w:t>
      </w:r>
    </w:p>
    <w:p>
      <w:r>
        <w:t>Galvus Met 50mg/850mg</w:t>
      </w:r>
    </w:p>
    <w:p>
      <w:r>
        <w:t>Vildagliptin 50mg; Metformin hydrochlorid 850mg</w:t>
      </w:r>
    </w:p>
    <w:p>
      <w:r>
        <w:t>Viên nén bao phim</w:t>
      </w:r>
    </w:p>
    <w:p>
      <w:r>
        <w:t>VN-23245-22</w:t>
      </w:r>
    </w:p>
    <w:p>
      <w:r>
        <w:t>9. Cơ sở đăng ký: Pfizer (Thailand) Limited   (Địa chỉ: No. 323 United Center Building, Floors 36th and 37th, Silom Road, Silom Sub-district, Bang Rak District, Bangkok Metropolis, Thailand)</w:t>
      </w:r>
    </w:p>
    <w:p>
      <w:r>
        <w:t>Cơ sở sản xuất: Hospira Australia Pty Ltd.   (Địa chỉ: 1-5, 7-23 and 25-39 Lexia Place, Mulgrave VIC 3170, Australia)</w:t>
      </w:r>
    </w:p>
    <w:p>
      <w:r>
        <w:t>17</w:t>
      </w:r>
    </w:p>
    <w:p>
      <w:r>
        <w:t>Calcium Folinate 10mg/ml Injection</w:t>
      </w:r>
    </w:p>
    <w:p>
      <w:r>
        <w:t>Acid folinic (dưới dạng calcium folinate) 100mg/10ml</w:t>
      </w:r>
    </w:p>
    <w:p>
      <w:r>
        <w:t>Dung dịch tiêm</w:t>
      </w:r>
    </w:p>
    <w:p>
      <w:r>
        <w:t>VN-22925-21</w:t>
      </w:r>
    </w:p>
    <w:p>
      <w:r>
        <w:t>18</w:t>
      </w:r>
    </w:p>
    <w:p>
      <w:r>
        <w:t>Oxaliplatin Hospira 100mg/20ml</w:t>
      </w:r>
    </w:p>
    <w:p>
      <w:r>
        <w:t>Oxaliplatin 100mg/20ml</w:t>
      </w:r>
    </w:p>
    <w:p>
      <w:r>
        <w:t>Dung dịch đậm đặc pha dung dịch tiêm truyền</w:t>
      </w:r>
    </w:p>
    <w:p>
      <w:r>
        <w:t>VN-14990-12</w:t>
      </w:r>
    </w:p>
    <w:p>
      <w:r>
        <w:t>10. Cơ sở đăng ký: Pharmaceutical Works POLPHARMA S.A   (Địa chỉ: ul. Pelplinska 19, 83-200 Starogard Gdanski, Poland)</w:t>
      </w:r>
    </w:p>
    <w:p>
      <w:r>
        <w:t>Cơ sở sản xuất: Pharmaceutical Works Polpharma S.A.   (Địa chỉ: 19 Pelplinska Street, 83-200 Starogard Gdanski, Poland)</w:t>
      </w:r>
    </w:p>
    <w:p>
      <w:r>
        <w:t>19</w:t>
      </w:r>
    </w:p>
    <w:p>
      <w:r>
        <w:t>Zolaxa Rapid</w:t>
      </w:r>
    </w:p>
    <w:p>
      <w:r>
        <w:t>Olanzapine 10mg</w:t>
      </w:r>
    </w:p>
    <w:p>
      <w:r>
        <w:t>Viên nén phân tán trong miệng</w:t>
      </w:r>
    </w:p>
    <w:p>
      <w:r>
        <w:t>VN-18046-14</w:t>
      </w:r>
    </w:p>
    <w:p>
      <w:r>
        <w:t>20</w:t>
      </w:r>
    </w:p>
    <w:p>
      <w:r>
        <w:t>Zolaxa Rapid</w:t>
      </w:r>
    </w:p>
    <w:p>
      <w:r>
        <w:t>Olanzapine 15mg</w:t>
      </w:r>
    </w:p>
    <w:p>
      <w:r>
        <w:t>Viên nén phân tán trong miệng</w:t>
      </w:r>
    </w:p>
    <w:p>
      <w:r>
        <w:t>VN-18047-14</w:t>
      </w:r>
    </w:p>
    <w:p>
      <w:r>
        <w:t>21</w:t>
      </w:r>
    </w:p>
    <w:p>
      <w:r>
        <w:t>Zolaxa Rapid</w:t>
      </w:r>
    </w:p>
    <w:p>
      <w:r>
        <w:t>Olanzapine 20mg</w:t>
      </w:r>
    </w:p>
    <w:p>
      <w:r>
        <w:t>Viên nén phân tán trong miệng</w:t>
      </w:r>
    </w:p>
    <w:p>
      <w:r>
        <w:t>VN-18048-14</w:t>
      </w:r>
    </w:p>
    <w:p>
      <w:r>
        <w:t>22</w:t>
      </w:r>
    </w:p>
    <w:p>
      <w:r>
        <w:t>Zolaxa Rapid</w:t>
      </w:r>
    </w:p>
    <w:p>
      <w:r>
        <w:t>Olanzapine 5mg</w:t>
      </w:r>
    </w:p>
    <w:p>
      <w:r>
        <w:t>Viên nén phân tán trong miệng</w:t>
      </w:r>
    </w:p>
    <w:p>
      <w:r>
        <w:t>VN-18049-14</w:t>
      </w:r>
    </w:p>
    <w:p>
      <w:r>
        <w:t>11. Cơ sở đăng ký: Sanofi-Aventis Singapore Pte. Ltd.   (Địa chỉ: 38 Beach Road, #18-11, South Beach Tower, Singapore (189767), Singapore)</w:t>
      </w:r>
    </w:p>
    <w:p>
      <w:r>
        <w:t>Cơ sở sản xuất: Sanofi Winthrop Industrie   (Địa chỉ: 1 rue de la Vierge, Ambarès et Lagrave, 33565 Carbon Blanc Cedex, France)</w:t>
      </w:r>
    </w:p>
    <w:p>
      <w:r>
        <w:t>23</w:t>
      </w:r>
    </w:p>
    <w:p>
      <w:r>
        <w:t>CoAprovel® 300/25mg</w:t>
      </w:r>
    </w:p>
    <w:p>
      <w:r>
        <w:t>Irbesartan 300mg; Hydrochlorothiazide 25mg</w:t>
      </w:r>
    </w:p>
    <w:p>
      <w:r>
        <w:t>Viên nén bao phim</w:t>
      </w:r>
    </w:p>
    <w:p>
      <w:r>
        <w:t>VN-17393-13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