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949/QĐ-UBND năm 2024 công bố mới, bãi bỏ Danh mục thủ tục hành chính và phê duyệt Quy trình nội bộ thủ tục hành chính lĩnh vực quản lý chất lượng nông lâm sản và thủy sản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949/QĐ-UBND</w:t>
      </w:r>
    </w:p>
    <w:p>
      <w:r>
        <w:t>Trà Vinh, ngày 04 tháng 6 năm 2024</w:t>
      </w:r>
    </w:p>
    <w:p>
      <w:r>
        <w:t>QUYẾT ĐỊNH</w:t>
      </w:r>
    </w:p>
    <w:p>
      <w:r>
        <w:t>VỀ VIỆC CÔNG BỐ MỚI, BÃI BỎ DANH MỤC THỦ TỤC HÀNH CHÍNH VÀ PHÊ DUYỆT QUY TRÌNH NỘI BỘ THỦ TỤC HÀNH CHÍNH LĨNH VỰC QUẢN LÝ CHẤT LƯỢNG NÔNG LÂM SẢN VÀ THỦY SẢN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317/TTr-SNN ngày 31 tháng 5 năm 2024.</w:t>
      </w:r>
    </w:p>
    <w:p>
      <w:r>
        <w:t>QUYẾT ĐỊNH:</w:t>
      </w:r>
    </w:p>
    <w:p>
      <w:r>
        <w:t>Điều 1 . Công bố mới kèm theo Quyết định này Danh mục  02   (hai)  thủ tục hành chính (TTHC), bãi bỏ  03  ( ba ) TTHC được công bố tại Quyết định số 2548/QĐ-UBND ngày 08 tháng 11 năm 2021 của Chủ tịch Ủy ban nhân dân tỉnh về việc công bố mới TTHC thuộc phạm vi, chức năng quản lý của Sở Nông nghiệp và Phát triển nông thôn; phê duyệt  02  ( hai ) quy trình nội bộ trong giải quyết TTHC và bãi bỏ  03  ( ba ) quy trình nội bộ được phê duyệt tại Quyết định số 1453/QĐ-UBND ngày 27 tháng 9 năm 2023 của Chủ tịch Ủy ban nhân dân tỉnh về việc phê duyệt quy trình nội bộ thuộc phạm vi, chức năng quản lý của Sở Nông nghiệp và Phát triển nông thôn.</w:t>
      </w:r>
    </w:p>
    <w:p>
      <w:r>
        <w:t>Điều 2.  Giám đốc Sở Nông nghiệp và Phát triển nông thôn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tỉnh.</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VÀ BÃI BỎ LĨNH VỰC QUẢN LÝ CHẤT LƯỢNG NÔNG LÂM SẢN VÀ THỦY SẢN THUỘC PHẠM VI, CHỨC NĂNG QUẢN LÝ CỦA SỞ NÔNG NGHIỆP VÀ PHÁT TRIỂN NÔNG THÔN</w:t>
      </w:r>
    </w:p>
    <w:p>
      <w:r>
        <w:t>(Kèm theo Quyết định số 949/QĐ-UBND ngày 04/6/2024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quản lý chất lượng nông lâm sản và thủy sản</w:t>
      </w:r>
    </w:p>
    <w:p>
      <w:r>
        <w:t>01</w:t>
      </w:r>
    </w:p>
    <w:p>
      <w:r>
        <w:t>Cấp Giấy chứng nhận cơ sở đủ điều kiện an toàn thực phẩm đối với cơ sở sản xuất, kinh doanh thực phẩm nông, lâm, thủy sản</w:t>
      </w:r>
    </w:p>
    <w:p>
      <w:r>
        <w:t>2.001827</w:t>
      </w:r>
    </w:p>
    <w:p>
      <w:r>
        <w:t>Một phần</w:t>
      </w:r>
    </w:p>
    <w:p>
      <w:r>
        <w:t>- 15 ngày làm việc (cơ sở chưa được thẩm định)</w:t>
      </w:r>
    </w:p>
    <w:p>
      <w:r>
        <w:t>- 07 ngày làm việc (cơ sở đã được thẩm định)</w:t>
      </w:r>
    </w:p>
    <w:p>
      <w:r>
        <w:t>Trung tâm Phục vụ hành chính công tỉnh Trà Vinh</w:t>
      </w:r>
    </w:p>
    <w:p>
      <w:r>
        <w:t>700.000 đồng/cơ sở</w:t>
      </w:r>
    </w:p>
    <w:p>
      <w:r>
        <w:t>- Chi cục Thủy sản - Quản lý chất lượng</w:t>
      </w:r>
    </w:p>
    <w:p>
      <w:r>
        <w:t>- Chi cục Chăn nuôi và Thú y</w:t>
      </w:r>
    </w:p>
    <w:p>
      <w:r>
        <w:t>- Chi cục Trồng trọt và Bảo vệ thực vật</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32/2022/TT- BNNPTNT ngày 30/12/2022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44/2018/TT-BTC ngày 07/5/2018 của Bộ Tài chính, Sửa đổi, bổ sung một số điều của Thông tư số 285/2016/TT-BTC ngày 14/11/2016 Quy định mức thu, chế độ thu, nộp, quản lý phí, lệ phí trong công tác thú y; Thông tư số 286/2016/TT-BTC ngày 14/11/2016 của Bộ trưởng Bộ Tài chính Quy định mức thu, chế độ thu, nộp, quản lý và sử dụng phí thẩm định quản lý chất lượng, an toàn thực phẩm trong lĩnh vực nông nghiệp.</w:t>
      </w:r>
    </w:p>
    <w:p>
      <w:r>
        <w:t>- Quyết định số 371/QĐ-BNN-QLCL ngày 19 tháng 01 năm 2023 của Bộ trưởng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2</w:t>
      </w:r>
    </w:p>
    <w:p>
      <w: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2.001823</w:t>
      </w:r>
    </w:p>
    <w:p>
      <w:r>
        <w:t>Một phần</w:t>
      </w:r>
    </w:p>
    <w:p>
      <w:r>
        <w:t>- 15 ngày làm việc (cơ sở chưa được thẩm định)</w:t>
      </w:r>
    </w:p>
    <w:p>
      <w:r>
        <w:t>- 07 ngày làm việc (cơ sở đã được thẩm định)</w:t>
      </w:r>
    </w:p>
    <w:p>
      <w:r>
        <w:t>Trung tâm Phục vụ hành chính công tỉnh Trà Vinh</w:t>
      </w:r>
    </w:p>
    <w:p>
      <w:r>
        <w:t>700.000 đồng/cơ sở.</w:t>
      </w:r>
    </w:p>
    <w:p>
      <w:r>
        <w:t>- Chi cục Thủy sản - Quản lý chất lượng</w:t>
      </w:r>
    </w:p>
    <w:p>
      <w:r>
        <w:t>- Chi cục Chăn nuôi và Thú y</w:t>
      </w:r>
    </w:p>
    <w:p>
      <w:r>
        <w:t>- Chi cục Trồng trọt và Bảo vệ thực vật</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II. DANH MỤC THỦ TỤC HÀNH CHÍNH BÃI BỎ</w:t>
      </w:r>
    </w:p>
    <w:p>
      <w:r>
        <w:t>STT</w:t>
      </w:r>
    </w:p>
    <w:p>
      <w:r>
        <w:t>Tên, mã số TTHC</w:t>
      </w:r>
    </w:p>
    <w:p>
      <w:r>
        <w:t>Lĩnh vực quản lý chất lượng nông lâm sản và thủy sản</w:t>
      </w:r>
    </w:p>
    <w:p>
      <w:r>
        <w:t>1</w:t>
      </w:r>
    </w:p>
    <w:p>
      <w:r>
        <w:t>Cấp Giấy chứng nhận cơ sở đủ điều kiện an toàn thực phẩm 2.001827</w:t>
      </w:r>
    </w:p>
    <w:p>
      <w:r>
        <w:t>2</w:t>
      </w:r>
    </w:p>
    <w:p>
      <w:r>
        <w:t>Cấp lại Giấy chứng nhận cơ sở đủ điều kiện an toàn thực phẩm đối với trường hợp Giấy chứng nhận sắp hết hạn 2.001823</w:t>
      </w:r>
    </w:p>
    <w:p>
      <w:r>
        <w:t>3</w:t>
      </w:r>
    </w:p>
    <w:p>
      <w:r>
        <w:t>Cấp lại Giấy chứng nhận cơ sở đủ điều kiện an toàn thực phẩm đối với cơ sở sản xuất, kinh doanh nông, lâm, thủy sản (trường hợp Giấy chứng nhận an toàn thực phẩm vẫn còn thời hạn hiệu lực nhưng bị mất, bị hỏng, thất lạc, hoặc có sự thay đổi, bổ sung thông tin trên Giấy chứng nhận an toàn thực phẩm) do địa phương quản lý. 2.001819</w:t>
      </w:r>
    </w:p>
    <w:p>
      <w:r>
        <w:t>PHỤ LỤC II</w:t>
      </w:r>
    </w:p>
    <w:p>
      <w:r>
        <w:t>DANH MỤC QUY TRÌNH NỘI BỘ TRONG GIẢI QUYẾT THỦ TỤC HÀNH CHÍNH LĨNH VỰC QUẢN LÝ CHẤT LƯỢNG NÔNG LÂM SẢN VÀ THỦY SẢN THUỘC PHẠM VI, CHỨC NĂNG QUẢN LÝ CỦA SỞ NÔNG NGHIỆP VÀ PHÁT TRIỂN NÔNG THÔN</w:t>
      </w:r>
    </w:p>
    <w:p>
      <w:r>
        <w:t>(Kèm theo Quyết định số 949/QĐ-UBND ngày 04/6/2024 của Chủ tịch Ủy ban nhân dân tỉnh)</w:t>
      </w:r>
    </w:p>
    <w:p>
      <w:r>
        <w:t>* Lĩnh vực quản lý chất lượng nông lâm sản và thủy sản</w:t>
      </w:r>
    </w:p>
    <w:p>
      <w:r>
        <w:t>01. Tên thủ tục hành chính: Cấp Giấy chứng nhận cơ sở đủ điều kiện an toàn thực phẩm</w:t>
      </w:r>
    </w:p>
    <w:p>
      <w:r>
        <w:t>Tổng thời gian thực hiện thủ tục hành chính: - 15 ngày làm việc x 8 giờ = 120 giờ (cơ sở chưa được thẩm định)</w:t>
      </w:r>
    </w:p>
    <w:p>
      <w:r>
        <w:t>- 07 ngày làm việc x 8 giờ = 56 giờ (cơ sở đã được thẩm định)</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 tỉnh</w:t>
      </w:r>
    </w:p>
    <w:p>
      <w:r>
        <w:t>Bộ phận Một cửa</w:t>
      </w:r>
    </w:p>
    <w:p>
      <w:r>
        <w:t>- Viết phiếu biên nhận và hẹn trả kết quả;</w:t>
      </w:r>
    </w:p>
    <w:p>
      <w:r>
        <w:t>- Chuyển hồ sơ.</w:t>
      </w:r>
    </w:p>
    <w:p>
      <w:r>
        <w:t>04 giờ</w:t>
      </w:r>
    </w:p>
    <w:p>
      <w:r>
        <w:t>Bước 2</w:t>
      </w:r>
    </w:p>
    <w:p>
      <w:r>
        <w:t>- Chi cục Thủy sản-Quản lý chất lượng</w:t>
      </w:r>
    </w:p>
    <w:p>
      <w:r>
        <w:t>- Chi cục Chăn nuôi và Thú y</w:t>
      </w:r>
    </w:p>
    <w:p>
      <w:r>
        <w:t>- Chi cục Trồng trọt và Bảo vệ thực vật</w:t>
      </w:r>
    </w:p>
    <w:p>
      <w:r>
        <w:t>Lãnh đạo Bộ phận</w:t>
      </w:r>
    </w:p>
    <w:p>
      <w:r>
        <w:t>- Duyệt hồ sơ, chuyển chuyên viên xử lý.</w:t>
      </w:r>
    </w:p>
    <w:p>
      <w:r>
        <w:t>04 giờ</w:t>
      </w:r>
    </w:p>
    <w:p>
      <w:r>
        <w:t>Chuyên viên</w:t>
      </w:r>
    </w:p>
    <w:p>
      <w:r>
        <w:t>- Xử lý hồ sơ;</w:t>
      </w:r>
    </w:p>
    <w:p>
      <w:r>
        <w:t>- Trình lãnh đạo Bộ phận xem xét;</w:t>
      </w:r>
    </w:p>
    <w:p>
      <w:r>
        <w:t>- Trình lãnh đạo phê duyệt.</w:t>
      </w:r>
    </w:p>
    <w:p>
      <w:r>
        <w:t>144 giờ</w:t>
      </w:r>
    </w:p>
    <w:p>
      <w:r>
        <w:t>Bước 3</w:t>
      </w:r>
    </w:p>
    <w:p>
      <w:r>
        <w:t>- Chi cục Thủy sản-Quản lý chất lượng</w:t>
      </w:r>
    </w:p>
    <w:p>
      <w:r>
        <w:t>- Chi cục Chăn nuôi và Thú y</w:t>
      </w:r>
    </w:p>
    <w:p>
      <w:r>
        <w:t>- Chi cục Trồng trọt và Bảo vệ thực vật</w:t>
      </w:r>
    </w:p>
    <w:p>
      <w:r>
        <w:t>Lãnh đạo cơ quan</w:t>
      </w:r>
    </w:p>
    <w:p>
      <w:r>
        <w:t>- Phê duyệt kết quả.</w:t>
      </w:r>
    </w:p>
    <w:p>
      <w:r>
        <w:t>04 giờ</w:t>
      </w:r>
    </w:p>
    <w:p>
      <w:r>
        <w:t>Bước 4</w:t>
      </w:r>
    </w:p>
    <w:p>
      <w:r>
        <w:t>- Chi cục Thủy sản-Quản lý chất lượng</w:t>
      </w:r>
    </w:p>
    <w:p>
      <w:r>
        <w:t>- Chi cục Chăn nuôi và Thú y</w:t>
      </w:r>
    </w:p>
    <w:p>
      <w:r>
        <w:t>- Chi cục Trồng trọt và Bảo vệ thực vật</w:t>
      </w:r>
    </w:p>
    <w:p>
      <w:r>
        <w:t>Bộ phận Hành chính-Tổng hợp</w:t>
      </w:r>
    </w:p>
    <w:p>
      <w:r>
        <w:t>- Đóng dấu;</w:t>
      </w:r>
    </w:p>
    <w:p>
      <w:r>
        <w:t>- Gửi kết quả TTPVHCC.</w:t>
      </w:r>
    </w:p>
    <w:p>
      <w:r>
        <w:t>04 giờ</w:t>
      </w:r>
    </w:p>
    <w:p>
      <w:r>
        <w:t>Bước 5</w:t>
      </w:r>
    </w:p>
    <w:p>
      <w:r>
        <w:t>Trung tâm Phục vụ hành chính công tỉnh</w:t>
      </w:r>
    </w:p>
    <w:p>
      <w:r>
        <w:t>Bộ phận Một cửa</w:t>
      </w:r>
    </w:p>
    <w:p>
      <w:r>
        <w:t>- Trả kết quả cho tổ chức, cá nhân.</w:t>
      </w:r>
    </w:p>
    <w:p>
      <w:r>
        <w:t>02. Tên thủ tục hành chính: Cấp lại Giấy chứng nhận cơ sở đủ điều kiện an toàn thực phẩm đối với trường hợp Giấy chứng nhận sắp hết hạn</w:t>
      </w:r>
    </w:p>
    <w:p>
      <w:r>
        <w:t>Tổng thời gian thực hiện thủ tục hành chính: - 15 ngày làm việc x 8 giờ = 120 giờ (cơ sở chưa được thẩm định)</w:t>
      </w:r>
    </w:p>
    <w:p>
      <w:r>
        <w:t>- 07 ngày làm việc x 8 giờ = 56 giờ (cơ sở đã được thẩm định)</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 tỉnh</w:t>
      </w:r>
    </w:p>
    <w:p>
      <w:r>
        <w:t>Bộ phận Một cửa</w:t>
      </w:r>
    </w:p>
    <w:p>
      <w:r>
        <w:t>- Viết phiếu biên nhận và hẹn trả kết quả;</w:t>
      </w:r>
    </w:p>
    <w:p>
      <w:r>
        <w:t>- Chuyển hồ sơ.</w:t>
      </w:r>
    </w:p>
    <w:p>
      <w:r>
        <w:t>04 giờ</w:t>
      </w:r>
    </w:p>
    <w:p>
      <w:r>
        <w:t>Bước 2</w:t>
      </w:r>
    </w:p>
    <w:p>
      <w:r>
        <w:t>- Chi cục Thủy sản-Quản lý chất lượng</w:t>
      </w:r>
    </w:p>
    <w:p>
      <w:r>
        <w:t>- Chi cục Chăn nuôi và Thú y</w:t>
      </w:r>
    </w:p>
    <w:p>
      <w:r>
        <w:t>- Chi cục Trồng trọt và Bảo vệ thực vật</w:t>
      </w:r>
    </w:p>
    <w:p>
      <w:r>
        <w:t>Lãnh đạo Bộ phận</w:t>
      </w:r>
    </w:p>
    <w:p>
      <w:r>
        <w:t>- Duyệt hồ sơ, chuyển chuyên viên xử lý.</w:t>
      </w:r>
    </w:p>
    <w:p>
      <w:r>
        <w:t>04 giờ</w:t>
      </w:r>
    </w:p>
    <w:p>
      <w:r>
        <w:t>Chuyên viên</w:t>
      </w:r>
    </w:p>
    <w:p>
      <w:r>
        <w:t>- Xử lý hồ sơ;</w:t>
      </w:r>
    </w:p>
    <w:p>
      <w:r>
        <w:t>- Trình lãnh đạo Bộ phận xem xét;</w:t>
      </w:r>
    </w:p>
    <w:p>
      <w:r>
        <w:t>- Trình lãnh đạo phê duyệt.</w:t>
      </w:r>
    </w:p>
    <w:p>
      <w:r>
        <w:t>144 giờ</w:t>
      </w:r>
    </w:p>
    <w:p>
      <w:r>
        <w:t>Bước 3</w:t>
      </w:r>
    </w:p>
    <w:p>
      <w:r>
        <w:t>- Chi cục Thủy sản-Quản lý chất lượng</w:t>
      </w:r>
    </w:p>
    <w:p>
      <w:r>
        <w:t>- Chi cục Chăn nuôi và Thú y</w:t>
      </w:r>
    </w:p>
    <w:p>
      <w:r>
        <w:t>- Chi cục Trồng trọt và Bảo vệ thực vật</w:t>
      </w:r>
    </w:p>
    <w:p>
      <w:r>
        <w:t>Lãnh đạo cơ quan</w:t>
      </w:r>
    </w:p>
    <w:p>
      <w:r>
        <w:t>- Phê duyệt kết quả.</w:t>
      </w:r>
    </w:p>
    <w:p>
      <w:r>
        <w:t>04 giờ</w:t>
      </w:r>
    </w:p>
    <w:p>
      <w:r>
        <w:t>Bước 4</w:t>
      </w:r>
    </w:p>
    <w:p>
      <w:r>
        <w:t>- Chi cục Thủy sản-Quản lý chất lượng</w:t>
      </w:r>
    </w:p>
    <w:p>
      <w:r>
        <w:t>- Chi cục Chăn nuôi và Thú y</w:t>
      </w:r>
    </w:p>
    <w:p>
      <w:r>
        <w:t>- Chi cục Trồng trọt và Bảo vệ thực vật</w:t>
      </w:r>
    </w:p>
    <w:p>
      <w:r>
        <w:t>Bộ phận Hành chính-Tổng hợp</w:t>
      </w:r>
    </w:p>
    <w:p>
      <w:r>
        <w:t>- Đóng dấu;</w:t>
      </w:r>
    </w:p>
    <w:p>
      <w:r>
        <w:t>- Gửi kết quả TTPVHCC.</w:t>
      </w:r>
    </w:p>
    <w:p>
      <w:r>
        <w:t>04 giờ</w:t>
      </w:r>
    </w:p>
    <w:p>
      <w:r>
        <w:t>Bước 5</w:t>
      </w:r>
    </w:p>
    <w:p>
      <w:r>
        <w:t>Trung tâm Phục vụ hành chính công tỉnh</w:t>
      </w:r>
    </w:p>
    <w:p>
      <w:r>
        <w:t>Bộ phận Một cửa</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