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941/QĐ-CTN năm 2024 cho nhập quốc tịch Việt Nam đối với Ông Bezerra Fernandes Rafaelson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941/QĐ-CTN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941/QĐ-CTN</w:t>
      </w:r>
    </w:p>
    <w:p>
      <w:r>
        <w:t>Hà Nội, ngày 20 tháng 9 năm 2024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489/TTr-CP ngày 20/9/2024.</w:t>
      </w:r>
    </w:p>
    <w:p>
      <w:r>
        <w:t>QUYẾT ĐỊNH:</w:t>
      </w:r>
    </w:p>
    <w:p>
      <w:r>
        <w:t>Điều 1.  Cho nhập quốc tịch Việt Nam đối với:</w:t>
      </w:r>
    </w:p>
    <w:p>
      <w:r>
        <w:t>Ông Bezerra Fernandes Rafaelson, sinh ngày 30/3/1997 tại Brazil</w:t>
      </w:r>
    </w:p>
    <w:p>
      <w:r>
        <w:t>Có tên gọi Việt Nam là: Nguyễn Xuân Son</w:t>
      </w:r>
    </w:p>
    <w:p>
      <w:r>
        <w:t>Hiện cư trú tại: số 48 Lưu Trọng Lư, phường Trần Quang Khải, thành phố Nam Định, tỉnh Nam Định.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CHỦ TỊCH</w:t>
      </w:r>
    </w:p>
    <w:p>
      <w:r>
        <w:t>NƯỚC CỘNG HÒA XÃ HỘI CHỦ NGHĨA VIỆT NAM</w:t>
      </w:r>
    </w:p>
    <w:p>
      <w:r>
        <w:t>Tô Lâm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