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về Quy định vị trí, chức năng, nhiệm vụ, quyền hạn và cơ cấu tổ chức của Ban quản lý dự án khu vực Lê Chân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94/2025 /QĐ-UBND</w:t>
      </w:r>
    </w:p>
    <w:p>
      <w:r>
        <w:t>Hải Phòng, ngày  07  tháng  8  năm 2025</w:t>
      </w:r>
    </w:p>
    <w:p>
      <w:r>
        <w:t>QUYẾT ĐỊNH</w:t>
      </w:r>
    </w:p>
    <w:p>
      <w:r>
        <w:t>BAN HÀNH QUY ĐỊNH VỊ TRÍ, CHỨC NĂNG, NHIỆM VỤ, QUYỀN HẠN VÀ CƠ CẤU TỔ CHỨC CỦA BAN QUẢN LÝ DỰ ÁN KHU VỰC LÊ CHÂN</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60/2024/NĐ-CP ngày 05/6/2024 về phát triển và quản lý chợ;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Lê Chân.</w:t>
      </w:r>
    </w:p>
    <w:p>
      <w:r>
        <w:t>Điều 1. Vị trí và chức năng</w:t>
      </w:r>
    </w:p>
    <w:p>
      <w:r>
        <w:t>1. Ban Quản lý dự án khu vực Lê Chân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Lê Chân và phường An Biên.</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c) Quản lý chợ và hoạt động kinh doanh tại các chợ trên địa bàn theo quy định của Nghị định số 60/2024/NĐ-CP quy định về phát triển và quản lý chợ.</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nhiệm vụ về quản lý chợ và hoạt động kinh doanh tại các chợ trên địa bàn theo quy định của Nghị định số 60/2024/NĐ-CP quy định về phát triển và quản lý chợ, gồm:</w:t>
      </w:r>
    </w:p>
    <w:p>
      <w:r>
        <w:t>a) Tổ chức, triển khai việc quản lý chợ và các dịch vụ phục vụ hoạt động của chợ theo quy định của pháp luật.</w:t>
      </w:r>
    </w:p>
    <w:p>
      <w:r>
        <w:t>b)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
        <w:t>c) Xây dựng Nội quy chợ theo quy định, tổ chức điều hành chợ hoạt động theo Nội quy chợ và xử lý các hành vi vi phạm Nội quy chợ theo thẩm quyền.</w:t>
      </w:r>
    </w:p>
    <w:p>
      <w:r>
        <w:t>d) Ký và thực hiện hợp đồng với các thương nhân về việc thuê, sử dụng điểm kinh doanh tại chợ và các dịch vụ khác theo quy định của pháp luật.</w:t>
      </w:r>
    </w:p>
    <w:p>
      <w:r>
        <w:t>đ) Phổ biến, thông tin về chính sách, pháp luật có liên quan cho thương nhân kinh doanh tại chợ.</w:t>
      </w:r>
    </w:p>
    <w:p>
      <w:r>
        <w:t>e) Phối hợp với cơ quan có chức năng trong việc thực hiện các quy định về phòng, chống bệnh truyền nhiễm.</w:t>
      </w:r>
    </w:p>
    <w:p>
      <w:r>
        <w:t>g) Tổng hợp, báo cáo tình hình hoạt động của chợ theo yêu cầu của cơ quan có thẩm quyền.</w:t>
      </w:r>
    </w:p>
    <w:p>
      <w:r>
        <w:t>h) Duy trì hoạt động chợ nhằm bảo đảm hoạt động mua bán, trao đổi hàng hóa trong điều kiện bình thường cũng như theo yêu cầu của cơ quan có thẩm quyền trong trường hợp cần thiết.</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Lê Chân;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TTTU, TTHĐNDTP;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 . 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