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934/QĐ-TTg năm 2025 bổ sung khu vực không đấu giá quyền khai thác khoáng sản thuộc thẩm quyền cấp phép của Bộ Nông nghiệp và Môi trường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934/QĐ-TTg</w:t>
      </w:r>
    </w:p>
    <w:p>
      <w:r>
        <w:t>Hà Nội, ngày 15 tháng 5 năm 2025</w:t>
      </w:r>
    </w:p>
    <w:p>
      <w:r>
        <w:t>QUYẾT ĐỊNH</w:t>
      </w:r>
    </w:p>
    <w:p>
      <w:r>
        <w:t>VỀ VIỆC BỔ SUNG KHU VỰC KHÔNG ĐẤU GIÁ QUYỀN KHAI THÁC KHOÁNG SẢN THUỘC THẨM QUYỀN CẤP PHÉP CỦA BỘ NÔNG NGHIỆP VÀ MÔI TRƯỜNG</w:t>
      </w:r>
    </w:p>
    <w:p>
      <w:r>
        <w:t>THỦ TƯỚNG CHÍNH PHỦ</w:t>
      </w:r>
    </w:p>
    <w:p>
      <w:r>
        <w:t>Căn cứ Luật Tổ chức Chính phủ ngày 18 tháng 02 năm 2025; Luật Tổ chức chính quyền địa phương ngày 19 tháng 2 năm 2025;</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Quyết định số 203/QĐ-TTg ngày 27 tháng 01 năm 2014 của Thủ tướng Chính phủ về việc phê duyệt khu vực không đấu giá quyền khai thác khoáng sản thuộc thẩm quyền cấp phép của Bộ Tài nguyên và Môi trường (nay là Bộ Nông nghiệp và Môi trường);</w:t>
      </w:r>
    </w:p>
    <w:p>
      <w:r>
        <w:t>Theo đề nghị của Bộ trưởng Bộ Nông nghiệp và Môi trường tại văn bản số 1130/BNNMT-ĐCKS ngày 15 tháng 4 năm 2025.</w:t>
      </w:r>
    </w:p>
    <w:p>
      <w:r>
        <w:t>QUYẾT ĐỊNH:</w:t>
      </w:r>
    </w:p>
    <w:p>
      <w:r>
        <w:t>Điều 1.  Bổ sung các khu vực khoáng sản đồng thuộc tỉnh Lào Cai có trong Quy hoạch thăm dò, khai thác, chế biến và sử dụng các loại khoáng sản thời kỳ 2021 - 2030, tầm nhìn đến năm 2050 được Thủ tướng Chính phủ phê duyệt tại Quyết định số 866/QĐ-TTg ngày 18 tháng 7 năm 2023 vào danh mục khu vực không đấu giá quyền khai thác khoáng sản thuộc thẩm quyền cấp phép của Bộ Nông nghiệp và Môi trường, cụ thể:</w:t>
      </w:r>
    </w:p>
    <w:p>
      <w:r>
        <w:t>1. Bổ sung khu vực mở rộng khai thác quặng đồng tại mỏ Sin Quyền, thuộc các xã Bản Vược và Cốc Mỳ, huyện Bát Xát, tỉnh Lào Cai có diện tích 585,8 ha và khu vực khai thác quặng đồng tại phía Đông Nam mỏ Sin Quyền thuộc các xã Bản Vược và Cốc Mỳ, huyện Bát Xát, tỉnh Lào Cai có diện tích 385,5 ha vào danh mục khu vực không đấu giá quyền khai thác khoáng sản cho Tổng Công ty Khoáng sản TKV - CTCP (Vimico).</w:t>
      </w:r>
    </w:p>
    <w:p>
      <w:r>
        <w:t>2. Bổ sung khu vực mở rộng, xuống sâu khai thác quặng đồng tại mỏ Tả Phời thuộc xã Tả Phời, thành phố Lào Cai, tỉnh Lào Cai có diện tích 407,3 ha vào khu vực không đấu giá quyền khai thác khoáng sản cho Công ty cổ phần Đồng Tả Phời - Vinacomin.</w:t>
      </w:r>
    </w:p>
    <w:p>
      <w:r>
        <w:t>(Tọa độ khép góc, diện tích các khu vực chi tiết tại Phụ lục kèm theo).</w:t>
      </w:r>
    </w:p>
    <w:p>
      <w:r>
        <w:t>Điều 2.  Bộ Nông nghiệp và Môi trường, Bộ Công Thương và Ủy ban nhân dân tỉnh Lào Cai chịu trách nhiệm toàn diện trước Thủ tướng Chính phủ về tính chính xác của thông tin, số liệu báo cáo. Trên cơ sở đó, phối hợp với các bộ, ngành liên quan thực hiện cấp phép hoạt động khoáng sản không thông qua đấu giá quyền khai thác khoáng sản đối với khu vực khoáng sản quy định tại Điều 1 của Quyết định này và theo quy định của pháp luật.</w:t>
      </w:r>
    </w:p>
    <w:p>
      <w:r>
        <w:t>Điều 3.  Quyết định này có hiệu lực thi hành kể từ ngày ký ban hành.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Công báo;</w:t>
      </w:r>
    </w:p>
    <w:p>
      <w:r>
        <w:t>- Lưu: VT, CN (2b).</w:t>
      </w:r>
    </w:p>
    <w:p>
      <w:r>
        <w:t>KT. THỦ TƯỚNG</w:t>
      </w:r>
    </w:p>
    <w:p>
      <w:r>
        <w:t>PHÓ THỦ TƯỚNG</w:t>
      </w:r>
    </w:p>
    <w:p>
      <w:r>
        <w:t>Trần Hồng Hà</w:t>
      </w:r>
    </w:p>
    <w:p>
      <w:r>
        <w:t>PHỤ LỤC</w:t>
      </w:r>
    </w:p>
    <w:p>
      <w:r>
        <w:t>TỌA ĐỘ KHÉP GÓC, DIỆN TÍCH CÁC KHU VỰC KHOÁNG SẢN ĐỒNG THUỘC TỈNH LÀO CAI BỔ SUNG VÀO KHU VỰC KHÔNG ĐẤU GIÁ QUYỀN KHAI THÁC KHOÁNG SẢN THUỘC THẨM QUYỀN CẤP PHÉP CỦA BỘ NÔNG NGHIỆP VÀ MÔI TRƯỜNG</w:t>
      </w:r>
    </w:p>
    <w:p>
      <w:r>
        <w:t>(Kèm theo Quyết định số 934/QĐ-TTg ngày 15 tháng 5 năm 2025 của Thủ tướng Chính phủ)</w:t>
      </w:r>
    </w:p>
    <w:p>
      <w:r>
        <w:t>TT</w:t>
      </w:r>
    </w:p>
    <w:p>
      <w:r>
        <w:t>Tên mỏ, điểm mỏ, vị trí địa lý</w:t>
      </w:r>
    </w:p>
    <w:p>
      <w:r>
        <w:t>Tọa độ VN2000</w:t>
      </w:r>
    </w:p>
    <w:p>
      <w:r>
        <w:t>KTT 105 múi chiếu 6 độ</w:t>
      </w:r>
    </w:p>
    <w:p>
      <w:r>
        <w:t>Diện tích (ha)</w:t>
      </w:r>
    </w:p>
    <w:p>
      <w:r>
        <w:t>Chủ đầu tư</w:t>
      </w:r>
    </w:p>
    <w:p>
      <w:r>
        <w:t>Tên điểm</w:t>
      </w:r>
    </w:p>
    <w:p>
      <w:r>
        <w:t>X(m)</w:t>
      </w:r>
    </w:p>
    <w:p>
      <w:r>
        <w:t>Y(m)</w:t>
      </w:r>
    </w:p>
    <w:p>
      <w:r>
        <w:t>1</w:t>
      </w:r>
    </w:p>
    <w:p>
      <w:r>
        <w:t>Khu vực mở rộng khai thác quặng đồng tại mỏ Sin Quyền, thuộc các xã Bản Vược và Cốc Mỳ, huyện Bát Xát, tỉnh Lào Cai</w:t>
      </w:r>
    </w:p>
    <w:p>
      <w:r>
        <w:t>1</w:t>
      </w:r>
    </w:p>
    <w:p>
      <w:r>
        <w:t>2502883</w:t>
      </w:r>
    </w:p>
    <w:p>
      <w:r>
        <w:t>376360</w:t>
      </w:r>
    </w:p>
    <w:p>
      <w:r>
        <w:t>585,8 (trong đó có 200 ha đã được cấp phép khai thác)</w:t>
      </w:r>
    </w:p>
    <w:p>
      <w:r>
        <w:t>Tổng Công ty Khoáng sản TKV - CTCP (Vimico)</w:t>
      </w:r>
    </w:p>
    <w:p>
      <w:r>
        <w:t>2</w:t>
      </w:r>
    </w:p>
    <w:p>
      <w:r>
        <w:t>2501404</w:t>
      </w:r>
    </w:p>
    <w:p>
      <w:r>
        <w:t>378967</w:t>
      </w:r>
    </w:p>
    <w:p>
      <w:r>
        <w:t>3</w:t>
      </w:r>
    </w:p>
    <w:p>
      <w:r>
        <w:t>2500435</w:t>
      </w:r>
    </w:p>
    <w:p>
      <w:r>
        <w:t>379301</w:t>
      </w:r>
    </w:p>
    <w:p>
      <w:r>
        <w:t>4</w:t>
      </w:r>
    </w:p>
    <w:p>
      <w:r>
        <w:t>2499680</w:t>
      </w:r>
    </w:p>
    <w:p>
      <w:r>
        <w:t>377922</w:t>
      </w:r>
    </w:p>
    <w:p>
      <w:r>
        <w:t>5</w:t>
      </w:r>
    </w:p>
    <w:p>
      <w:r>
        <w:t>2501691</w:t>
      </w:r>
    </w:p>
    <w:p>
      <w:r>
        <w:t>375664</w:t>
      </w:r>
    </w:p>
    <w:p>
      <w:r>
        <w:t>2</w:t>
      </w:r>
    </w:p>
    <w:p>
      <w:r>
        <w:t>Khu vực khai thác quặng đồng tại phía Đông Nam mỏ Sin Quyền thuộc các xã Bản Vược và Cốc Mỳ, huyện Bát Xát, tỉnh Lào Cai</w:t>
      </w:r>
    </w:p>
    <w:p>
      <w:r>
        <w:t>1</w:t>
      </w:r>
    </w:p>
    <w:p>
      <w:r>
        <w:t>2499680</w:t>
      </w:r>
    </w:p>
    <w:p>
      <w:r>
        <w:t>377922</w:t>
      </w:r>
    </w:p>
    <w:p>
      <w:r>
        <w:t>385,5</w:t>
      </w:r>
    </w:p>
    <w:p>
      <w:r>
        <w:t>2</w:t>
      </w:r>
    </w:p>
    <w:p>
      <w:r>
        <w:t>2500435</w:t>
      </w:r>
    </w:p>
    <w:p>
      <w:r>
        <w:t>379301</w:t>
      </w:r>
    </w:p>
    <w:p>
      <w:r>
        <w:t>3</w:t>
      </w:r>
    </w:p>
    <w:p>
      <w:r>
        <w:t>2498472</w:t>
      </w:r>
    </w:p>
    <w:p>
      <w:r>
        <w:t>380883</w:t>
      </w:r>
    </w:p>
    <w:p>
      <w:r>
        <w:t>4</w:t>
      </w:r>
    </w:p>
    <w:p>
      <w:r>
        <w:t>2497617</w:t>
      </w:r>
    </w:p>
    <w:p>
      <w:r>
        <w:t>379826</w:t>
      </w:r>
    </w:p>
    <w:p>
      <w:r>
        <w:t>3</w:t>
      </w:r>
    </w:p>
    <w:p>
      <w:r>
        <w:t>Khu vực mở rộng, xuống sâu khai thác quặng đồng tại mỏ Tả Phời thuộc xã Tả Phời, thành phố Lào Cai, tỉnh Lào Cai</w:t>
      </w:r>
    </w:p>
    <w:p>
      <w:r>
        <w:t>1</w:t>
      </w:r>
    </w:p>
    <w:p>
      <w:r>
        <w:t>2479175</w:t>
      </w:r>
    </w:p>
    <w:p>
      <w:r>
        <w:t>392788</w:t>
      </w:r>
    </w:p>
    <w:p>
      <w:r>
        <w:t>407,3</w:t>
      </w:r>
    </w:p>
    <w:p>
      <w:r>
        <w:t>Công ty cổ phần Đồng Tả Phời - Vinacomin</w:t>
      </w:r>
    </w:p>
    <w:p>
      <w:r>
        <w:t>2</w:t>
      </w:r>
    </w:p>
    <w:p>
      <w:r>
        <w:t>2478074</w:t>
      </w:r>
    </w:p>
    <w:p>
      <w:r>
        <w:t>393033</w:t>
      </w:r>
    </w:p>
    <w:p>
      <w:r>
        <w:t>3</w:t>
      </w:r>
    </w:p>
    <w:p>
      <w:r>
        <w:t>2477229</w:t>
      </w:r>
    </w:p>
    <w:p>
      <w:r>
        <w:t>393723</w:t>
      </w:r>
    </w:p>
    <w:p>
      <w:r>
        <w:t>4</w:t>
      </w:r>
    </w:p>
    <w:p>
      <w:r>
        <w:t>2476823</w:t>
      </w:r>
    </w:p>
    <w:p>
      <w:r>
        <w:t>393539</w:t>
      </w:r>
    </w:p>
    <w:p>
      <w:r>
        <w:t>5</w:t>
      </w:r>
    </w:p>
    <w:p>
      <w:r>
        <w:t>2475035</w:t>
      </w:r>
    </w:p>
    <w:p>
      <w:r>
        <w:t>394987</w:t>
      </w:r>
    </w:p>
    <w:p>
      <w:r>
        <w:t>6</w:t>
      </w:r>
    </w:p>
    <w:p>
      <w:r>
        <w:t>2474405</w:t>
      </w:r>
    </w:p>
    <w:p>
      <w:r>
        <w:t>394210</w:t>
      </w:r>
    </w:p>
    <w:p>
      <w:r>
        <w:t>7</w:t>
      </w:r>
    </w:p>
    <w:p>
      <w:r>
        <w:t>2475649</w:t>
      </w:r>
    </w:p>
    <w:p>
      <w:r>
        <w:t>393203</w:t>
      </w:r>
    </w:p>
    <w:p>
      <w:r>
        <w:t>8</w:t>
      </w:r>
    </w:p>
    <w:p>
      <w:r>
        <w:t>2476471</w:t>
      </w:r>
    </w:p>
    <w:p>
      <w:r>
        <w:t>393032</w:t>
      </w:r>
    </w:p>
    <w:p>
      <w:r>
        <w:t>9</w:t>
      </w:r>
    </w:p>
    <w:p>
      <w:r>
        <w:t>2477531</w:t>
      </w:r>
    </w:p>
    <w:p>
      <w:r>
        <w:t>392529</w:t>
      </w:r>
    </w:p>
    <w:p>
      <w:r>
        <w:t>10</w:t>
      </w:r>
    </w:p>
    <w:p>
      <w:r>
        <w:t>2478595</w:t>
      </w:r>
    </w:p>
    <w:p>
      <w:r>
        <w:t>392074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