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930/QĐ-UBND năm 2023 công bố Danh mục thủ tục hành chính sửa đổi, bổ sung và phê duyệt nội dung tái cấu trúc chuẩn hoá quy trình, biểu mẫu điện tử thủ tục hành chính cung cấp dịch vụ công trực tuyến của ngành Tư pháp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930/QĐ-UBND</w:t>
      </w:r>
    </w:p>
    <w:p>
      <w:r>
        <w:t>Hà Giang, ngày 13 tháng 6 năm 2023</w:t>
      </w:r>
    </w:p>
    <w:p>
      <w:r>
        <w:t>QUYẾT ĐỊNH</w:t>
      </w:r>
    </w:p>
    <w:p>
      <w:r>
        <w:t>VỀ VIỆC CÔNG BỐ DANH MỤC THỦ TỤC HÀNH CHÍNH SỬA ĐỔI, BỔ SUNG VÀ PHÊ DUYỆT NỘI DUNG TÁI CẤU TRÚC CHUẨN HÓA QUY TRÌNH, BIỂU MẪU ĐIỆN TỬ THỦ TỤC HÀNH CHÍNH CUNG CẤP DỊCH VỤ CÔNG TRỰC TUYẾN CỦA NGÀNH TƯ PHÁP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528/QĐ-BTP ngày 10 tháng 4 năm 2023 của Bộ Tư pháp về việc công bố thủ tục hành chính được sửa đổi, bổ sung trong lĩnh vực hộ tịch thuộc phạm vi chức năng quản lý của Bộ Tư pháp; Quyết định số 706/QĐ-BTP ngày 09 tháng 5 năm 2023 của Bộ trưởng Bộ Tư pháp về việc công bố thủ tục hành chính được sửa đổi, bổ sung trong lĩnh vực luật sư, lĩnh vực công chứng thuộc phạm vi chức năng quản lý của Bộ Tư pháp;</w:t>
      </w:r>
    </w:p>
    <w:p>
      <w:r>
        <w:t>Theo đề nghị của Giám đốc Sở Tư pháp tỉnh Hà Giang tại Tờ trình số 61/TTr-STP ngày 16 tháng 5 năm 2023.</w:t>
      </w:r>
    </w:p>
    <w:p>
      <w:r>
        <w:t>QUYẾT ĐỊNH:</w:t>
      </w:r>
    </w:p>
    <w:p>
      <w:r>
        <w:t>Điều 1.  Công bố kèm theo Quyết định này Danh mục thủ tục hành chính sửa đổi, bổ sung và phê duyệt nội dung tái cấu trúc chuẩn hóa quy trình, biểu mẫu điện tử thủ tục hành chính cung cấp dịch vụ công trực tuyến của ngành Tư pháp áp dụng trên địa bàn tỉnh Hà Giang  (Có danh mục và nội dung quy trình kèm theo).</w:t>
      </w:r>
    </w:p>
    <w:p>
      <w:r>
        <w:t>Điều 2.  Quyết định này có hiệu lực thi hành kể từ ngày ký ban hành.</w:t>
      </w:r>
    </w:p>
    <w:p>
      <w:r>
        <w:t>Điều 3.  Chánh Văn phòng Ủy ban nhân dân tỉnh; Giám đốc Sở Tư pháp;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THỦ TỤC HÀNH CHÍNH ĐƯỢC SỬA ĐỔI, BỔ SUNG CỦA NGÀNH TƯ PHÁP ÁP DỤNG TRÊN ĐỊA BÀN TỈNH HÀ GIANG</w:t>
      </w:r>
    </w:p>
    <w:p>
      <w:r>
        <w:t>(Kèm theo Quyết định số: 930/QĐ-UBND ngày 13 tháng 6 năm 2023 của Chủ tịch UBND tỉnh Hà Giang)</w:t>
      </w:r>
    </w:p>
    <w:p>
      <w:r>
        <w:t>PHẦN I.</w:t>
      </w:r>
    </w:p>
    <w:p>
      <w:r>
        <w:t>DANH MỤC THỦ TỤC HÀNH CHÍNH ĐƯỢC SỬA ĐỔI, BỔ SUNG</w:t>
      </w:r>
    </w:p>
    <w:p>
      <w:r>
        <w:t>STT</w:t>
      </w:r>
    </w:p>
    <w:p>
      <w:r>
        <w:t>Mã TTHC gốc</w:t>
      </w:r>
    </w:p>
    <w:p>
      <w:r>
        <w:t>Tên thủ tục hành chính</w:t>
      </w:r>
    </w:p>
    <w:p>
      <w:r>
        <w:t>Tên VBQPPL quy định nội dung sửa đổi, bổ sung</w:t>
      </w:r>
    </w:p>
    <w:p>
      <w:r>
        <w:t>A. Danh mục TTHC thuộc thẩm quyền giải quyết của Sở Tư pháp</w:t>
      </w:r>
    </w:p>
    <w:p>
      <w:r>
        <w:t>I. Lĩnh vực: Công chứng</w:t>
      </w:r>
    </w:p>
    <w:p>
      <w:r>
        <w:t>1</w:t>
      </w:r>
    </w:p>
    <w:p>
      <w:r>
        <w:t>1.001756</w:t>
      </w:r>
    </w:p>
    <w:p>
      <w:r>
        <w:t>Đăng ký hành nghề và cấp Thẻ công chứng viên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2</w:t>
      </w:r>
    </w:p>
    <w:p>
      <w:r>
        <w:t>2.000789</w:t>
      </w:r>
    </w:p>
    <w:p>
      <w:r>
        <w:t>Đăng ký hoạt động Văn phòng công chứng</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B. Danh mục TTHC thuộc thẩm quyền giải quyết của UBND cấp huyện</w:t>
      </w:r>
    </w:p>
    <w:p>
      <w:r>
        <w:t>I. Lĩnh vực: Hộ tịch</w:t>
      </w:r>
    </w:p>
    <w:p>
      <w:r>
        <w:t>1</w:t>
      </w:r>
    </w:p>
    <w:p>
      <w:r>
        <w:t>2.000528</w:t>
      </w:r>
    </w:p>
    <w:p>
      <w:r>
        <w:t>Đăng ký khai sinh có yếu tố nước ngoài</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2</w:t>
      </w:r>
    </w:p>
    <w:p>
      <w:r>
        <w:t>2.000806</w:t>
      </w:r>
    </w:p>
    <w:p>
      <w:r>
        <w:t>Đăng ký kết hôn có yếu tố nước ngoài</w:t>
      </w:r>
    </w:p>
    <w:p>
      <w:r>
        <w:t>3</w:t>
      </w:r>
    </w:p>
    <w:p>
      <w:r>
        <w:t>1.001766</w:t>
      </w:r>
    </w:p>
    <w:p>
      <w:r>
        <w:t>Đăng ký khai tử có yếu tố nước ngoài</w:t>
      </w:r>
    </w:p>
    <w:p>
      <w:r>
        <w:t>4</w:t>
      </w:r>
    </w:p>
    <w:p>
      <w:r>
        <w:t>2.000779</w:t>
      </w:r>
    </w:p>
    <w:p>
      <w:r>
        <w:t>Đăng ký nhận cha, mẹ, con có yếu tố nước ngoài</w:t>
      </w:r>
    </w:p>
    <w:p>
      <w:r>
        <w:t>5</w:t>
      </w:r>
    </w:p>
    <w:p>
      <w:r>
        <w:t>1.001695</w:t>
      </w:r>
    </w:p>
    <w:p>
      <w:r>
        <w:t>Đăng ký khai sinh kết hợp đăng ký nhận cha, mẹ, con có yếu tố nước ngoài</w:t>
      </w:r>
    </w:p>
    <w:p>
      <w:r>
        <w:t>6</w:t>
      </w:r>
    </w:p>
    <w:p>
      <w:r>
        <w:t>1.001669</w:t>
      </w:r>
    </w:p>
    <w:p>
      <w:r>
        <w:t>Đăng ký giám hộ có yếu tố nước ngoài</w:t>
      </w:r>
    </w:p>
    <w:p>
      <w:r>
        <w:t>7</w:t>
      </w:r>
    </w:p>
    <w:p>
      <w:r>
        <w:t>2.000756</w:t>
      </w:r>
    </w:p>
    <w:p>
      <w:r>
        <w:t>Đăng ký chấm dứt giám hộ có yếu tố nước ngoài</w:t>
      </w:r>
    </w:p>
    <w:p>
      <w:r>
        <w:t>8</w:t>
      </w:r>
    </w:p>
    <w:p>
      <w:r>
        <w:t>2.000748</w:t>
      </w:r>
    </w:p>
    <w:p>
      <w:r>
        <w:t>Thay đổi, cải chính, bổ sung thông tin hộ tịch, xác định lại dân tộc</w:t>
      </w:r>
    </w:p>
    <w:p>
      <w:r>
        <w:t>9</w:t>
      </w:r>
    </w:p>
    <w:p>
      <w:r>
        <w:t>2.002189</w:t>
      </w:r>
    </w:p>
    <w:p>
      <w:r>
        <w:t>Ghi vào sổ hộ tịch việc kết hôn của công dân Việt Nam đã được giải quyết tại cơ quan có thẩm quyền của nước ngoài</w:t>
      </w:r>
    </w:p>
    <w:p>
      <w:r>
        <w:t>10</w:t>
      </w:r>
    </w:p>
    <w:p>
      <w:r>
        <w:t>2.000554</w:t>
      </w:r>
    </w:p>
    <w:p>
      <w:r>
        <w:t>Ghi vào sổ hộ tịch việc ly hôn, hủy việc kết hôn của công dân Việt Nam đã được giải quyết tại cơ quan có thẩm quyền của nước ngoài</w:t>
      </w:r>
    </w:p>
    <w:p>
      <w:r>
        <w:t>11</w:t>
      </w:r>
    </w:p>
    <w:p>
      <w:r>
        <w:t>2.000547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12</w:t>
      </w:r>
    </w:p>
    <w:p>
      <w:r>
        <w:t>2.000522</w:t>
      </w:r>
    </w:p>
    <w:p>
      <w:r>
        <w:t>Đăng ký lại khai sinh có yếu tố nước ngoài</w:t>
      </w:r>
    </w:p>
    <w:p>
      <w:r>
        <w:t>13</w:t>
      </w:r>
    </w:p>
    <w:p>
      <w:r>
        <w:t>1.000893</w:t>
      </w:r>
    </w:p>
    <w:p>
      <w:r>
        <w:t>Đăng ký khai sinh có yếu tố nước ngoài cho người đã có hồ sơ, giấy tờ cá nhân</w:t>
      </w:r>
    </w:p>
    <w:p>
      <w:r>
        <w:t>14</w:t>
      </w:r>
    </w:p>
    <w:p>
      <w:r>
        <w:t>2.000513</w:t>
      </w:r>
    </w:p>
    <w:p>
      <w:r>
        <w:t>Đăng ký lại kết hôn có yếu tố nước ngoài</w:t>
      </w:r>
    </w:p>
    <w:p>
      <w:r>
        <w:t>15</w:t>
      </w:r>
    </w:p>
    <w:p>
      <w:r>
        <w:t>2.000497</w:t>
      </w:r>
    </w:p>
    <w:p>
      <w:r>
        <w:t>Đăng ký lại khai tử có yếu tố nước ngoài</w:t>
      </w:r>
    </w:p>
    <w:p>
      <w:r>
        <w:t>C. Danh mục TTHC thuộc thẩm quyền giải quyết của UBND cấp xã</w:t>
      </w:r>
    </w:p>
    <w:p>
      <w:r>
        <w:t>I. Lĩnh vực: Hộ tịch</w:t>
      </w:r>
    </w:p>
    <w:p>
      <w:r>
        <w:t>1</w:t>
      </w:r>
    </w:p>
    <w:p>
      <w:r>
        <w:t>1.001193</w:t>
      </w:r>
    </w:p>
    <w:p>
      <w:r>
        <w:t>Đăng ký khai sinh</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2</w:t>
      </w:r>
    </w:p>
    <w:p>
      <w:r>
        <w:t>1.000894</w:t>
      </w:r>
    </w:p>
    <w:p>
      <w:r>
        <w:t>Đăng ký kết hôn</w:t>
      </w:r>
    </w:p>
    <w:p>
      <w:r>
        <w:t>3</w:t>
      </w:r>
    </w:p>
    <w:p>
      <w:r>
        <w:t>1.001022</w:t>
      </w:r>
    </w:p>
    <w:p>
      <w:r>
        <w:t>Đăng ký nhận cha, mẹ, con</w:t>
      </w:r>
    </w:p>
    <w:p>
      <w:r>
        <w:t>4</w:t>
      </w:r>
    </w:p>
    <w:p>
      <w:r>
        <w:t>1.000689</w:t>
      </w:r>
    </w:p>
    <w:p>
      <w:r>
        <w:t>Đăng ký khai sinh kết hợp đăng ký nhận cha, mẹ, con</w:t>
      </w:r>
    </w:p>
    <w:p>
      <w:r>
        <w:t>5</w:t>
      </w:r>
    </w:p>
    <w:p>
      <w:r>
        <w:t>1.000656</w:t>
      </w:r>
    </w:p>
    <w:p>
      <w:r>
        <w:t>Đăng ký khai tử</w:t>
      </w:r>
    </w:p>
    <w:p>
      <w:r>
        <w:t>6</w:t>
      </w:r>
    </w:p>
    <w:p>
      <w:r>
        <w:t>1.003583</w:t>
      </w:r>
    </w:p>
    <w:p>
      <w:r>
        <w:t>Đăng ký khai sinh lưu động</w:t>
      </w:r>
    </w:p>
    <w:p>
      <w:r>
        <w:t>7</w:t>
      </w:r>
    </w:p>
    <w:p>
      <w:r>
        <w:t>1.000593</w:t>
      </w:r>
    </w:p>
    <w:p>
      <w:r>
        <w:t>Đăng ký kết hôn lưu động</w:t>
      </w:r>
    </w:p>
    <w:p>
      <w:r>
        <w:t>8</w:t>
      </w:r>
    </w:p>
    <w:p>
      <w:r>
        <w:t>1.000419</w:t>
      </w:r>
    </w:p>
    <w:p>
      <w:r>
        <w:t>Đăng ký khai tử lưu động</w:t>
      </w:r>
    </w:p>
    <w:p>
      <w:r>
        <w:t>9</w:t>
      </w:r>
    </w:p>
    <w:p>
      <w:r>
        <w:t>1.000110</w:t>
      </w:r>
    </w:p>
    <w:p>
      <w:r>
        <w:t>Đăng ký khai sinh có yếu tố nước ngoài tại khu vực biên giới</w:t>
      </w:r>
    </w:p>
    <w:p>
      <w:r>
        <w:t>10</w:t>
      </w:r>
    </w:p>
    <w:p>
      <w:r>
        <w:t>1.000094</w:t>
      </w:r>
    </w:p>
    <w:p>
      <w:r>
        <w:t>Đăng ký kết hôn có yếu tố nước ngoài tại khu vực biên giới</w:t>
      </w:r>
    </w:p>
    <w:p>
      <w:r>
        <w:t>11</w:t>
      </w:r>
    </w:p>
    <w:p>
      <w:r>
        <w:t>1.000080</w:t>
      </w:r>
    </w:p>
    <w:p>
      <w:r>
        <w:t>Đăng ký nhận cha, mẹ, con có yếu tố nước ngoài tại khu vực biên giới</w:t>
      </w:r>
    </w:p>
    <w:p>
      <w:r>
        <w:t>12</w:t>
      </w:r>
    </w:p>
    <w:p>
      <w:r>
        <w:t>1.004827</w:t>
      </w:r>
    </w:p>
    <w:p>
      <w:r>
        <w:t>Đăng ký khai tử có yếu tố nước ngoài tại khu vực biên giới</w:t>
      </w:r>
    </w:p>
    <w:p>
      <w:r>
        <w:t>13</w:t>
      </w:r>
    </w:p>
    <w:p>
      <w:r>
        <w:t>1.004837</w:t>
      </w:r>
    </w:p>
    <w:p>
      <w:r>
        <w:t>Đăng ký giám hộ</w:t>
      </w:r>
    </w:p>
    <w:p>
      <w:r>
        <w:t>14</w:t>
      </w:r>
    </w:p>
    <w:p>
      <w:r>
        <w:t>1.004845</w:t>
      </w:r>
    </w:p>
    <w:p>
      <w:r>
        <w:t>Đăng ký chấm dứt giám hộ</w:t>
      </w:r>
    </w:p>
    <w:p>
      <w:r>
        <w:t>15</w:t>
      </w:r>
    </w:p>
    <w:p>
      <w:r>
        <w:t>1.004859</w:t>
      </w:r>
    </w:p>
    <w:p>
      <w:r>
        <w:t>Thay đổi, cải chính, bổ sung thông tin hộ tịch</w:t>
      </w:r>
    </w:p>
    <w:p>
      <w:r>
        <w:t>16</w:t>
      </w:r>
    </w:p>
    <w:p>
      <w:r>
        <w:t>1.004873</w:t>
      </w:r>
    </w:p>
    <w:p>
      <w:r>
        <w:t>Cấp Giấy xác nhận tình trạng hôn nhân</w:t>
      </w:r>
    </w:p>
    <w:p>
      <w:r>
        <w:t>17</w:t>
      </w:r>
    </w:p>
    <w:p>
      <w:r>
        <w:t>1.004884</w:t>
      </w:r>
    </w:p>
    <w:p>
      <w:r>
        <w:t>Đăng ký lại khai sinh</w:t>
      </w:r>
    </w:p>
    <w:p>
      <w:r>
        <w:t>18</w:t>
      </w:r>
    </w:p>
    <w:p>
      <w:r>
        <w:t>1.004772</w:t>
      </w:r>
    </w:p>
    <w:p>
      <w:r>
        <w:t>Đăng ký khai sinh cho người đã có hồ sơ, giấy tờ cá nhân</w:t>
      </w:r>
    </w:p>
    <w:p>
      <w:r>
        <w:t>19</w:t>
      </w:r>
    </w:p>
    <w:p>
      <w:r>
        <w:t>1.004746</w:t>
      </w:r>
    </w:p>
    <w:p>
      <w:r>
        <w:t>Đăng ký lại kết hôn</w:t>
      </w:r>
    </w:p>
    <w:p>
      <w:r>
        <w:t>20</w:t>
      </w:r>
    </w:p>
    <w:p>
      <w:r>
        <w:t>1.005461</w:t>
      </w:r>
    </w:p>
    <w:p>
      <w:r>
        <w:t>Đăng ký lại khai tử</w:t>
      </w:r>
    </w:p>
    <w:p>
      <w:r>
        <w:t>D. Danh mục TTHC thực hiện tại cơ quan quản lý Cơ sở dữ liệu hộ tịch điện tử</w:t>
      </w:r>
    </w:p>
    <w:p>
      <w:r>
        <w:t>1</w:t>
      </w:r>
    </w:p>
    <w:p>
      <w:r>
        <w:t>2.002516</w:t>
      </w:r>
    </w:p>
    <w:p>
      <w:r>
        <w:t>Xác nhận thông tin hộ tịch</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