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928/QĐ-UBND năm 2025 công bố Danh mục thủ tục hành chính và phê duyệt Quy trình nội bộ giải quyết thủ tục hành chính lĩnh vực Ứng phó sự cố tràn dầu thuộc thẩm quyền giải quyết của Sở Nông nghiệp và Môi trường, Ủy ban nhân dân cấp xã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928/QĐ-UBND</w:t>
      </w:r>
    </w:p>
    <w:p>
      <w:r>
        <w:t>Ninh Bình, ngày 08 tháng 10 năm 2025</w:t>
      </w:r>
    </w:p>
    <w:p>
      <w:r>
        <w:t>QUYẾT ĐỊNH</w:t>
      </w:r>
    </w:p>
    <w:p>
      <w:r>
        <w:t>VỀ VIỆC CÔNG BỐ DANH MỤC THỦ TỤC HÀNH CHÍNH VÀ PHÊ DUYỆT QUY TRÌNH NỘI BỘ GIẢI QUYẾT THỦ TỤC HÀNH CHÍNH LĨNH VỰC ỨNG PHÓ SỰ CỐ TRÀN DẦU THUỘC THẨM QUYỀN GIẢI QUYẾT CỦA SỞ NÔNG NGHIỆP VÀ MÔI TRƯỜNG, UBND CẤP XÃ</w:t>
      </w:r>
    </w:p>
    <w:p>
      <w:r>
        <w:t>CHỦ TỊCH ỦY BAN NHÂN DÂN TỈNH NINH BÌNH</w:t>
      </w:r>
    </w:p>
    <w:p>
      <w:r>
        <w:t>Căn cứ Luật Tổ chức chính quyền địa phương ngày 16 tháng 6 năm 2025;</w:t>
      </w:r>
    </w:p>
    <w:p>
      <w:r>
        <w:t>Căn cứ Nghị định số 63/2010/NĐ-CP ngày 08 tháng 6 năm 2010 của Chính phủ về việc kiểm soát thủ tục hành chính;</w:t>
      </w:r>
    </w:p>
    <w:p>
      <w:r>
        <w:t>Căn cứ Nghị định số 92/2017/NĐ-CP ngày 07 tháng 8 năm 2017 của Chính phủ sửa đổi, bổ sung một số điều của các nghị định liên quan đến công tác kiểm soát thủ tục hành chính;</w:t>
      </w:r>
    </w:p>
    <w:p>
      <w:r>
        <w:t>Căn cứ Nghị định số 118/2025/NĐ-CP ngày 09 tháng 6 năm 2025 của Chính phủ về việc thực hiện thủ tục hành chính theo cơ chế một cửa, một cửa liên thông tại Bộ phận một cửa và Cổng Dịch vụ công quốc gia;</w:t>
      </w:r>
    </w:p>
    <w:p>
      <w:r>
        <w:t>Căn cứ Thông tư số 02/2017/TT-VPCP ngày 31 tháng 10 năm 2017 của Văn phòng Chính phủ hướng dẫn nghiệp vụ về kiểm soát thủ tục hành chính;</w:t>
      </w:r>
    </w:p>
    <w:p>
      <w:r>
        <w:t>Căn cứ các Quyết định: Số 5204/QĐ-BQP ngày 04/11/2024; số 6225/QĐ-BQP ngày 23/12/2024; số 3717/QĐ-BQP ngày 01/8/2025 của Bộ Quốc phòng công bố thủ tục hành chính lĩnh vực ứng phó sự cố tràn dầu thuộc phạm vi chức năng quản lý của Bộ Quốc phòng;</w:t>
      </w:r>
    </w:p>
    <w:p>
      <w:r>
        <w:t>Theo đề nghị của Giám đốc Nông nghiệp và Môi trường tại Tờ trình số 254/TTr-SNNMT ngày 26/9/2025.</w:t>
      </w:r>
    </w:p>
    <w:p>
      <w:r>
        <w:t>QUYẾT ĐỊNH:</w:t>
      </w:r>
    </w:p>
    <w:p>
      <w:r>
        <w:t>Điều 1.  Công bố kèm theo Quyết định này danh mục 03 thủ tục hành chính  (02 cấp tỉnh, 01 cấp xã)  và phê duyệt quy trình nội bộ giải quyết thủ tục hành chính trong lĩnh vực ứng phó sự cố tràn dầu thuộc thẩm quyền giải quyết của Sở Nông nghiệp và Môi trường, UBND cấp xã  (có Phụ lục kèm theo) .</w:t>
      </w:r>
    </w:p>
    <w:p>
      <w:r>
        <w:t>Điều 2.  Trách nhiệm thực hiện</w:t>
      </w:r>
    </w:p>
    <w:p>
      <w:r>
        <w:t>1. Sở Nông nghiệp và Môi trường, UBND cấp xã có trách nhiệm thực hiện và giải quyết thủ tục hành chính đảm bảo đúng quy định; Trung tâm Phục vụ hành chính công cấp tỉnh, cấp xã niêm yết công khai, hướng dẫn, tổ chức tiếp nhận và trả kết quả giải quyết thủ tục hành chính cho tổ chức, cá nhân theo đúng quy định.</w:t>
      </w:r>
    </w:p>
    <w:p>
      <w:r>
        <w:t>2. Sở Khoa học và Công nghệ chủ trì, phối hợp với Sở Nông nghiệp và Môi trường, UBND cấp xã và các cơ quan liên quan cập nhật/gỡ bỏ quy trình điện tử giải quyết thủ tục hành chính cấp xã phê duyệt tại Quyết định này trên Hệ thống thông tin giải quyết thủ tục hành chính của tỉnh đảm bảo kịp thời, đúng quy định; UBND cấp xã cập nhật đầy đủ các thông tin trong quy trình nội bộ do Sở Khoa học và Công nghệ cung cấp trên Hệ thống thông tin giải quyết thủ tục hành chính cấp tỉnh kịp thời, đúng quy định.</w:t>
      </w:r>
    </w:p>
    <w:p>
      <w:r>
        <w:t>3. Sở Nông nghiệp và Môi trường chủ trì, phối hợp với Sở Khoa học và Công nghệ và các cơ quan liên quan cập nhật/gỡ bỏ quy trình điện tử giải quyết thủ tục hành chính cấp tỉnh phê duyệt tại Quyết định này trên Hệ thống thông tin giải quyết thủ tục hành chính của tỉnh đảm bảo kịp thời, đầy đủ, chính xác.</w:t>
      </w:r>
    </w:p>
    <w:p>
      <w:r>
        <w:t>Điều 3.  Quyết định này có hiệu lực thi hành kể từ ngày ký ban hành.</w:t>
      </w:r>
    </w:p>
    <w:p>
      <w:r>
        <w:t>Điều 4.  Chánh Văn phòng UBND tỉnh, Giám đốc Sở Nông nghiệp và Môi trường, Giám đốc Sở Khoa học và Công nghệ; Chủ tịch UBND các xã, phường; Giám đốc Trung tâm Phục vụ hành chính công cấp tỉnh, cấp xã và tổ chức, cá nhân có liên quan chịu trách nhiệm thi hành Quyết định này./.</w:t>
      </w:r>
    </w:p>
    <w:p>
      <w:r>
        <w:t>Nơi nhận:</w:t>
      </w:r>
    </w:p>
    <w:p>
      <w:r>
        <w:t>- Như Điều 4;</w:t>
      </w:r>
    </w:p>
    <w:p>
      <w:r>
        <w:t>- VPCP (Cục KSTTHC);</w:t>
      </w:r>
    </w:p>
    <w:p>
      <w:r>
        <w:t>- Chủ tịch, các PCT UBND tỉnh;</w:t>
      </w:r>
    </w:p>
    <w:p>
      <w:r>
        <w:t>- Lãnh đạo Văn phòng UBND tỉnh;</w:t>
      </w:r>
    </w:p>
    <w:p>
      <w:r>
        <w:t>- Lưu: VT, TTTT-CB, TTPVHCC.</w:t>
      </w:r>
    </w:p>
    <w:p>
      <w:r>
        <w:t>TĐ_QĐCB/2025</w:t>
      </w:r>
    </w:p>
    <w:p>
      <w:r>
        <w:t>KT. CHỦ TỊCH</w:t>
      </w:r>
    </w:p>
    <w:p>
      <w:r>
        <w:t>PHÓ CHỦ TỊCH</w:t>
      </w:r>
    </w:p>
    <w:p>
      <w:r>
        <w:t>Nguyễn Anh Chức</w:t>
      </w:r>
    </w:p>
    <w:p>
      <w:r>
        <w:t>PHỤ LỤC I</w:t>
      </w:r>
    </w:p>
    <w:p>
      <w:r>
        <w:t>DANH MỤC THỦ TỤC HÀNH CHÍNH TRONG LĨNH VỰC ỨNG PHÓ SỰ CỐ TRÀN DẦU THUỘC THẨM QUYỀN GIẢI QUYẾT CỦA SỞ NÔNG NGHIỆP VÀ MÔI TRƯỜNG, UBND CẤP XÃ</w:t>
      </w:r>
    </w:p>
    <w:p>
      <w:r>
        <w:t>(Kèm theo Quyết định số: 929/QĐ-UBND ngày 08/10/2025 của Chủ tịch Ủy ban nhân dân tỉnh Ninh Bình)</w:t>
      </w:r>
    </w:p>
    <w:p>
      <w:r>
        <w:t>I. THỦ TỤC HÀNH CHÍNH THUỘC THẨM QUYỀN GIẢI QUYẾT CỦA SỞ NÔNG NGHIỆP VÀ MÔI TRƯỜNG</w:t>
      </w:r>
    </w:p>
    <w:p>
      <w:r>
        <w:t>STT</w:t>
      </w:r>
    </w:p>
    <w:p>
      <w:r>
        <w:t>Tên thủ tục hành chính</w:t>
      </w:r>
    </w:p>
    <w:p>
      <w:r>
        <w:t>Thời hạn giải quyết</w:t>
      </w:r>
    </w:p>
    <w:p>
      <w:r>
        <w:t>Địa điểm thực hiện</w:t>
      </w:r>
    </w:p>
    <w:p>
      <w:r>
        <w:t>Phí, lệ   phí</w:t>
      </w:r>
    </w:p>
    <w:p>
      <w:r>
        <w:t>Thực hiện qua DV BCCI</w:t>
      </w:r>
    </w:p>
    <w:p>
      <w:r>
        <w:t>Căn cứ pháp lý</w:t>
      </w:r>
    </w:p>
    <w:p>
      <w:r>
        <w:t>Dịch vụ   công trực tuyến</w:t>
      </w:r>
    </w:p>
    <w:p>
      <w:r>
        <w:t>Toàn trình</w:t>
      </w:r>
    </w:p>
    <w:p>
      <w:r>
        <w:t>Một phần</w:t>
      </w:r>
    </w:p>
    <w:p>
      <w:r>
        <w:t>1</w:t>
      </w:r>
    </w:p>
    <w:p>
      <w:r>
        <w:t>Thẩm định và phê duyệt Kế hoạch ứng phó sự cố tràn dầu của các cảng, cơ sở, dự án tại địa phương (1.013126.H42)</w:t>
      </w:r>
    </w:p>
    <w:p>
      <w:r>
        <w:t>20 ngày làm việc kể từ ngày nhận được hồ sơ đầy đủ, hợp lệ</w:t>
      </w:r>
    </w:p>
    <w:p>
      <w:r>
        <w:t>Trung tâm phục vụ hành chính công cấp tỉnh</w:t>
      </w:r>
    </w:p>
    <w:p>
      <w:r>
        <w:t>Không</w:t>
      </w:r>
    </w:p>
    <w:p>
      <w:r>
        <w:t>X</w:t>
      </w:r>
    </w:p>
    <w:p>
      <w:r>
        <w:t>Quyết định số 12/2021/QĐ-TTg ngày 24/3/2021 của Thủ tướng Chính phủ ban hành Quy chế hoạt động ứng phó sự cố tràn dầu.</w:t>
      </w:r>
    </w:p>
    <w:p>
      <w:r>
        <w:t>X</w:t>
      </w:r>
    </w:p>
    <w:p>
      <w:r>
        <w:t>2</w:t>
      </w:r>
    </w:p>
    <w:p>
      <w:r>
        <w:t>Thẩm định và phê duyệt Kế hoạch ứng phó sự cố tràn dầu của các cảng tại địa phương, các tổng kho xăng dầu, kho xăng dầu có tổng khối lượng dự trữ dưới 50.000m 3 , các cảng xăng dầu có khả năng tiếp nhận tàu có tải trọng dưới 50.000 DWT (1.013127.H42)</w:t>
      </w:r>
    </w:p>
    <w:p>
      <w:r>
        <w:t>20 ngày làm việc kể từ ngày nhận được hồ sơ đầy đủ, hợp lệ</w:t>
      </w:r>
    </w:p>
    <w:p>
      <w:r>
        <w:t>Trung tâm phục vụ hành chính công cấp tỉnh</w:t>
      </w:r>
    </w:p>
    <w:p>
      <w:r>
        <w:t>Không</w:t>
      </w:r>
    </w:p>
    <w:p>
      <w:r>
        <w:t>X</w:t>
      </w:r>
    </w:p>
    <w:p>
      <w:r>
        <w:t>X</w:t>
      </w:r>
    </w:p>
    <w:p>
      <w:r>
        <w:t>II. THỦ TỤC HÀNH CHÍNH THUỘC THẨM QUYỀN GIẢI QUYẾT CỦA ỦY BAN NHÂN CẤP XÃ</w:t>
      </w:r>
    </w:p>
    <w:p>
      <w:r>
        <w:t>STT</w:t>
      </w:r>
    </w:p>
    <w:p>
      <w:r>
        <w:t>Tên thủ tục hành chính</w:t>
      </w:r>
    </w:p>
    <w:p>
      <w:r>
        <w:t>Thời hạn giải quyết</w:t>
      </w:r>
    </w:p>
    <w:p>
      <w:r>
        <w:t>Địa điểm thực hiện</w:t>
      </w:r>
    </w:p>
    <w:p>
      <w:r>
        <w:t>Phí, lệ   phí</w:t>
      </w:r>
    </w:p>
    <w:p>
      <w:r>
        <w:t>Thực   hiện qua DV BCCI</w:t>
      </w:r>
    </w:p>
    <w:p>
      <w:r>
        <w:t>Căn cứ pháp lý</w:t>
      </w:r>
    </w:p>
    <w:p>
      <w:r>
        <w:t>Dịch vụ công trực tuyến</w:t>
      </w:r>
    </w:p>
    <w:p>
      <w:r>
        <w:t>Toàn trình</w:t>
      </w:r>
    </w:p>
    <w:p>
      <w:r>
        <w:t>Một phần</w:t>
      </w:r>
    </w:p>
    <w:p>
      <w:r>
        <w:t>1</w:t>
      </w:r>
    </w:p>
    <w:p>
      <w:r>
        <w:t>Thủ tục thẩm định và phê duyệt kế hoạch ứng phó sự cố tràn dầu đối với các cơ sở, cửa hàng kinh doanh xăng dầu trên đất liền, trên sông, trên biển.</w:t>
      </w:r>
    </w:p>
    <w:p>
      <w:r>
        <w:t>(1.013128.H42)</w:t>
      </w:r>
    </w:p>
    <w:p>
      <w:r>
        <w:t>07 ngày làm việc kể từ ngày nhận được hồ sơ đầy đủ, hợp lệ</w:t>
      </w:r>
    </w:p>
    <w:p>
      <w:r>
        <w:t>Trung tâm phục vụ hành chính công cấp xã</w:t>
      </w:r>
    </w:p>
    <w:p>
      <w:r>
        <w:t>Không</w:t>
      </w:r>
    </w:p>
    <w:p>
      <w:r>
        <w:t>X</w:t>
      </w:r>
    </w:p>
    <w:p>
      <w:r>
        <w:t>- Quyết định số 12/2021/QĐ-TTg ngày 24/3/2021 của Thủ tướng Chính phủ;</w:t>
      </w:r>
    </w:p>
    <w:p>
      <w:r>
        <w:t>- Quyết định số 24/2025/QĐ-TTg ngày 16/7/2025 của Thủ tướng Chính phủ.</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