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2024 phê duyệt phương án sắp xếp lại, xử lý cơ sở nhà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925/QĐ-UBND</w:t>
      </w:r>
    </w:p>
    <w:p>
      <w:r>
        <w:t>Vĩnh Long, ngày 14 tháng 5 năm 2024</w:t>
      </w:r>
    </w:p>
    <w:p>
      <w:r>
        <w:t>QUYẾT ĐỊNH</w:t>
      </w:r>
    </w:p>
    <w:p>
      <w:r>
        <w:t>VỀ VIỆC PHÊ DUYỆT PHƯƠNG ÁN SẮP XẾP LẠI, XỬ LÝ CÁC CƠ SỞ NHÀ ĐẤT TRÊN ĐỊA BÀN TỈNH VĨNH LONG</w:t>
      </w:r>
    </w:p>
    <w:p>
      <w:r>
        <w:t>CHỦ TỊCH ỦY BAN NHÂN DÂN TỈNH</w:t>
      </w:r>
    </w:p>
    <w:p>
      <w:r>
        <w:t>Căn cứ Luật Tổ chức chính quyền địa phương, ngày 19/6/2015;</w:t>
      </w:r>
    </w:p>
    <w:p>
      <w:r>
        <w:t>Căn cứ Luật sửa đổi, bổ sung một số điều của Luật Tổ chức Chính phủ số 76/2015/QH13 và Luật Tổ chức chính quyền địa phương số 77/2015/QH13, ngày 22/11/2019;</w:t>
      </w:r>
    </w:p>
    <w:p>
      <w:r>
        <w:t>Căn cứ Luật Đất đai số 45/2013/QH13 ngày 29/11/2013;</w:t>
      </w:r>
    </w:p>
    <w:p>
      <w:r>
        <w:t>Căn cứ Luật Quản lý, sử dụng, tài sản công số 15/2017/QH14 ngày 21/6/2017;</w:t>
      </w:r>
    </w:p>
    <w:p>
      <w:r>
        <w:t>Căn cứ Nghị định số 151/2017/NĐ-CP ngày 26/12/2017 của Chính phủ quy định chi tiết một số điều của Luật Quản lý, sử dụng tài sản công;</w:t>
      </w:r>
    </w:p>
    <w:p>
      <w:r>
        <w:t>Căn cứ Nghị định số 167/2017/NĐ-CP ngày 31/12/2017 của Chính phủ quy định việc sắp xếp lại, xử lý tài sản công;</w:t>
      </w:r>
    </w:p>
    <w:p>
      <w:r>
        <w:t>Căn cứ Thông tư số 125/2021/TT-BTC ngày 30/12/2021 của Bộ Tài chính về việc sửa đổi, bổ sung một số Điều của Thông tư số 37/2018/TT-BTC ngày 16/4/2018 của Bộ Tài chính hướng dẫn một số nội dung về sắp xếp lại, xử lý nhà, đất theo quy định tại Nghị định số 67/2021/NĐ-CP ngày 15/7/2021 của Chính phủ sửa đổi bổ sung một số điều của Nghị định số 167/2017/NĐ-CP ngày 31/12/2017 của Chính phủ quy định sắp xếp lại, xử lý tài sản công;</w:t>
      </w:r>
    </w:p>
    <w:p>
      <w:r>
        <w:t>Căn cứ Kết luận số 2007-KL/TU, ngày 15/4/2024 của Ban Thường vụ Tỉnh ủy Vĩnh Long về Phương án sắp xếp lại, xử lý nhà, đất các cơ quan, đơn vị thuộc ủy ban nhân dân các huyện, thị xã, thành phố quản lý;</w:t>
      </w:r>
    </w:p>
    <w:p>
      <w:r>
        <w:t>Căn cứ Kết luận số 1940-KL/TU, ngày 05/3/2024 của Ban Thường vụ Tỉnh ủy Vĩnh Long về chủ trương sắp xếp lại, xử lý nhà, đất do cơ quan, tổ chức, đơn vị, doanh nghiệp thuộc sở, ban, ngành tỉnh quản lý;</w:t>
      </w:r>
    </w:p>
    <w:p>
      <w:r>
        <w:t>Theo đề nghị của Giám đốc Sở Tài chính tại Tờ trình số 148/TTr-STC ngày 04/5/2024.</w:t>
      </w:r>
    </w:p>
    <w:p>
      <w:r>
        <w:t>QUYẾT ĐỊNH:</w:t>
      </w:r>
    </w:p>
    <w:p>
      <w:r>
        <w:t>Điều 1.    Phê duyệt phương án sắp xếp lại, xử lý các cơ sở nhà đất trên địa bàn tỉnh Vĩnh Long.</w:t>
      </w:r>
    </w:p>
    <w:p>
      <w:r>
        <w:t>(Chi tiết tại phụ lục đính kèm theo quyết định này).</w:t>
      </w:r>
    </w:p>
    <w:p>
      <w:r>
        <w:t>Điều 2.    Căn cứ vào Điều 1 của Quyết định này, Sở Tài chính chủ trì, phối hợp với các cơ quan, đơn vị có liên quan tổ chức triển khai thực hiện các bước tiếp theo đúng quy định của pháp luật hiện hành.</w:t>
      </w:r>
    </w:p>
    <w:p>
      <w:r>
        <w:t>Điều 3.    Chánh Văn phòng UBND tỉnh; Giám đốc Sở Tài chính, Giám đốc Sở Tài nguyên và Môi trường, Giám đốc Sở Xây dựng, Giám đốc Sở Kế hoạch và Đầu tư, Chủ tịch Ủy ban nhân dân các huyện, thị xã, thành phố và Thủ trưởng các cơ quan, đơn vị có liên quan chịu trách nhiệm thi hành Quyết định này.</w:t>
      </w:r>
    </w:p>
    <w:p>
      <w:r>
        <w:t>Quyết định có hiệu lực thi hành kể từ ngày ký./.</w:t>
      </w:r>
    </w:p>
    <w:p>
      <w:r>
        <w:t>Nơi nhận:</w:t>
      </w:r>
    </w:p>
    <w:p>
      <w:r>
        <w:t>- Như điều 3;</w:t>
      </w:r>
    </w:p>
    <w:p>
      <w:r>
        <w:t>- TT.UBND tỉnh;</w:t>
      </w:r>
    </w:p>
    <w:p>
      <w:r>
        <w:t>- Lãnh đạo VP.UBND tỉnh;</w:t>
      </w:r>
    </w:p>
    <w:p>
      <w:r>
        <w:t>- Lưu VT: 223.KTNV.</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