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923/QĐ-UBND năm 2024 về Danh mục thành phần hồ sơ thủ tục hành chính phải số hóa thuộc thẩm quyền giải quyết của Sở Công Thương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923/QĐ-UBND</w:t>
      </w:r>
    </w:p>
    <w:p>
      <w:r>
        <w:t>Sóc Trăng, ngày 14 tháng 5 năm 2024</w:t>
      </w:r>
    </w:p>
    <w:p>
      <w:r>
        <w:t>QUYẾT ĐỊNH</w:t>
      </w:r>
    </w:p>
    <w:p>
      <w:r>
        <w:t>VỀ VIỆC BAN HÀNH DANH MỤC THÀNH PHẦN HỒ SƠ THỦ TỤC HÀNH CHÍNH PHẢI SỐ HÓA THUỘC THẨM QUYỀN GIẢI QUYẾT CỦA SỞ CÔNG THƯƠNG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Công Thương tỉnh Sóc Trăng tại Tờ trình số 19/TTr-SCT ngày 10 tháng 5 năm 2024.</w:t>
      </w:r>
    </w:p>
    <w:p>
      <w:r>
        <w:t>QUYẾT ĐỊNH:</w:t>
      </w:r>
    </w:p>
    <w:p>
      <w:r>
        <w:t>Điều 1.  Ban hành kèm theo Quyết định này Danh mục thành phần hồ sơ của 17 thủ tục hành chính phải số hóa thuộc thẩm quyền giải quyết của Sở Công Thương tỉnh Sóc Trăng,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(kèm theo Danh mục).</w:t>
      </w:r>
    </w:p>
    <w:p>
      <w:r>
        <w:t>Điều 2.  Căn cứ Danh mục hồ sơ phải số hóa được ban hành kèm theo Điều 1 của Quyết định này, Sở Công Thương chịu trách nhiệm:</w:t>
      </w:r>
    </w:p>
    <w:p>
      <w:r>
        <w:t>1. Chủ trì, phối hợp với Sở Thông tin và Truyền thông cấu hình thành phần hồ sơ phải số hóa trên Hệ thống thông tin giải quyết thủ tục hành chính tỉnh làm cơ sở cho công chức (hoặc nhân viên của doanh nghiệp cung ứng dịch vụ bưu chính công ích được giao đảm nhận nhiệm vụ tiếp nhận, trả kết quả và số hóa hồ sơ) của Sở Công Thương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cán bộ, công chức, viên chức thực hiện xử lý, giải quyết hồ sơ thủ tục hành chính theo quy định tại khoản 2, khoản 3 Điều 4, Điều 5 Thông tư số 01/2023/TT-VPCP ngày 05 tháng 4 năm 2023 của Bộ trưởng, Chủ nhiệm Văn phòng Chính phủ.</w:t>
      </w:r>
    </w:p>
    <w:p>
      <w:r>
        <w:t>Điều 3.  Chánh Văn phòng Ủy ban nhân dân tỉnh, Giám đốc Sở Công Thương, Sở Thông tin và Truyền thông,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  (đăng tải);</w:t>
      </w:r>
    </w:p>
    <w:p>
      <w:r>
        <w:t>- Trung tâm PVHCC;</w:t>
      </w:r>
    </w:p>
    <w:p>
      <w:r>
        <w:t>- Lưu: VT.</w:t>
      </w:r>
    </w:p>
    <w:p>
      <w:r>
        <w:t>KT. CHỦ TỊCH</w:t>
      </w:r>
    </w:p>
    <w:p>
      <w:r>
        <w:t>PHÓ CHỦ TỊCH</w:t>
      </w:r>
    </w:p>
    <w:p>
      <w:r>
        <w:t>Huỳnh Thị Diễm Ngọc</w:t>
      </w:r>
    </w:p>
    <w:p>
      <w:r>
        <w:t>DANH MỤC</w:t>
      </w:r>
    </w:p>
    <w:p>
      <w:r>
        <w:t>THÀNH PHẦN HỒ SƠ THỦ TỤC HÀNH CHÍNH PHẢI SỐ HÓA THUỘC THẨM QUYỀN GIẢI QUYẾT CỦA SỞ CÔNG THƯƠNG TỈNH SÓC TRĂNG</w:t>
      </w:r>
    </w:p>
    <w:p>
      <w:r>
        <w:t>(Ban hành kèm theo Quyết định số 923/QĐ-UBND ngày 14 tháng 5 năm 2024 của Chủ tịch Ủy ban nhân dân tỉnh Sóc Trăng)</w:t>
      </w:r>
    </w:p>
    <w:p>
      <w:r>
        <w:t>STT</w:t>
      </w:r>
    </w:p>
    <w:p>
      <w:r>
        <w:t>Mã số thủ tục hành chính</w:t>
      </w:r>
    </w:p>
    <w:p>
      <w:r>
        <w:t>Tên thủ tục hành chính</w:t>
      </w:r>
    </w:p>
    <w:p>
      <w:r>
        <w:t>Thành phần hồ sơ</w:t>
      </w:r>
    </w:p>
    <w:p>
      <w:r>
        <w:t>Mã thành phần hồ sơ</w:t>
      </w:r>
    </w:p>
    <w:p>
      <w:r>
        <w:t>Quyết định của Chủ tịch Ủy ban nhân dân tỉnh</w:t>
      </w:r>
    </w:p>
    <w:p>
      <w:r>
        <w:t>I</w:t>
      </w:r>
    </w:p>
    <w:p>
      <w:r>
        <w:t>Lĩnh vực Lưu thông hàng hóa trong nước (08 TTHC)</w:t>
      </w:r>
    </w:p>
    <w:p>
      <w:r>
        <w:t>1</w:t>
      </w:r>
    </w:p>
    <w:p>
      <w:r>
        <w:t>2.000674.000.00.00.H51</w:t>
      </w:r>
    </w:p>
    <w:p>
      <w:r>
        <w:t>Cấp Giấy xác nhận đủ điều kiện làm tổng đại lý kinh doanh xăng dầu thuộc thẩm quyền cấp của Sở Công Thương</w:t>
      </w:r>
    </w:p>
    <w:p>
      <w:r>
        <w:t>Bản gốc văn bản xác nhận của thương nhân cung cấp xăng dầu cho tổng đại lý có thời hạn tối thiểu một (01) năm, trong đó ghi rõ chủng loại xăng dầu</w:t>
      </w:r>
    </w:p>
    <w:p>
      <w:r>
        <w:t>000.00.00.G02 -KQ003345</w:t>
      </w:r>
    </w:p>
    <w:p>
      <w:r>
        <w:t>Quyết định số 492/QĐ-UBND ngày 18 tháng 02 năm 2022 về việc công bố thủ tục hành chính mới ban hành lĩnh vực Lưu thông hàng hóa trong nước thuộc thẩm quyền giải quyết của Sở Công Thương</w:t>
      </w:r>
    </w:p>
    <w:p>
      <w:r>
        <w:t>Danh sách hệ thống phân phối xăng dầu của thương nhân theo quy định tại khoản 4 Điều 16 Nghị định số 83/2014/NĐ-CP (được sửa đổi, bổ sung tại khoản 13 Điều 1 Nghị định số 95/2021/NĐ-CP), kèm theo các tài liệu chứng minh</w:t>
      </w:r>
    </w:p>
    <w:p>
      <w:r>
        <w:t>000.00.00.G02 -KQ003344</w:t>
      </w:r>
    </w:p>
    <w:p>
      <w:r>
        <w:t>2</w:t>
      </w:r>
    </w:p>
    <w:p>
      <w:r>
        <w:t>2.000664.000.00.00.H51</w:t>
      </w:r>
    </w:p>
    <w:p>
      <w:r>
        <w:t>Cấp lại Giấy xác nhận đủ điều kiện làm tổng đại lý kinh doanh xăng dầu thuộc thẩm quyền cấp của Sở Công Thương</w:t>
      </w:r>
    </w:p>
    <w:p>
      <w:r>
        <w:t>Giấy xác nhận đủ điều kiện làm tổng đại lý kinh doanh xăng dầu đã được cấp  (nếu có - số hóa khi tổ chức nộp bản gốc).</w:t>
      </w:r>
    </w:p>
    <w:p>
      <w:r>
        <w:t>000.00.00.G02 -KQ003353</w:t>
      </w:r>
    </w:p>
    <w:p>
      <w:r>
        <w:t>3</w:t>
      </w:r>
    </w:p>
    <w:p>
      <w:r>
        <w:t>2.000666.000.00.00.H51</w:t>
      </w:r>
    </w:p>
    <w:p>
      <w:r>
        <w:t>Cấp sửa đổi, bổ sung Giấy xác nhận đủ điều kiện làm tổng đại lý kinh doanh xăng dầu thuộc thẩm quyền cấp của Sở Công Thương</w:t>
      </w:r>
    </w:p>
    <w:p>
      <w:r>
        <w:t>Bản gốc Giấy xác nhận đủ điều kiện làm tổng đại lý kinh doanh xăng dầu đã được cấp</w:t>
      </w:r>
    </w:p>
    <w:p>
      <w:r>
        <w:t>000.00.00.G02 -KQ003349</w:t>
      </w:r>
    </w:p>
    <w:p>
      <w:r>
        <w:t>Quyết định số 492/QĐ-UBND ngày 18 tháng 02 năm 2022 về việc công bố thủ tục hành chính mới ban hành lĩnh vực Lưu thông hàng hóa trong nước thuộc thẩm quyền giải quyết của Sở Công Thương</w:t>
      </w:r>
    </w:p>
    <w:p>
      <w:r>
        <w:t>4</w:t>
      </w:r>
    </w:p>
    <w:p>
      <w:r>
        <w:t>2.000673.000.00.00.H51</w:t>
      </w:r>
    </w:p>
    <w:p>
      <w:r>
        <w:t>Cấp Giấy xác nhận đủ điều kiện làm đại lý bán lẻ xăng dầu</w:t>
      </w:r>
    </w:p>
    <w:p>
      <w:r>
        <w:t>Bản gốc văn bản xác nhận của thương nhân cung cấp xăng dầu cho đại lý có thời hạn tối thiểu một (01) năm, trong đó ghi rõ chủng loại xăng dầu</w:t>
      </w:r>
    </w:p>
    <w:p>
      <w:r>
        <w:t>000.00.00.G02 -KQ003359</w:t>
      </w:r>
    </w:p>
    <w:p>
      <w:r>
        <w:t>5</w:t>
      </w:r>
    </w:p>
    <w:p>
      <w:r>
        <w:t>2.000672.000.00.00.H51</w:t>
      </w:r>
    </w:p>
    <w:p>
      <w:r>
        <w:t>Cấp lại Giấy xác nhận đủ điều kiện làm đại lý bán lẻ xăng dầu</w:t>
      </w:r>
    </w:p>
    <w:p>
      <w:r>
        <w:t>Giấy xác nhận đủ điều kiện làm đại lý bán lẻ xăng dầu (nếu có - thực hiện số hóa khi tổ chức nộp bản gốc)</w:t>
      </w:r>
    </w:p>
    <w:p>
      <w:r>
        <w:t>000.00.00.G02 -KQ003366</w:t>
      </w:r>
    </w:p>
    <w:p>
      <w:r>
        <w:t>6</w:t>
      </w:r>
    </w:p>
    <w:p>
      <w:r>
        <w:t>2.000669.000.00.00.H51</w:t>
      </w:r>
    </w:p>
    <w:p>
      <w:r>
        <w:t>Cấp sửa đổi, bổ sung Giấy xác nhận đủ điều kiện làm đại lý bán lẻ xăng dầu</w:t>
      </w:r>
    </w:p>
    <w:p>
      <w:r>
        <w:t>Bản gốc Giấy xác nhận đủ điều kiện làm đại lý bán lẻ xăng dầu đã được cấp</w:t>
      </w:r>
    </w:p>
    <w:p>
      <w:r>
        <w:t>000.00.00.G02 -KQ003362</w:t>
      </w:r>
    </w:p>
    <w:p>
      <w:r>
        <w:t>7</w:t>
      </w:r>
    </w:p>
    <w:p>
      <w:r>
        <w:t>2.000645.000.00.00.H51</w:t>
      </w:r>
    </w:p>
    <w:p>
      <w:r>
        <w:t>Cấp sửa đổi, bổ sung Giấy chứng nhận cửa hàng đủ điều kiện bán lẻ xăng dầu</w:t>
      </w:r>
    </w:p>
    <w:p>
      <w:r>
        <w:t>Bản gốc Giấy chứng nhận cửa hàng đủ điều kiện bán lẻ xăng dầu đã được cấp</w:t>
      </w:r>
    </w:p>
    <w:p>
      <w:r>
        <w:t>000.00.00.G02 -KQ003377</w:t>
      </w:r>
    </w:p>
    <w:p>
      <w:r>
        <w:t>8</w:t>
      </w:r>
    </w:p>
    <w:p>
      <w:r>
        <w:t>2.000647.000.00.00.H51</w:t>
      </w:r>
    </w:p>
    <w:p>
      <w:r>
        <w:t>Cấp lại Giấy chứng nhận cửa hàng đủ điều kiện bán lẻ xăng dầu</w:t>
      </w:r>
    </w:p>
    <w:p>
      <w:r>
        <w:t>Giấy chứng nhận cửa hàng đủ điều kiện bán lẻ xăng dầu  (nếu có - thực hiện số hóa khi tổ chức nộp bản gốc)</w:t>
      </w:r>
    </w:p>
    <w:p>
      <w:r>
        <w:t>000.00.00.G02 -KQ003381</w:t>
      </w:r>
    </w:p>
    <w:p>
      <w:r>
        <w:t>II</w:t>
      </w:r>
    </w:p>
    <w:p>
      <w:r>
        <w:t>Lĩnh vực Quản lý cạnh tranh (01 TTHC)</w:t>
      </w:r>
    </w:p>
    <w:p>
      <w:r>
        <w:t>1</w:t>
      </w:r>
    </w:p>
    <w:p>
      <w:r>
        <w:t>2.000309.000.00.00.H51</w:t>
      </w:r>
    </w:p>
    <w:p>
      <w:r>
        <w:t>Đăng ký hoạt động bán hàng đa cấp tại địa phương</w:t>
      </w:r>
    </w:p>
    <w:p>
      <w:r>
        <w:t>Bản chính Phiếu lý lịch tư pháp</w:t>
      </w:r>
    </w:p>
    <w:p>
      <w:r>
        <w:t>(Đối với trường hợp không có trụ sở, chi nhánh, văn phòng đại diện, địa điểm kinh doanh tại địa phương, doanh nghiệp cung cấp các giấy tờ liên quan đến đầu mối tại địa phương)</w:t>
      </w:r>
    </w:p>
    <w:p>
      <w:r>
        <w:t>000.00.00.G02 -KQ003836</w:t>
      </w:r>
    </w:p>
    <w:p>
      <w:r>
        <w:t>Quyết định số 1560/QĐ-UBND ngày 28 tháng 6 năm 2023 về việc công bố thủ tục hành chính sửa đổi, bổ sung lĩnh vực Quản lý cạnh tranh thuộc thẩm quyền giải quyết của Sở Công Thương</w:t>
      </w:r>
    </w:p>
    <w:p>
      <w:r>
        <w:t>III</w:t>
      </w:r>
    </w:p>
    <w:p>
      <w:r>
        <w:t>Lĩnh vực Hóa chất (06 TTHC)</w:t>
      </w:r>
    </w:p>
    <w:p>
      <w:r>
        <w:t>1</w:t>
      </w:r>
    </w:p>
    <w:p>
      <w:r>
        <w:t>2.001175.000.00.00.H51</w:t>
      </w:r>
    </w:p>
    <w:p>
      <w:r>
        <w:t>Cấp lại giấy chứng nhận đủ điều kiện sản xuất hóa chất sản xuất, kinh doanh có điều kiện trong lĩnh vực công nghiệp</w:t>
      </w:r>
    </w:p>
    <w:p>
      <w:r>
        <w:t>Bản chính Giấy chứng nhận đã được cấp trong trường hợp Giấy chứng nhận bị sai sót hoặc có thay đổi về thông tin của tổ chức, cá nhân; phần bản chính còn lại có thể nhận dạng được của Giấy chứng nhận trong trường hợp Giấy chứng nhận bị hư hỏng</w:t>
      </w:r>
    </w:p>
    <w:p>
      <w:r>
        <w:t>000.00.00.G02 -KQ1606</w:t>
      </w:r>
    </w:p>
    <w:p>
      <w:r>
        <w:t>Quyết định số 407/QĐ-UBND ngày 28 tháng 02 năm 2023 về việc công bố thủ tục hành chính mới ban hành lĩnh vực Hóa chất thuộc thẩm quyền giải quyết của Sở Công Thương</w:t>
      </w:r>
    </w:p>
    <w:p>
      <w:r>
        <w:t>2</w:t>
      </w:r>
    </w:p>
    <w:p>
      <w:r>
        <w:t>2.001172.000.00.00.H51</w:t>
      </w:r>
    </w:p>
    <w:p>
      <w:r>
        <w:t>Cấp điều chỉnh giấy chứng nhận đủ điều kiện sản xuất hóa chất sản xuất, kinh doanh có điều kiện trong lĩnh vực công nghiệp</w:t>
      </w:r>
    </w:p>
    <w:p>
      <w:r>
        <w:t>Bản chính Giấy chứng nhận đủ điều kiện đã được cấp; giấy tờ, tài liệu chứng minh việc đáp ứng được điều kiện sản xuất, kinh doanh đối với các nội dung điều chỉnh</w:t>
      </w:r>
    </w:p>
    <w:p>
      <w:r>
        <w:t>000.00.00.G02 -KQ1605</w:t>
      </w:r>
    </w:p>
    <w:p>
      <w:r>
        <w:t>3</w:t>
      </w:r>
    </w:p>
    <w:p>
      <w:r>
        <w:t>2.001161.000.00.00.H51</w:t>
      </w:r>
    </w:p>
    <w:p>
      <w:r>
        <w:t>Cấp lại giấy chứng nhận đủ điều kiện kinh doanh hóa chất sản xuất, kinh doanh có điều kiện trong lĩnh vực công nghiệp</w:t>
      </w:r>
    </w:p>
    <w:p>
      <w:r>
        <w:t>Bản chính Giấy chứng nhận đã được cấp trong trường hợp Giấy chứng nhận bị sai sót hoặc có thay đổi về thông tin của tổ chức, cá nhân; phần bản chính còn lại có thể nhận dạng được của Giấy chứng nhận trong trường hợp Giấy chứng nhận bị hư hỏng</w:t>
      </w:r>
    </w:p>
    <w:p>
      <w:r>
        <w:t>000.00.00.G02 -KQ3032</w:t>
      </w:r>
    </w:p>
    <w:p>
      <w:r>
        <w:t>4</w:t>
      </w:r>
    </w:p>
    <w:p>
      <w:r>
        <w:t>2.000652.000.00.00.H51</w:t>
      </w:r>
    </w:p>
    <w:p>
      <w:r>
        <w:t>Cấp điều chỉnh giấy chứng nhận đủ điều kiện kinh doanh hóa chất sản xuất, kinh doanh có điều kiện trong lĩnh vực công nghiệp</w:t>
      </w:r>
    </w:p>
    <w:p>
      <w:r>
        <w:t>Bản chính Giấy chứng nhận đủ điều kiện đã được cấp; giấy tờ, tài liệu chứng minh việc đáp ứng được điều kiện kinh doanh đối với các nội dung điều chỉnh</w:t>
      </w:r>
    </w:p>
    <w:p>
      <w:r>
        <w:t>000.00.00.G02 -KQ1443</w:t>
      </w:r>
    </w:p>
    <w:p>
      <w:r>
        <w:t>5</w:t>
      </w:r>
    </w:p>
    <w:p>
      <w:r>
        <w:t>1.011507.000.00.00.H51</w:t>
      </w:r>
    </w:p>
    <w:p>
      <w:r>
        <w:t>Cấp lại giấy chứng nhận đủ điều kiện sản xuất và kinh doanh hóa chất sản xuất, kinh doanh có điều kiện trong lĩnh vực công nghiệp</w:t>
      </w:r>
    </w:p>
    <w:p>
      <w:r>
        <w:t>Bản chính Giấy chứng nhận đã được cấp trong trường hợp Giấy chứng nhận bị sai sót hoặc có thay đổi về thông tin của tổ chức, cá nhân; phần bản chính còn lại có thể nhận dạng được của Giấy chứng nhận trong trường hợp Giấy chứng nhận bị hư hỏng</w:t>
      </w:r>
    </w:p>
    <w:p>
      <w:r>
        <w:t>000.00.00.G02 -KQ003507</w:t>
      </w:r>
    </w:p>
    <w:p>
      <w:r>
        <w:t>6</w:t>
      </w:r>
    </w:p>
    <w:p>
      <w:r>
        <w:t>1.011508.000.00.00.H51</w:t>
      </w:r>
    </w:p>
    <w:p>
      <w:r>
        <w:t>Cấp điều chỉnh giấy chứng nhận đủ điều kiện kinh doanh hóa chất sản xuất, kinh doanh có điều kiện trong lĩnh vực công nghiệp</w:t>
      </w:r>
    </w:p>
    <w:p>
      <w:r>
        <w:t>Bản chính Giấy chứng nhận đủ điều kiện đã được cấp; giấy tờ, tài liệu chứng minh việc đáp ứng được điều kiện sản xuất, kinh doanh đối với các nội dung điều chỉnh</w:t>
      </w:r>
    </w:p>
    <w:p>
      <w:r>
        <w:t>000.00.00.G02 -KQ003509</w:t>
      </w:r>
    </w:p>
    <w:p>
      <w:r>
        <w:t>IV</w:t>
      </w:r>
    </w:p>
    <w:p>
      <w:r>
        <w:t>Lĩnh vực Hoạt động xây dựng (02 TTHC)</w:t>
      </w:r>
    </w:p>
    <w:p>
      <w:r>
        <w:t>1</w:t>
      </w:r>
    </w:p>
    <w:p>
      <w:r>
        <w:t>1.009972.000.00.00.H51</w:t>
      </w:r>
    </w:p>
    <w:p>
      <w:r>
        <w:t>Thẩm định Báo cáo nghiên cứu khả thi đầu tư xây dựng/Báo cáo nghiên cứu khả thi đầu tư xây dựng điều chỉnh</w:t>
      </w:r>
    </w:p>
    <w:p>
      <w:r>
        <w:t>Hồ sơ khảo sát xây dựng được phê duyệt; thuyết minh Báo cáo nghiên cứu khả thi đầu tư xây dựng; thiết kế cơ sở hoặc thiết kế khác theo thông lệ quốc tế phục vụ lập báo cáo nghiên cứu khả thi đầu tư xây dựng (gồm bản vẽ và thuyết minh); danh mục tiêu chuẩn chủ yếu áp dụng cho dự án</w:t>
      </w:r>
    </w:p>
    <w:p>
      <w:r>
        <w:t>000.00.00.G17 -KQ002006</w:t>
      </w:r>
    </w:p>
    <w:p>
      <w:r>
        <w:t>Quyết định số 3326/QĐ-UBND ngày 21 tháng 12 năm 2023 về việc công bố thủ tục hành chính sửa đổi, bổ sung thuộc thẩm quyền giải quyết của Sở Công Thương</w:t>
      </w:r>
    </w:p>
    <w:p>
      <w:r>
        <w:t>Văn bản/quyết định phê duyệt và bản vẽ kèm theo (nếu có) của một trong các loại quy hoạch sau đây: Quy hoạch chi tiết xây dựng được cấp có thẩm quyền phê duyệt; quy hoạch có tính chất kỹ thuật chuyên ngành khác theo quy định của pháp luật về quy hoạch; phương án tuyến công trình, vị trí công trình được cơ quan nhà nước có thẩm quyền chấp thuận; quy hoạch phân khu xây dựng đối với trường hợp không có yêu cầu lập quy hoạch chi tiết xây dựng</w:t>
      </w:r>
    </w:p>
    <w:p>
      <w:r>
        <w:t>000.00.00.G17 -KQ002002</w:t>
      </w:r>
    </w:p>
    <w:p>
      <w:r>
        <w:t>Văn bản ý kiến về giải pháp phòng cháy và chữa cháy của thiết kế cơ sở; văn bản kết quả thực hiện thủ tục về đánh giá tác động môi trường hoặc giấy phép môi trường theo quy định của pháp luật về bảo vệ môi trường (nếu có yêu cầu theo quy định của pháp luật về phòng cháy và chữa cháy, bảo vệ môi trường). Các thủ tục về phòng cháy và chữa cháy, bảo vệ môi trường được thực hiện theo nguyên tắc đồng thời, không yêu cầu bắt buộc xuất trình các văn bản này tại thời điểm trình hồ sơ thẩm định, nhưng phải có kết quả gửi cơ quan chuyên môn về xây dựng trước thời hạn thông báo kết quả thẩm định 05 ngày làm việc. Trường hợp chủ đầu tư có yêu cầu thực hiện thủ tục lấy ý kiến về giải pháp phòng cháy và chữa cháy của thiết kế cơ sở theo cơ chế một cửa liên thông khi thẩm định Báo cáo nghiên cứu khả thi đầu tư xây dựng tại cơ quan chuyên môn về xây dựng thì chủ đầu tư nộp bổ sung 01 bộ hồ sơ theo quy định của pháp luật về phòng cháy và chữa cháy</w:t>
      </w:r>
    </w:p>
    <w:p>
      <w:r>
        <w:t>000.00.00.G17 -KQ002003</w:t>
      </w:r>
    </w:p>
    <w:p>
      <w:r>
        <w:t>Quyết định lựa chọn phương án thiết kế kiến trúc thông qua thi tuyển theo quy định và phương án thiết kế được lựa chọn kèm theo (nếu có yêu cầu)</w:t>
      </w:r>
    </w:p>
    <w:p>
      <w:r>
        <w:t>000.00.00.G17 -KQ002001</w:t>
      </w:r>
    </w:p>
    <w:p>
      <w:r>
        <w:t>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lập tổng mức đầu tư; chủ nhiệm, chủ trì thẩm tra</w:t>
      </w:r>
    </w:p>
    <w:p>
      <w:r>
        <w:t>000.00.00.G17 -KQ002007</w:t>
      </w:r>
    </w:p>
    <w:p>
      <w:r>
        <w:t>Các văn bản thỏa thuận, xác nhận về đấu nối hạ tầng kỹ thuật của dự án; văn bản chấp thuận độ cao công trình theo quy định của Chính phủ về quản lý độ cao chướng ngại vật hàng không và các trận địa quản lý, bảo vệ vùng trời tại Việt Nam (trường hợp dự án không thuộc khu vực hoặc đối tượng có yêu cầu lấy ý kiến thống nhất về bề mặt quản lý độ cao công trình tại giai đoạn phê duyệt quy hoạch xây dựng) (nếu có)</w:t>
      </w:r>
    </w:p>
    <w:p>
      <w:r>
        <w:t>000.00.00.G17 -KQ002004</w:t>
      </w:r>
    </w:p>
    <w:p>
      <w:r>
        <w:t>Văn bản về chủ trương đầu tư xây dựng công trình theo quy định pháp luật về đầu tư, đầu tư công, đầu tư theo phương thức đối tác công tư</w:t>
      </w:r>
    </w:p>
    <w:p>
      <w:r>
        <w:t>000.00.00.G17 -KQ002000</w:t>
      </w:r>
    </w:p>
    <w:p>
      <w:r>
        <w:t>2</w:t>
      </w:r>
    </w:p>
    <w:p>
      <w:r>
        <w:t>1.009973.000.00.00.H51</w:t>
      </w:r>
    </w:p>
    <w:p>
      <w:r>
        <w:t>Thẩm định thiết kế xây dựng triển khai sau thiết kế cơ sở/ thiết kế xây dựng triển khai sau thiết kế cơ sở điều chỉnh</w:t>
      </w:r>
    </w:p>
    <w:p>
      <w:r>
        <w:t>Các văn bản pháp lý kèm theo, gồm: quyết định phê duyệt dự án đầu tư xây dựng kèm theo Báo cáo nghiên cứu khả thi đầu tư xây dựng được phê duyệt; văn bản thông báo kết quả thẩm định của cơ quan chuyên môn về xây dựng và hồ sơ bản vẽ thiết kế cơ sở được đóng dấu xác nhận kèm theo (nếu có); báo cáo kết quả thẩm tra thiết kế xây dựng của nhà thầu tư vấn thẩm tra được chủ đầu tư xác nhận (nếu có yêu cầu); văn bản thẩm duyệt thiết kế về phòng cháy và chữa cháy, kết quả thực hiện thủ tục về đánh giá tác động môi trường hoặc giấy phép môi trường (nếu có yêu cầu theo quy định của pháp luật về phòng cháy và chữa cháy, bảo vệ môi trường) và các văn bản khác có liên quan.</w:t>
      </w:r>
    </w:p>
    <w:p>
      <w:r>
        <w:t>000.00.00.G17 -KQ002010</w:t>
      </w:r>
    </w:p>
    <w:p>
      <w:r>
        <w:t>Quyết định số 3326/QĐ-UBND ngày 21 tháng 12 năm 2023 về việc công bố thủ tục hành chính sửa đổi, bổ sung thuộc thẩm quyền giải quyết của Sở Công Thương</w:t>
      </w:r>
    </w:p>
    <w:p>
      <w:r>
        <w:t>Hồ sơ khảo sát xây dựng được chủ đầu tư phê duyệt; hồ sơ thiết kế xây dựng của bước thiết kế xây dựng trình thẩm định</w:t>
      </w:r>
    </w:p>
    <w:p>
      <w:r>
        <w:t>000.00.00.G17 -KQ002012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