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910/QĐ-UBND năm 2024 công bố các thủ tục hành chính được sửa đổi, bổ sung trong lĩnh vực Hoạt động xây dựng thuộc thẩm quyền giải quyết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THÀNH PH Ố  ĐÀ NẴNG</w:t>
      </w:r>
    </w:p>
    <w:p>
      <w:r>
        <w:t>-------</w:t>
      </w:r>
    </w:p>
    <w:p>
      <w:r>
        <w:t>CỘNG HÒA XÃ HỘI CHỦ NGHĨA VIỆT NAM</w:t>
      </w:r>
    </w:p>
    <w:p>
      <w:r>
        <w:t>Độc lập - Tự do - Hạnh phúc</w:t>
      </w:r>
    </w:p>
    <w:p>
      <w:r>
        <w:t>---------------</w:t>
      </w:r>
    </w:p>
    <w:p>
      <w:r>
        <w:t>Số:  910 /QĐ-UBND</w:t>
      </w:r>
    </w:p>
    <w:p>
      <w:r>
        <w:t>Đà N ẵ ng, ngày  02  tháng  5  năm 2024</w:t>
      </w:r>
    </w:p>
    <w:p>
      <w:r>
        <w:t>QUYẾT ĐỊNH</w:t>
      </w:r>
    </w:p>
    <w:p>
      <w:r>
        <w:t>VỀ VIỆC CÔNG BỐ CÁC THỦ TỤC HÀNH CHÍNH ĐƯỢC SỬA ĐỔI, BỔ SUNG TRO N G LĨNH VỰC HOẠT ĐỘNG XÂY DỰNG THUỘC THẨM QUYỀN GIẢI QUYẾT CỦA SỞ GIAO THÔNG VẬN TẢI THÀNH PHỐ ĐÀ N Ẵ NG</w:t>
      </w:r>
    </w:p>
    <w:p>
      <w:r>
        <w:t>CHỦ TỊCH ỦY BAN NH Â N DÂN THÀNH PH 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 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Giao thông vận tải tại Tờ trình số 2045/TTr-SGTVT ngày 25 tháng 4 năm 2024.</w:t>
      </w:r>
    </w:p>
    <w:p>
      <w:r>
        <w:t>QUYẾT ĐỊNH:</w:t>
      </w:r>
    </w:p>
    <w:p>
      <w:r>
        <w:t>Điều 1.  Công bố kèm theo Quyết định này các thủ tục hành chính được sửa đổi, bổ sung trong lĩnh vực Hoạt động xây dựng thuộc thẩm quyền giải quyết của Sở Giao thông vận tải thành phố Đà N ẵ ng.</w:t>
      </w:r>
    </w:p>
    <w:p>
      <w:r>
        <w:t>Điều 2.  Quyết định này có hiệu lực thi hành kể từ ngày ký và thay thế thủ tục hành chính Lĩnh vực Hoạt động xây dựng thuộc Phần V - Danh mục thủ tục hành chính ban hành kèm theo Quyết định số 2248/QĐ-UBND ngày 16 tháng 10 năm 2023 của Chủ tịch UBND thành phố Đà N ẵ ng về việc công bố bộ thủ tục hành chính thuộc thẩm quyền giải quyết của Sở Giao thông vận tải thành phố Đà N ẵ ng.</w:t>
      </w:r>
    </w:p>
    <w:p>
      <w:r>
        <w:t>Điều 3.  Chánh Văn phòng UBND thành phố Đà N ẵ ng, Giám đốc Sở Giao thông vận tải, Thủ trưởng các cơ quan, đơn vị và các tổ chức, cá nhân có liên quan chịu trách nhiệm thi hành Quyết định này ./.</w:t>
      </w:r>
    </w:p>
    <w:p>
      <w:r>
        <w:t>Nơi nhận:</w:t>
      </w:r>
    </w:p>
    <w:p>
      <w:r>
        <w:t>- Như Điều 3;</w:t>
      </w:r>
    </w:p>
    <w:p>
      <w:r>
        <w:t>- Bộ Giao thông vận tải (để báo cáo);</w:t>
      </w:r>
    </w:p>
    <w:p>
      <w:r>
        <w:t>- Cục KS TTHC (Văn phòng Chính phủ);</w:t>
      </w:r>
    </w:p>
    <w:p>
      <w:r>
        <w:t>- Cổng TTĐT thành phố;</w:t>
      </w:r>
    </w:p>
    <w:p>
      <w:r>
        <w:t>- Lưu: VT, SGTVT, KSTT.</w:t>
      </w:r>
    </w:p>
    <w:p>
      <w:r>
        <w:t>CHỦ TỊCH</w:t>
      </w:r>
    </w:p>
    <w:p>
      <w:r>
        <w:t>Lê Trung Chinh</w:t>
      </w:r>
    </w:p>
    <w:p>
      <w:r>
        <w:t>TTHC LĨNH VỰC HOẠT ĐỘNG XÂY DỰNG THUỘC THẨM QUYỀN GIẢI QUYẾT CỦA SỞ GIAO THÔNG VẬN TẢI THÀNH PHỐ ĐÀ NẴNG</w:t>
      </w:r>
    </w:p>
    <w:p>
      <w:r>
        <w:t>(Ban hành kèm theo Quyết định số 910/QĐ-UBND ngày 02 tháng 5 năm 2024 của Chủ tịch Ủy ban nhân dân thành phố Đà Nẵng)</w:t>
      </w:r>
    </w:p>
    <w:p>
      <w:r>
        <w:t>PHẦN I</w:t>
      </w:r>
    </w:p>
    <w:p>
      <w:r>
        <w:t>DANH MỤC TTHC ĐƯỢC SỬA ĐỔI, B Ổ  SUNG TRONG LĨNH VỰC HOẠT ĐỘNG XÂY DỰNG</w:t>
      </w:r>
    </w:p>
    <w:p>
      <w:r>
        <w:t>STT</w:t>
      </w:r>
    </w:p>
    <w:p>
      <w:r>
        <w:t>TÊN THỦ TỤC HÀNH CHÍNH</w:t>
      </w:r>
    </w:p>
    <w:p>
      <w:r>
        <w:t>MÃ TTHC</w:t>
      </w:r>
    </w:p>
    <w:p>
      <w:r>
        <w:t>GHI CHÚ</w:t>
      </w:r>
    </w:p>
    <w:p>
      <w:r>
        <w:t>1</w:t>
      </w:r>
    </w:p>
    <w:p>
      <w:r>
        <w:t>Thẩm tra, phê duyệt quyết toán vốn đầu tư công trình hoàn thành thuộc thẩm quyền Sở Giao thông vận tải thành phố Đà N ẵ ng</w:t>
      </w:r>
    </w:p>
    <w:p>
      <w:r>
        <w:t>1.008713</w:t>
      </w:r>
    </w:p>
    <w:p>
      <w:r>
        <w:t>Sửa đổi, bổ sung (Đặc thù)</w:t>
      </w:r>
    </w:p>
    <w:p>
      <w:r>
        <w:t>2</w:t>
      </w:r>
    </w:p>
    <w:p>
      <w:r>
        <w:t>Thẩm định, phê duyệt Báo cáo kinh tế - kỹ thuật/Báo cáo kinh tế - kỹ thuật điều chỉnh (thẩm định của người quyết định đầu tư và của cơ quan chuyên môn trực thuộc người quyết định đầu tư theo ủy quyền Quyết định đầu tư dự án của Chủ tịch UBND thành phố Đà N ẵ ng)</w:t>
      </w:r>
    </w:p>
    <w:p>
      <w:r>
        <w:t>1.010673</w:t>
      </w:r>
    </w:p>
    <w:p>
      <w:r>
        <w:t>Sửa đổi, bổ sung (Đặc thù)</w:t>
      </w:r>
    </w:p>
    <w:p>
      <w:r>
        <w:t>3</w:t>
      </w:r>
    </w:p>
    <w:p>
      <w:r>
        <w:t>Kiểm tra công tác nghiệm thu hoàn thành công trình của cơ quan chuyên môn về xây dựng tại địa phương</w:t>
      </w:r>
    </w:p>
    <w:p>
      <w:r>
        <w:t>1.009794</w:t>
      </w:r>
    </w:p>
    <w:p>
      <w:r>
        <w:t>Sửa đổi, bổ sung</w:t>
      </w:r>
    </w:p>
    <w:p>
      <w:r>
        <w:t>4</w:t>
      </w:r>
    </w:p>
    <w:p>
      <w:r>
        <w:t>Thẩm định thiết kế xây dựng triển khai sau thiết kế cơ sở/thiết kế xây dựng triển khai sau thiết kế cơ sở điều chỉnh</w:t>
      </w:r>
    </w:p>
    <w:p>
      <w:r>
        <w:t>1.009973</w:t>
      </w:r>
    </w:p>
    <w:p>
      <w:r>
        <w:t>Sửa đổi, bổ sung</w:t>
      </w:r>
    </w:p>
    <w:p>
      <w:r>
        <w:t>5</w:t>
      </w:r>
    </w:p>
    <w:p>
      <w:r>
        <w:t>Thẩm định Báo cáo nghiên cứu khả thi đầu tư xây dựng/Báo cáo nghiên cứu khả thi đầu tư xây dựng điều chỉnh</w:t>
      </w:r>
    </w:p>
    <w:p>
      <w:r>
        <w:t>1.009972</w:t>
      </w:r>
    </w:p>
    <w:p>
      <w:r>
        <w:t>Sửa đổi, bổ sung</w:t>
      </w:r>
    </w:p>
    <w:p>
      <w:r>
        <w:t>6</w:t>
      </w:r>
    </w:p>
    <w:p>
      <w:r>
        <w:t>Thẩm định, phê duyệt kế hoạch lựa chọn nhà thầu (đối với các công trình được UBND thành phố ủy quyền)</w:t>
      </w:r>
    </w:p>
    <w:p>
      <w:r>
        <w:t>1.008715</w:t>
      </w:r>
    </w:p>
    <w:p>
      <w:r>
        <w:t>Sửa đổi, bổ sung (Đặc thù)</w:t>
      </w:r>
    </w:p>
    <w:p>
      <w:r>
        <w:t>7</w:t>
      </w:r>
    </w:p>
    <w:p>
      <w:r>
        <w:t>Thẩm định, phê duyệt hồ sơ mời thầu</w:t>
      </w:r>
    </w:p>
    <w:p>
      <w:r>
        <w:t>1.008716</w:t>
      </w:r>
    </w:p>
    <w:p>
      <w:r>
        <w:t>Sửa đổi, bổ sung (Đặc thù)</w:t>
      </w:r>
    </w:p>
    <w:p>
      <w:r>
        <w:t>8</w:t>
      </w:r>
    </w:p>
    <w:p>
      <w:r>
        <w:t>Thẩm định, phê duyệt Hồ sơ phương án kỹ thuật khảo sát xây dựng (Đối với các công trình do Sở GTVT làm chủ đầu tư)</w:t>
      </w:r>
    </w:p>
    <w:p>
      <w:r>
        <w:t>1.008719</w:t>
      </w:r>
    </w:p>
    <w:p>
      <w:r>
        <w:t>Sửa đổi, bổ sung (Đặc thù)</w:t>
      </w:r>
    </w:p>
    <w:p>
      <w:r>
        <w:t>9</w:t>
      </w:r>
    </w:p>
    <w:p>
      <w:r>
        <w:t>Phê duyệt Hồ sơ dự toán; Thẩm định hoặc Thẩm định và Phê duyệt Hồ sơ Báo cáo kinh tế kỹ thuật, Báo cáo Kinh tế kỹ thuật điều chỉnh (Thuộc nguồn vốn sự nghiệp hoặc nguồn vốn ủy quyền quản lý của trung ương hoặc nguồn vốn ATGT)</w:t>
      </w:r>
    </w:p>
    <w:p>
      <w:r>
        <w:t>1.008717</w:t>
      </w:r>
    </w:p>
    <w:p>
      <w:r>
        <w:t>Sửa đổi, bổ sung (Đặc thù)</w:t>
      </w:r>
    </w:p>
    <w:p>
      <w:r>
        <w:t>10 .</w:t>
      </w:r>
    </w:p>
    <w:p>
      <w:r>
        <w:t>Thẩm định, phê duyệt Hồ sơ nhiệm vụ khảo sát xây dựng và nhiệm vụ thiết kế (Đối với các công trình do Sở GTVT làm chủ đầu tư)</w:t>
      </w:r>
    </w:p>
    <w:p>
      <w:r>
        <w:t>1.008718</w:t>
      </w:r>
    </w:p>
    <w:p>
      <w:r>
        <w:t>Sửa đổi, bổ sung (Đặc thù)</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