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91/2025/QĐ-UBND quy định phân cấp thẩm quyền quyết định cho phép giảm tiền sử dụng đất đối với người có công với cách mạng và thân nhân liệt sĩ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91/2025/QĐ-UBND</w:t>
      </w:r>
    </w:p>
    <w:p>
      <w:r>
        <w:t>Nghệ An, ngày 14 tháng 11 năm 2025</w:t>
      </w:r>
    </w:p>
    <w:p>
      <w:r>
        <w:t>QUYẾT ĐỊNH</w:t>
      </w:r>
    </w:p>
    <w:p>
      <w:r>
        <w:t>QUY ĐỊNH PHÂN CẤP THẨM QUYỀN QUYẾT ĐỊNH CHO PHÉP GIẢM TIỀN SỬ DỤNG ĐẤT ĐỐI VỚI NGƯỜI CÓ CÔNG VỚI CÁCH MẠNG VÀ THÂN NHÂN LIỆT SĨ TRÊN ĐỊA BÀN TỈNH NGHỆ AN</w:t>
      </w:r>
    </w:p>
    <w:p>
      <w:r>
        <w:t>Căn cứ Luật Tổ chức chính quyền địa phương số 65/2025/QH15;</w:t>
      </w:r>
    </w:p>
    <w:p>
      <w:r>
        <w:t>Căn cứ Luật Quản lý thuế số 38/2019/QH14;</w:t>
      </w:r>
    </w:p>
    <w:p>
      <w:r>
        <w:t>Căn cứ Luật Đất đai số 31/2024/QH15; Luật Sửa đổi, bổ sung một số điều của Luật Đất đai số 31/2024/QH15, Luật Nhà ở số 27/2023/QH15, Luật Kinh doanh bất động sản số 29/2023/QH15, Luật Các tổ chức tín dụng số 32/2024/QH15;</w:t>
      </w:r>
    </w:p>
    <w:p>
      <w:r>
        <w:t>Căn cứ Pháp lệnh Ưu đãi người có công với cách mạng số 02/2020/UBTVQH14;</w:t>
      </w:r>
    </w:p>
    <w:p>
      <w:r>
        <w:t>Căn cứ Nghị định số 131/2021/NĐ-CP ngày 30/12/2021 của Chính phủ quy định chi tiết và biện pháp thi hành Pháp lệnh ưu đãi người có công với cách mạng;</w:t>
      </w:r>
    </w:p>
    <w:p>
      <w:r>
        <w:t>Căn cứ Nghị định số 103/2024/NĐ-CP ngày 30/7/2024 của Chính phủ quy định về thu tiền sử dụng đất, tiền thuê đất;</w:t>
      </w:r>
    </w:p>
    <w:p>
      <w:r>
        <w:t>Căn cứ Thông tư số 80/2021/TT-BTC ngày 29/9/2021 của Bộ trưởng Bộ Tài chính hướng dẫn thi hành một số điều của Luật Quản lý thuế và Nghị định số 126/2020/NĐ-CP ngày 26/10/2020 của Chính phủ quy định chi tiết một số điều của Luật Quản lý thuế;</w:t>
      </w:r>
    </w:p>
    <w:p>
      <w:r>
        <w:t>Theo đề nghị của Giám đốc Sở Tài chính tại Tờ trình số 7376//TTr-STC ngày 23/10/2025 Dự thảo Quyết định này quy định phân cấp thẩm quyền quyết định cho phép giảm tiền sử dụng đất đối với người có công với cách mạng và thân nhân liệt sĩ trên địa bàn tỉnh Nghệ An;</w:t>
      </w:r>
    </w:p>
    <w:p>
      <w:r>
        <w:t>Ủy ban nhân dân tỉnh ban hành Quyết định quy định phân cấp thẩm quyền quyết định cho phép giảm tiền sử dụng đất đối với người có công với cách mạng và thân nhân liệt sĩ trên địa bàn tỉnh Nghệ An.</w:t>
      </w:r>
    </w:p>
    <w:p>
      <w:r>
        <w:t>Điều 1. Phạm vi điều chỉnh</w:t>
      </w:r>
    </w:p>
    <w:p>
      <w:r>
        <w:t>Quyết định này quy định phân cấp thẩm quyền quyết định cho phép giảm tiền sử dụng đất đối với người có công với cách mạng và thân nhân liệt sĩ trên địa bàn tỉnh Nghệ An.</w:t>
      </w:r>
    </w:p>
    <w:p>
      <w:r>
        <w:t>Điều 2. Đối tượng áp dụng</w:t>
      </w:r>
    </w:p>
    <w:p>
      <w:r>
        <w:t>1. Ủy ban nhân dân các xã, phường.</w:t>
      </w:r>
    </w:p>
    <w:p>
      <w:r>
        <w:t>2. Các cơ quan, tổ chức, cá nhân có liên quan đến giảm tiền sử dụng đất cho người có công với cách mạng, thân nhân liệt sĩ theo quy định của pháp luật.</w:t>
      </w:r>
    </w:p>
    <w:p>
      <w:r>
        <w:t>Điều 3. Nội dung phân cấp</w:t>
      </w:r>
    </w:p>
    <w:p>
      <w:r>
        <w:t>Phân cấp cho Ủy ban nhân dân các xã, phường quyết định cho phép giảm tiền sử dụng đất đối với người có công với cách mạng, thân nhân liệt sĩ thuộc diện được giảm tiền sử dụng đất theo quy định của pháp luật trong hạn mức giao đất ở khi Nhà nước giao đất ở, chuyển mục đích sử dụng đất sang đất ở, công nhận quyền sử dụng đất ở, khi được mua nhà ở thuộc sở hữu của Nhà nước trên địa bàn của địa phương.</w:t>
      </w:r>
    </w:p>
    <w:p>
      <w:r>
        <w:t>Điều 4. Hiệu lực thi hành</w:t>
      </w:r>
    </w:p>
    <w:p>
      <w:r>
        <w:t>1. Quyết định này có hiệu lực thi hành kể từ ngày 24/11/2025; thay thế Quyết định số 51/2024/QĐ-UBND ngày 07/11/2024 của Ủy ban nhân dân tỉnh quy định phân cấp thẩm quyền quyết định miễn, giảm tiền sử dụng đất đối với người có công với cách mạng và thân nhân liệt sĩ trên địa bàn tỉnh Nghệ An.</w:t>
      </w:r>
    </w:p>
    <w:p>
      <w:r>
        <w:t>2. Chánh Văn phòng UBND tỉnh; Giám đốc các Sở; Thủ trưởng các ban, ngành cấp tỉnh; Trưởng thuế tỉnh Nghệ An; Giám đốc Kho bạc Nhà nước khu vực XI; Chủ tịch UBND các xã, phường; Các tổ chức, cá nhân có liên quan chịu trách nhiệm thi hành quyết định này./.</w:t>
      </w:r>
    </w:p>
    <w:p>
      <w:r>
        <w:t>Nơi nhận:</w:t>
      </w:r>
    </w:p>
    <w:p>
      <w:r>
        <w:t>- Như Điều 4;</w:t>
      </w:r>
    </w:p>
    <w:p>
      <w:r>
        <w:t>- Bộ Tài chính (để b/c);</w:t>
      </w:r>
    </w:p>
    <w:p>
      <w:r>
        <w:t>- Cục Kiểm tra VBQPPL - Bộ Tư pháp;</w:t>
      </w:r>
    </w:p>
    <w:p>
      <w:r>
        <w:t>- Thường trực: Tỉnh ủy, HĐND tỉnh;</w:t>
      </w:r>
    </w:p>
    <w:p>
      <w:r>
        <w:t>- Đoàn ĐBQH tỉnh (để giám sát);</w:t>
      </w:r>
    </w:p>
    <w:p>
      <w:r>
        <w:t>- Chủ tịch, các PCT UBND tỉnh;</w:t>
      </w:r>
    </w:p>
    <w:p>
      <w:r>
        <w:t>- Các PVP UBND tỉnh;</w:t>
      </w:r>
    </w:p>
    <w:p>
      <w:r>
        <w:t>- Cổng Thông tin điện tử tỉnh Nghệ An;</w:t>
      </w:r>
    </w:p>
    <w:p>
      <w:r>
        <w:t>- Trung tâm Công báo;</w:t>
      </w:r>
    </w:p>
    <w:p>
      <w:r>
        <w:t>- Sở Tư pháp;</w:t>
      </w:r>
    </w:p>
    <w:p>
      <w:r>
        <w:t>- Lưu: VT, NN (TP, B, Thắng).</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