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91/2023/QĐ-UBND sửa đổi Điều 2 Quyết định 80/2022/QĐ-UBND về Quy định chức năng, nhiệm vụ, quyền hạn và cơ cấu tổ chức của Ban Quản lý các khu công nghiệp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91/2023/QĐ-UBND</w:t>
      </w:r>
    </w:p>
    <w:p>
      <w:r>
        <w:t>Ninh Thuận, ngày 24 tháng 11 năm 2023</w:t>
      </w:r>
    </w:p>
    <w:p>
      <w:r>
        <w:t>QUYẾT ĐỊNH</w:t>
      </w:r>
    </w:p>
    <w:p>
      <w:r>
        <w:t>SỬA ĐỔI, BỔ SUNG MỘT SỐ ĐIỂM, KHOẢN CỦA ĐIỀU 2 QUYẾT ĐỊNH 80/2022/QĐ- UBND NGÀY 24/12/2022 CỦA ỦY BAN NHÂN DÂN TỈNH NINH THUẬN QUY ĐỊNH CHỨC NĂNG, NHIỆM VỤ, QUYỀN HẠN VÀ CƠ CẤU TỔ CHỨC CỦA BAN QUẢN LÝ CÁC KHU CÔNG NGHIỆP TỈNH NINH THUẬN</w:t>
      </w:r>
    </w:p>
    <w:p>
      <w:r>
        <w:t>ỦY BAN NHÂN DÂN TỈNH NINH THUẬN</w:t>
      </w:r>
    </w:p>
    <w:p>
      <w:r>
        <w:t>Căn cứ Luật Tổ chức chính quyền địa phương ngày 19 tháng 6 năm 2015;</w:t>
      </w:r>
    </w:p>
    <w:p>
      <w:r>
        <w:t>Căn cứ Luật Ban hành văn bản quy phạm pháp luật ngày 22 tháng 6 năm 2015;</w:t>
      </w:r>
    </w:p>
    <w:p>
      <w:r>
        <w:t>Căn cứ Nghị định số 34/2016/NĐ-CP ngày 14 tháng 5 năm 2016 của Chính phủ quy định chi tiết một số điều và biện pháp thi hành Luật ban hành văn bản quy phạm pháp luật;</w:t>
      </w:r>
    </w:p>
    <w:p>
      <w:r>
        <w:t>Căn cứ Bộ luật Lao động ngày 20 tháng 11 năm 2019;</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35/2022/NĐ-CP ngày 28 tháng 5 năm 2022 của Chính phủ Quy định về quản lý khu công nghiệp và khu kinh tế;</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Quản lý các khu công nghiệp tại Tờ trình số 1278/TTr-BQLKCN ngày 09 tháng 11 năm 2023; Báo cáo thẩm định số 3146/BC-STP ngày 25 tháng 10 năm 2023 của Giám đốc Sở Tư pháp và ý kiến trình của Giám đốc Sở Nội vụ tại Tờ trình số 3935/TTr-SNV ngày 21 tháng 11 năm 2023.</w:t>
      </w:r>
    </w:p>
    <w:p>
      <w:r>
        <w:t>QUYẾT ĐỊNH:</w:t>
      </w:r>
    </w:p>
    <w:p>
      <w:r>
        <w:t>Điều 1. Sửa đổi, bổ sung một số điểm, khoản của Điều 2 Quyết định 80/2022/QĐ-UBND ngày 24/12/2022 của Ủy ban nhân dân tỉnh Ninh Thuận Quy định chức năng, nhiệm vụ, quyền hạn và cơ cấu tổ chức của Ban quản lý các khu công nghiệp tỉnh Ninh Thuận</w:t>
      </w:r>
    </w:p>
    <w:p>
      <w:r>
        <w:t>1. Sửa đổi, bổ sung khoản 6 Điều 2 như sau:</w:t>
      </w:r>
    </w:p>
    <w:p>
      <w:r>
        <w:t>“6. 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2. Sửa đổi, bổ sung điểm c khoản 21 Điều 2 như sau:</w:t>
      </w:r>
    </w:p>
    <w:p>
      <w:r>
        <w:t>“c) Nhận báo cáo về việc cho thôi việc nhiều người lao động”.</w:t>
      </w:r>
    </w:p>
    <w:p>
      <w:r>
        <w:t>Điều 2. Điều khoản thi hành</w:t>
      </w:r>
    </w:p>
    <w:p>
      <w:r>
        <w:t>Quyết định này có hiệu lực từ ngày 04 tháng 12 năm 2023.</w:t>
      </w:r>
    </w:p>
    <w:p>
      <w:r>
        <w:t>Chánh Văn phòng Ủy ban nhân dân tỉnh, Thủ trưởng các Sở, ban, ngành cấp tỉnh; Thủ trưởng các đơn vị sự nghiệp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Bộ Nội vụ;</w:t>
      </w:r>
    </w:p>
    <w:p>
      <w:r>
        <w:t>- Bộ Kế hoạch và Đầu tư;</w:t>
      </w:r>
    </w:p>
    <w:p>
      <w:r>
        <w:t>- Vụ pháp chế - Bộ Nội vụ;</w:t>
      </w:r>
    </w:p>
    <w:p>
      <w:r>
        <w:t>- Vụ pháp chế - Bộ Kế hoạch và Đầu tư;</w:t>
      </w:r>
    </w:p>
    <w:p>
      <w:r>
        <w:t>- Cục Kiểm tra Văn bản QPPL-Bộ Tư pháp;</w:t>
      </w:r>
    </w:p>
    <w:p>
      <w:r>
        <w:t>- TT Tỉnh ủy, TT HĐND tỉnh (báo cáo);</w:t>
      </w:r>
    </w:p>
    <w:p>
      <w:r>
        <w:t>- CT và các PCT UBND tỉnh;</w:t>
      </w:r>
    </w:p>
    <w:p>
      <w:r>
        <w:t>- Đoàn Đại Biểu Quốc hội tỉnh;</w:t>
      </w:r>
    </w:p>
    <w:p>
      <w:r>
        <w:t>- UBMTTQVN tỉnh;</w:t>
      </w:r>
    </w:p>
    <w:p>
      <w:r>
        <w:t>- TT. HĐND các huyện, thành phố;</w:t>
      </w:r>
    </w:p>
    <w:p>
      <w:r>
        <w:t>- Trung tâm CNTTTT;</w:t>
      </w:r>
    </w:p>
    <w:p>
      <w:r>
        <w:t>- VPUB: LĐ, các phòng, ban; Công báo;</w:t>
      </w:r>
    </w:p>
    <w:p>
      <w:r>
        <w:t>- Lưu: VT. ĐNĐ</w:t>
      </w:r>
    </w:p>
    <w:p>
      <w:r>
        <w:t>TM. ỦY BAN NHÂN DÂN</w:t>
      </w:r>
    </w:p>
    <w:p>
      <w:r>
        <w:t>KT. CHỦ TỊCH</w:t>
      </w:r>
    </w:p>
    <w:p>
      <w:r>
        <w:t>PHÓ CHỦ TỊCH</w:t>
      </w:r>
    </w:p>
    <w:p>
      <w:r>
        <w:t>Phan Tấn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