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90/2024/QĐ-UBND bãi bỏ Quyết định của Ủy ban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90/2024/QĐ-UBND</w:t>
      </w:r>
    </w:p>
    <w:p>
      <w:r>
        <w:t>Ninh Bình, ngày 08 tháng 11 năm 2024</w:t>
      </w:r>
    </w:p>
    <w:p>
      <w:r>
        <w:t>QUYẾT ĐỊNH</w:t>
      </w:r>
    </w:p>
    <w:p>
      <w:r>
        <w:t>BÃI BỎ CÁC QUYẾT ĐỊNH CỦA ỦY BAN NHÂN DÂN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20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chính tại Tờ trình số 172/TTr-STC ngày 03/10/2024.</w:t>
      </w:r>
    </w:p>
    <w:p>
      <w:r>
        <w:t>QUYẾT ĐỊNH:</w:t>
      </w:r>
    </w:p>
    <w:p>
      <w:r>
        <w:t>Điều 1. Bãi bỏ các Quyết định của Ủy ban nhân dân tỉnh Ninh Bình</w:t>
      </w:r>
    </w:p>
    <w:p>
      <w:r>
        <w:t>Bãi bỏ toàn bộ 07 Quyết định do Ủy ban nhân dân tỉnh Ninh Bình ban hành, cụ thể như sau:</w:t>
      </w:r>
    </w:p>
    <w:p>
      <w:r>
        <w:t>1. Quyết định số 736/2008/QĐ-UBND ngày 11/4/2008 Về việc phí, lệ phí, trên địa bàn tỉnh miễn thu một số khoản.</w:t>
      </w:r>
    </w:p>
    <w:p>
      <w:r>
        <w:t>2. Quyết định số 30/2009/QĐ-UBND ngày 05/11/2009 Về việc ban hành Quy định về quản lý, sử dụng kinh phí từ nguồn ngân sách Nhà nước để thực hiện miễn thủy lợi phí trên địa bàn tỉnh Ninh Bình.</w:t>
      </w:r>
    </w:p>
    <w:p>
      <w:r>
        <w:t>3. Quyết định số 02/2012/QĐ-UBND ngày 13/02/2012 Ban hành Quy định về cách xác định giá tính lệ phí trước bạ đối với đất, nhà, ô tô, xe máy, tàu thủy trên địa bàn tỉnh Ninh Bình.</w:t>
      </w:r>
    </w:p>
    <w:p>
      <w:r>
        <w:t>4. Quyết định số 27/2014/QĐ-UBND ngày 26/9/2014 Về việc ban hành Bảng giá tính lệ phí trước bạ, cách xác định giá tính lệ phí trước bạ đối với ô tô, xe máy, tàu thủy trên địa bàn tỉnh Ninh Bình.</w:t>
      </w:r>
    </w:p>
    <w:p>
      <w:r>
        <w:t>5. Quyết định số 01/2015/QĐ-UBND ngày 22/01/2015 Bổ sung cách xác định lệ phí trước bạ, bổ sung giá xe ô tô, xe máy tại Bảng giá xe ô tô, xe máy tính lệ phí trước bạ ban hành kèm theo Quyết định số 27/2014/QĐ-UBND ngày 26/9/2014 của UBND tỉnh Ninh Bình về việc ban hành Bảng giá tính lệ phí trước bạ, cách xác định giá tính lệ phí trước bạ đối với ô tô, xe máy, tàu thủy trên địa tỉnh Ninh Bình.</w:t>
      </w:r>
    </w:p>
    <w:p>
      <w:r>
        <w:t>6. Quyết định số 23/2015/QĐ-UBND ngày 30/7/2015 Bổ sung giá xe máy tại Phụ lục số 01 Bảng giá xe máy tính lệ phí trước bạ và bổ sung giá xe ô tô tại Phụ lục số 02 Bảng giá xe ô tô tính lệ phí trước bạ ban hành kèm theo Quyết định số Quyết định số 27/2014/QĐ-UBND ngày 26/9/2014 của Ủy ban nhân dân tỉnh Ninh Bình về việc ban hành Bảng giá tính lệ phí trước bạ, cách xác định giá tính lệ phí trước bạ đối với ô tô, xe máy, tàu thủy trên địa bàn tỉnh Ninh Bình.</w:t>
      </w:r>
    </w:p>
    <w:p>
      <w:r>
        <w:t>7. Quyết định số 27/2016/QĐ-UBND ngày 20/10/2016 Sửa đổi, bổ sung giá xe máy tại Phụ lục số 01 Bảng giá xe máy tính lệ phí trước bạ và sửa đổi, bổ sung giá xe ô tô tại Phụ lục số 02 Bảng giá xe ô tô tính lệ phí trước bạ ban hành kèm theo Quyết định số 27/2014/QĐ-UBND ngày 26/9/2014 của Ủy ban nhân dân tỉnh Ninh Bình về việc ban hành Bảng giá tính lệ phí trước bạ, cách xác định giá tính lệ phí trước bạ đối với ô tô, xe máy, tàu thủy trên địa bàn tỉnh Ninh Bình.</w:t>
      </w:r>
    </w:p>
    <w:p>
      <w:r>
        <w:t>Điều 2. Điều khoản thi hành</w:t>
      </w:r>
    </w:p>
    <w:p>
      <w:r>
        <w:t>Quyết định này có hiệu lực thi hành kể từ ngày 20 tháng 11 năm 2024./.</w:t>
      </w:r>
    </w:p>
    <w:p>
      <w:r>
        <w:t>Nơi nhận:</w:t>
      </w:r>
    </w:p>
    <w:p>
      <w:r>
        <w:t>- Bộ Tài chính;</w:t>
      </w:r>
    </w:p>
    <w:p>
      <w:r>
        <w:t>- Cục Kiểm tra văn bản QPPL (Bộ Tư pháp);</w:t>
      </w:r>
    </w:p>
    <w:p>
      <w:r>
        <w:t>- Thường trực Tỉnh ủy;</w:t>
      </w:r>
    </w:p>
    <w:p>
      <w:r>
        <w:t>- Thường trực HĐND tỉnh;</w:t>
      </w:r>
    </w:p>
    <w:p>
      <w:r>
        <w:t>- UBMTTQVN tỉnh;</w:t>
      </w:r>
    </w:p>
    <w:p>
      <w:r>
        <w:t>- Đoàn Đại biểu Quốc hội tỉnh;</w:t>
      </w:r>
    </w:p>
    <w:p>
      <w:r>
        <w:t>- Chủ tịch, các PCT UBND tỉnh;</w:t>
      </w:r>
    </w:p>
    <w:p>
      <w:r>
        <w:t>- Các sở, ban, ngành, đoàn thể;</w:t>
      </w:r>
    </w:p>
    <w:p>
      <w:r>
        <w:t>- UBND các huyện, thành phố;</w:t>
      </w:r>
    </w:p>
    <w:p>
      <w:r>
        <w:t>- Website Chính phủ;</w:t>
      </w:r>
    </w:p>
    <w:p>
      <w:r>
        <w:t>- Cổng thông tin điện tử tỉnh;</w:t>
      </w:r>
    </w:p>
    <w:p>
      <w:r>
        <w:t>- Công báo tỉnh;</w:t>
      </w:r>
    </w:p>
    <w:p>
      <w:r>
        <w:t>- Lưu: VT, VP5, các VP;</w:t>
      </w:r>
    </w:p>
    <w:p>
      <w:r>
        <w:t>TrH_VP5_QĐ</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