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2023 ủy quyền quyết định giá đất cụ thể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897/QĐ-UBND</w:t>
      </w:r>
    </w:p>
    <w:p>
      <w:r>
        <w:t>Thái Bình, ngày 16 tháng 5 năm 2023</w:t>
      </w:r>
    </w:p>
    <w:p>
      <w:r>
        <w:t>QUYẾT ĐỊNH</w:t>
      </w:r>
    </w:p>
    <w:p>
      <w:r>
        <w:t>VỀ VIỆC ỦY QUYỀN QUYẾT ĐỊNH GIÁ ĐẤT CỤ THỂ</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giá đất; Nghị định số 45/2014/NĐ-CP ngày 15/5/2014 của Chính phủ quy định về thu tiền sử dụng đất; Nghị định số 46/2014/NĐ-CP ngày 15/5/2014 của Chính phủ quy định về thu tiền thuê đất, thuê mặt nước; Nghị định số 135/2016/NĐ-CP ngày 09/9/2016 của Chính phủ sửa đổi, bổ sung một số điều của các Nghị định quy định về thu tiền sử dụng đất, tiền thuê đất, thuê mặt nước; Nghị định số 01/2017/NĐ-CP ngày 06/01/2017 của Chính phủ sửa đổi, bổ sung một số nghị định quy định chi tiết thi hành Luật Đất đai; Nghị định số 35/2017/NĐ-CP ngày 03/4/2017 của Chính phủ quy định về thu tiền sử dụng đất, thu tiền thuê đất, thuê mặt nước trong Khu kinh tế, Khu công nghệ cao;</w:t>
      </w:r>
    </w:p>
    <w:p>
      <w:r>
        <w:t>Nghị định số 123/2017/NĐ-CP ngày 14/11/2017 của Chính phủ sửa đổi, bổ sung một số điều của các Nghị định quy định về thu tiền sử dụng đất, thu tiền thuê đất, thuê mặt nước;</w:t>
      </w:r>
    </w:p>
    <w:p>
      <w:r>
        <w:t>Căn cứ Nghị quyết số 73/NQ-CP ngày 06/5/2023 của Chính phủ về việc ủy quyền quyết định giá đất cụ thể;</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
        <w:t>Căn cứ Thông tư liên tịch số 87/2016/TTLT-BTC-BTNMT ngày 22/6/2016 của Bộ Tài chính và Bộ Tài nguyên và Môi trường hướng dẫn việc thẩm định dự thảo bảng giá đất của Hội đồng thẩm định bảng giá đất, thẩm định phương án giá đất của Hội đồng thẩm định giá đất;</w:t>
      </w:r>
    </w:p>
    <w:p>
      <w:r>
        <w:t>Xét đề nghị của Giám đốc Sở Tài nguyên và Môi trường tại Tờ trình số 222/TTr-STNMT ngày 11/5/2023.</w:t>
      </w:r>
    </w:p>
    <w:p>
      <w:r>
        <w:t>QUYẾT ĐỊNH:</w:t>
      </w:r>
    </w:p>
    <w:p>
      <w:r>
        <w:t>Điều 1.  Ủy quyền cho Ủy ban nhân dân huyện, thành phố:</w:t>
      </w:r>
    </w:p>
    <w:p>
      <w:r>
        <w:t>1.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w:t>
      </w:r>
    </w:p>
    <w:p>
      <w:r>
        <w:t>2. Quyết định thành lập Hội đồng thẩm định giá đất, thành viên Hội đồng bao gồm: Chủ tịch Ủy ban nhân dân huyện, thành phố làm chủ tịch hội đồng và lãnh đạo cơ quan tài chính huyện, thành phố làm thường trực Hội đồng; lãnh đạo cơ quan tài nguyên và môi trường, các cơ quan chuyên môn có liên quan của huyện, thành phố và lãnh đạo Ủy ban nhân dân cấp xã nơi có đất; tổ chức có chức năng tư vấn xác định giá đất hoặc chuyên gia về giá đất và các thành viên khác do Ủy ban nhân dân huyện, thành phố quyết định. Phòng Tài nguyên và Môi trường giúp Ủy ban nhân dân huyện, thành phố trong việc tổ chức xác định giá đất.</w:t>
      </w:r>
    </w:p>
    <w:p>
      <w:r>
        <w:t>3. Thời hạn ủy quyền: Từ ngày Quyết định này có hiệu lực thi hành đến khi Luật Đất đai (sửa đổi) được Quốc hội thông qua thay thế Luật Đất đai năm 2013 có hiệu lực thi hành.</w:t>
      </w:r>
    </w:p>
    <w:p>
      <w:r>
        <w:t>Điều 2.  Tổ chức thực hiện:</w:t>
      </w:r>
    </w:p>
    <w:p>
      <w:r>
        <w:t>1. Ủy ban nhân dân huyện, thành phố:</w:t>
      </w:r>
    </w:p>
    <w:p>
      <w:r>
        <w:t>a) Bố trí nhân lực và các điều kiện cần thiết để thực hiện nội dung ủy quyền tại Điều 1 Quyết định này. Quá trình thực hiện được thuê tổ chức có chức năng tư vấn xác định giá đất để tư vấn xác định giá đất cụ thể.</w:t>
      </w:r>
    </w:p>
    <w:p>
      <w:r>
        <w:t>b) Tổ chức thực hiện nội dung công việc được ủy quyền theo đúng quy định của pháp luật; chịu trách nhiệm toàn diện trước pháp luật, trước cơ quan thanh tra, kiểm toán, cơ quan chức năng có liên quan và trước Ủy ban nhân dân tỉnh về việc thực hiện nhiệm vụ và quyền hạn đối với công việc được ủy quyền.</w:t>
      </w:r>
    </w:p>
    <w:p>
      <w:r>
        <w:t>c) Gửi quyết định phê duyệt giá đất cụ thể về Sở Tài nguyên và Môi trường và Sở Tài chính sau khi ban hành để phối hợp kiểm tra, theo dõi.</w:t>
      </w:r>
    </w:p>
    <w:p>
      <w:r>
        <w:t>d) Báo cáo tình hình tổ chức thực hiện xác định giá đất cụ thể và kết quả đấu giá quyền sử dụng đất trên địa bàn theo định kỳ hàng quý (trước ngày 25 của tháng cuối quý) hoặc báo cáo đột xuất theo yêu cầu gửi Sở Tài nguyên và Môi trường để tổng hợp báo cáo Ủy ban nhân dân tỉnh.</w:t>
      </w:r>
    </w:p>
    <w:p>
      <w:r>
        <w:t>2. Giao Sở Tài chính tham mưu bố trí kinh phí để Ủy ban nhân dân huyện thành phố tổ chức thực hiện xác định giá đất cụ thể theo ủy quyền và hướng dẫn thanh, quyết toán kinh phí theo quy định hiện hành.</w:t>
      </w:r>
    </w:p>
    <w:p>
      <w:r>
        <w:t>3. Giao Sở Tài nguyên và Môi trường chủ trì, phối hợp với Sở Tài chính Thanh tra tỉnh và các sở, ngành, đơn vị liên quan hướng dẫn, kiểm tra Ủy ban nhân dân huyện, thành phố thực hiện nhiệm vụ, quyền hạn được Ủy ban nhân dân tỉnh ủy quyền; tăng cường kiểm tra, giám sát, kiểm soát quyền lực, chống tiêu cực, tham nhũng, lãng phí và lợi dụng chính sách để trục lợi</w:t>
      </w:r>
    </w:p>
    <w:p>
      <w:r>
        <w:t>Điều 3.  Quyết định này có hiệu lực thi hành kể từ ngày ký.</w:t>
      </w:r>
    </w:p>
    <w:p>
      <w:r>
        <w:t>Chánh Văn phòng Ủy ban nhân dân tỉnh; các Giám đốc Sở: Tài nguyên và Môi trường, Tài chính, Tư pháp; Cục trưởng Cục Thuế tỉnh, Chánh Thanh tra tỉnh; Thủ trưởng các sở, ngành, đơn vị liên quan;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Thường trực Tỉnh ủy, HĐND tỉnh;</w:t>
      </w:r>
    </w:p>
    <w:p>
      <w:r>
        <w:t>- Chủ tịch, các Phó Chủ tịch UBND tỉnh;</w:t>
      </w:r>
    </w:p>
    <w:p>
      <w:r>
        <w:t>- Các sở, ban, ngành;</w:t>
      </w:r>
    </w:p>
    <w:p>
      <w:r>
        <w:t>- Lãnh đạo Văn phòng UBND tỉnh;</w:t>
      </w:r>
    </w:p>
    <w:p>
      <w:r>
        <w:t>- Báo Thái Bình;</w:t>
      </w:r>
    </w:p>
    <w:p>
      <w:r>
        <w:t>- Cổng thông tin điện tử tỉnh;</w:t>
      </w:r>
    </w:p>
    <w:p>
      <w:r>
        <w:t>- Công báo tỉnh Thái Bình;</w:t>
      </w:r>
    </w:p>
    <w:p>
      <w:r>
        <w:t>- Lưu: VT, NNTNMT.</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