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2025 công bố Danh mục thủ tục hành chính mới lĩnh vực Phát thanh, truyền hình và thông tin điện tử; lĩnh vực Báo chí; lĩnh vực Xuất bản, In và Phát hành; lĩnh vực Thông tin đối ngoại; thủ tục hành chính sửa đổi, thay thế trong lĩnh vực Hoạt động mua bán hàng hóa quốc tế chuyên ngành văn hóa thuộc thẩm quyền giải quyết của của Sở Văn hóa và Thể thao/Ủy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893/QĐ-UBND</w:t>
      </w:r>
    </w:p>
    <w:p>
      <w:r>
        <w:t>Kiên Giang, ngày 28 tháng 3 năm 2025</w:t>
      </w:r>
    </w:p>
    <w:p>
      <w:r>
        <w:t>QUYẾT ĐỊNH</w:t>
      </w:r>
    </w:p>
    <w:p>
      <w:r>
        <w:t>VỀ VIỆC CÔNG BỐ DANH MỤC THỦ TỤC HÀNH CHÍNH MỚI BAN HÀNH LĨNH VỰC PHÁT THANH, TRUYỀN HÌNH VÀ THÔNG TIN ĐIỆN TỬ; LĨNH VỰC BÁO CHÍ; LĨNH VỰC XUẤT BẢN, IN VÀ PHÁT HÀNH; LĨNH VỰC THÔNG TIN ĐỐI NGOẠI; THỦ TỤC HÀNH CHÍNH SỬA ĐỔI, THAY THẾ TRONG LĨNH VỰC HOẠT ĐỘNG MUA BÁN HÀNG HÓA QUỐC TẾ CHUYÊN NGÀNH VĂN HÓA THUỘC THẨM QUYỀN GIẢI QUYẾT CỦA SỞ VĂN HÓA VÀ THỂ THAO/ UBND CẤP HUYỆN ÁP DỤNG TRÊN ĐỊA BÀN TỈNH KIÊN GIANG</w:t>
      </w:r>
    </w:p>
    <w:p>
      <w:r>
        <w:t>CHỦ TỊCH ỦY BAN NHÂN DÂN TỈNH KIÊN GIANG</w:t>
      </w:r>
    </w:p>
    <w:p>
      <w:r>
        <w:t>Căn cứ Luật Tổ chức chính quyền địa phương ngày 19 tháng 02 năm 2025;</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682/QĐ-BVHTTDL ngày 14 tháng 3 năm 2025 của Bộ trưởng Bộ Văn hóa, Thể thao và Du lịch về việc công bố thủ tục hành chính các lĩnh vực mới thuộc phạm vi chức năng quản lý của Bộ Văn hóa, Thể thao và Du lịch;</w:t>
      </w:r>
    </w:p>
    <w:p>
      <w:r>
        <w:t>Căn cứ Quyết định số 696/QĐ-BVHTTDL ngày 18 tháng 3 năm 2025 của Bộ trưởng Bộ Văn hóa, Thể thao và Du lịch về việc công bố thủ tục hành chính được thay thế trong lĩnh vực Văn hóa thuộc phạm vi chức năng quản lý của Bộ Văn hóa, Thể thao và Du lịch;</w:t>
      </w:r>
    </w:p>
    <w:p>
      <w:r>
        <w:t>Theo đề nghị của Giám đốc Sở Văn hóa và Thể thao tại Tờ trình số 421/TTr-SVHTT ngày 21 tháng 3 năm 2025.</w:t>
      </w:r>
    </w:p>
    <w:p>
      <w:r>
        <w:t>QUYẾT ĐỊNH:</w:t>
      </w:r>
    </w:p>
    <w:p>
      <w:r>
        <w:t>Điều 1.  Công bố kèm theo Quyết định này Danh mục thủ tục hành chính mới ban hành lĩnh vực Phát thanh, truyền hình và thông tin điện tử; lĩnh vực Báo chí; lĩnh vực Xuất bản, In và Phát hành; lĩnh vực Thông tin đối ngoại; thủ tục hành chính sửa đổi, thay thế trong lĩnh vực Hoạt động mua bán hàng hóa quốc tế chuyên ngành văn hóa thuộc thẩm quyền giải quyết của Sở Văn hóa và Thể thao/UBND cấp huyện áp dụng trên địa bàn tỉnh Kiên Giang.</w:t>
      </w:r>
    </w:p>
    <w:p>
      <w:r>
        <w:t>Điều 2.  Quyết định này có hiệu lực kể từ ngày ký</w:t>
      </w:r>
    </w:p>
    <w:p>
      <w:r>
        <w:t>Thay thế 02 thủ tục hành chính thứ tự số 1, 2, Mục VI lĩnh vực Hoạt động mua bán hàng hóa quốc tế chuyên ngành văn hóa tại Phần A Danh mục thủ tục hành chính cấp tỉnh ban hành kèm theo Quyết định số 3381/QĐ-UBND ngày 23 tháng 12 năm 2024 của Chủ tịch Ủy ban nhân dân tỉnh Kiên Giang.</w:t>
      </w:r>
    </w:p>
    <w:p>
      <w:r>
        <w:t>Giao các cơ quan, đơn vị:</w:t>
      </w:r>
    </w:p>
    <w:p>
      <w:r>
        <w:t>1. Sở Văn hóa và Thể thao chủ trì phối hợp với các đơn vị có liên quan căn cứ Quyết định này xây dựng quy trình nội bộ trong giải quyết TTHC.</w:t>
      </w:r>
    </w:p>
    <w:p>
      <w:r>
        <w:t>2. Sở Khoa học và Công nghệ chủ trì phối hợp với các đơn vị có liên quan đăng tải công khai TTHC được công bố tại Quyết định này trên Hệ thống thông tin giải quyết TTHC tỉnh và cung cấp, tích hợp trên Cổng Dịch vụ công quốc gia.</w:t>
      </w:r>
    </w:p>
    <w:p>
      <w:r>
        <w:t>Điều 3 .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Trung tâm PVHCC;</w:t>
      </w:r>
    </w:p>
    <w:p>
      <w:r>
        <w:t>- Lưu: VT, pmtrang.</w:t>
      </w:r>
    </w:p>
    <w:p>
      <w:r>
        <w:t>CHỦ TỊCH</w:t>
      </w:r>
    </w:p>
    <w:p>
      <w:r>
        <w:t>Nguyễn Thanh Nhàn</w:t>
      </w:r>
    </w:p>
    <w:p>
      <w:r>
        <w:t>DANH MỤC</w:t>
      </w:r>
    </w:p>
    <w:p>
      <w:r>
        <w:t>THỦ TỤC HÀNH CHÍNH MỚI BAN HÀNH LĨNH VỰC PHÁT THANH, TRUYỀN HÌNH VÀ THÔNG TIN ĐIỆN TỬ; LĨNH VỰC BÁO CHÍ; LĨNH VỰC XUẤT BẢN, IN VÀ PHÁT HÀNH; LĨNH VỰC THÔNG TIN ĐỐI NGOẠI; THỦ TỤC HÀNH CHÍNH SỬA ĐỔI, THAY THẾ TRONG LĨNH VỰC HOẠT ĐỘNG MUA BÁN HÀNG HÓA QUỐC TẾ CHUYÊN NGÀNH VĂN HÓA THUỘC THẨM QUYỀN GIẢI QUYẾT CỦA SỞ VĂN HÓA VÀ THỂ THAO/UBND CẤP HUYỆN ÁP DỤNG TRÊN ĐỊA BÀN TỈNH KIÊN GIANG</w:t>
      </w:r>
    </w:p>
    <w:p>
      <w:r>
        <w:t>(Kèm theo Quyết định số 893 /QĐ-UBND ngày 28 tháng 03 năm 2025 c ủa Chủ tịch Ủy ban nhân dân tỉnh Kiên Giang)</w:t>
      </w:r>
    </w:p>
    <w:p>
      <w:r>
        <w:t>A. THỦ TỤC HÀNH CHÍNH CẤP TỈNH</w:t>
      </w:r>
    </w:p>
    <w:p>
      <w:r>
        <w:t>I. DANH MỤC THỦ TỤC HÀNH CHÍNH MỚI BAN HÀNH</w:t>
      </w:r>
    </w:p>
    <w:p>
      <w:r>
        <w:t>STT</w:t>
      </w:r>
    </w:p>
    <w:p>
      <w:r>
        <w:t>Mã TTHC</w:t>
      </w:r>
    </w:p>
    <w:p>
      <w:r>
        <w:t>Tên thủ tục hành   chính</w:t>
      </w:r>
    </w:p>
    <w:p>
      <w:r>
        <w:t>Thời hạn giải quyết</w:t>
      </w:r>
    </w:p>
    <w:p>
      <w:r>
        <w:t>Địa điểm thực hiện</w:t>
      </w:r>
    </w:p>
    <w:p>
      <w:r>
        <w:t>Phí/lệ   phí</w:t>
      </w:r>
    </w:p>
    <w:p>
      <w:r>
        <w:t>(nếu có)</w:t>
      </w:r>
    </w:p>
    <w:p>
      <w:r>
        <w:t>Căn cứ pháp lý</w:t>
      </w:r>
    </w:p>
    <w:p>
      <w:r>
        <w:t>I. Lĩnh vực Phát thanh, truyền hình và thông tin điện tử (13 thủ tục)</w:t>
      </w:r>
    </w:p>
    <w:p>
      <w:r>
        <w:t>1</w:t>
      </w:r>
    </w:p>
    <w:p>
      <w:r>
        <w:t>2.001765</w:t>
      </w:r>
    </w:p>
    <w:p>
      <w:r>
        <w:t>Cấp đăng ký thu tín hiệu truyền hình nước ngoài trực tiếp từ vệ tinh</w:t>
      </w:r>
    </w:p>
    <w:p>
      <w:r>
        <w:t>12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06/2016/NĐ-CP ngày 18 tháng 01 năm 2016 của Chính phủ về quản lý, cung cấp và sử dụng dịch vụ phát thanh, truyền hình;</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2</w:t>
      </w:r>
    </w:p>
    <w:p>
      <w:r>
        <w:t>1.003384</w:t>
      </w:r>
    </w:p>
    <w:p>
      <w:r>
        <w:t>Sửa đổi, bổ sung Giấy chứng nhận đăng ký thu tín hiệu truyền hình nước ngoài trực tiếp từ vệ tinh</w:t>
      </w:r>
    </w:p>
    <w:p>
      <w:r>
        <w:t>08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3</w:t>
      </w:r>
    </w:p>
    <w:p>
      <w:r>
        <w:t>2.001098</w:t>
      </w:r>
    </w:p>
    <w:p>
      <w:r>
        <w:t>Cấp giấy phép thiết lập trang thông tin điện tử tổng hợp</w:t>
      </w:r>
    </w:p>
    <w:p>
      <w:r>
        <w:t>10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4</w:t>
      </w:r>
    </w:p>
    <w:p>
      <w:r>
        <w:t>1.005452</w:t>
      </w:r>
    </w:p>
    <w:p>
      <w:r>
        <w:t>Sửa đổi, bổ sung giấy phép thiết lập trang thông tin điện tử tổng hợp</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5</w:t>
      </w:r>
    </w:p>
    <w:p>
      <w:r>
        <w:t>2.001091</w:t>
      </w:r>
    </w:p>
    <w:p>
      <w:r>
        <w:t>Gia hạn giấy phép thiết lập trang thông tin điện tử tổng hợp</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6</w:t>
      </w:r>
    </w:p>
    <w:p>
      <w:r>
        <w:t>2.001087</w:t>
      </w:r>
    </w:p>
    <w:p>
      <w:r>
        <w:t>Cấp lại giấy phép thiết lập trang thông tin điện tử tổng hợp</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7</w:t>
      </w:r>
    </w:p>
    <w:p>
      <w:r>
        <w:t>1.002001</w:t>
      </w:r>
    </w:p>
    <w:p>
      <w:r>
        <w:t>Cấp giấy chứng nhận cung cấp dịch vụ trò chơi điện tử G2, G3, G4 trên mạng.</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8</w:t>
      </w:r>
    </w:p>
    <w:p>
      <w:r>
        <w:t>1.001976</w:t>
      </w:r>
    </w:p>
    <w:p>
      <w:r>
        <w:t>Sửa đổi, bổ sung Giấy chứng nhận cung cấp dịch vụ trò chơi điện tử G2, G3, G4 trên mạng.</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9</w:t>
      </w:r>
    </w:p>
    <w:p>
      <w:r>
        <w:t>2.002738</w:t>
      </w:r>
    </w:p>
    <w:p>
      <w:r>
        <w:t>Gia hạn giấy chứng nhận cung cấp dịch vụ trò chơi điện tử G2, G3, G4 trên mạng.</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10</w:t>
      </w:r>
    </w:p>
    <w:p>
      <w:r>
        <w:t>1.001988</w:t>
      </w:r>
    </w:p>
    <w:p>
      <w:r>
        <w:t>Cấp lại Giấy chứng nhận cung cấp dịch vụ trò chơi điện tử G2, G3, G4 trên mạng.</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11</w:t>
      </w:r>
    </w:p>
    <w:p>
      <w:r>
        <w:t>1.004508</w:t>
      </w:r>
    </w:p>
    <w:p>
      <w:r>
        <w:t>Cấp giấy xác nhận thông báo phát hành trò chơi điện tử G2, G3, G4 trên mạng</w:t>
      </w:r>
    </w:p>
    <w:p>
      <w:r>
        <w:t>10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12</w:t>
      </w:r>
    </w:p>
    <w:p>
      <w:r>
        <w:t>2.002739</w:t>
      </w:r>
    </w:p>
    <w:p>
      <w:r>
        <w:t>Sửa đổi, bổ sung giấy xác nhận thông báo phát hành trò chơi điện tử G2, G3, G4 trên mạng.</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13</w:t>
      </w:r>
    </w:p>
    <w:p>
      <w:r>
        <w:t>2.002740</w:t>
      </w:r>
    </w:p>
    <w:p>
      <w:r>
        <w:t>Cấp lại giấy xác nhận thông báo phát hành trò chơi điện tử G2, G3, G4 trên mạng.</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147/2024/NĐ-CP ngày 09 tháng 11 năm 2024 của Chính phủ quản lý, cung cấp, sử dụng dịch vụ Internet và thông tin trên mạng.</w:t>
      </w:r>
    </w:p>
    <w:p>
      <w:r>
        <w:t>II. Lĩnh vực Báo chí (04 thủ tục)</w:t>
      </w:r>
    </w:p>
    <w:p>
      <w:r>
        <w:t>1</w:t>
      </w:r>
    </w:p>
    <w:p>
      <w:r>
        <w:t>1.009374</w:t>
      </w:r>
    </w:p>
    <w:p>
      <w:r>
        <w:t>Cấp giấy phép xuất bản bản tin (địa phương)</w:t>
      </w:r>
    </w:p>
    <w:p>
      <w:r>
        <w:t>20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w:t>
      </w:r>
    </w:p>
    <w:p>
      <w:r>
        <w:t>1.009386</w:t>
      </w:r>
    </w:p>
    <w:p>
      <w:r>
        <w:t>Văn bản chấp thuận thay đổi nội dung ghi trong giấy phép xuất bản bản tin (địa phương)</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3</w:t>
      </w:r>
    </w:p>
    <w:p>
      <w:r>
        <w:t>2.001171</w:t>
      </w:r>
    </w:p>
    <w:p>
      <w:r>
        <w:t>Cho phép họp báo (trong nước)</w:t>
      </w:r>
    </w:p>
    <w:p>
      <w:r>
        <w:t>Không quy định</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Báo chí số 103/2016/QH13 ngày 05 tháng 4 năm 2016.</w:t>
      </w:r>
    </w:p>
    <w:p>
      <w:r>
        <w:t>4</w:t>
      </w:r>
    </w:p>
    <w:p>
      <w:r>
        <w:t>2.001173</w:t>
      </w:r>
    </w:p>
    <w:p>
      <w:r>
        <w:t>Cho phép họp báo (nước ngoài)</w:t>
      </w:r>
    </w:p>
    <w:p>
      <w:r>
        <w:t>02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báo chí số 103/2016/QH13 ngày 05 tháng 4 năm 2016;</w:t>
      </w:r>
    </w:p>
    <w:p>
      <w:r>
        <w:t>- Nghị định số 88/2012/NĐ-CP ngày 23/12/2012 của Chính phủ quy định về hoạt động thông tin, báo chí của báo chí nước ngoài, cơ quan đại diện nước ngoài, tổ chức nước ngoài tại Việt Nam;</w:t>
      </w:r>
    </w:p>
    <w:p>
      <w:r>
        <w:t>- Thông tư số 04/2014/TT-BTTTT ngày 19/3/2014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r>
        <w:t>III. Lĩnh vực Xuất bản, In và Phát hành (13 thủ tục)</w:t>
      </w:r>
    </w:p>
    <w:p>
      <w:r>
        <w:t>1</w:t>
      </w:r>
    </w:p>
    <w:p>
      <w:r>
        <w:t>1.003868</w:t>
      </w:r>
    </w:p>
    <w:p>
      <w:r>
        <w:t>Cấp giấy phép xuất bản tài liệu không kinh doanh</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Thông tư số</w:t>
      </w:r>
    </w:p>
    <w:p>
      <w:r>
        <w:t>214/2016</w:t>
      </w:r>
    </w:p>
    <w:p>
      <w:r>
        <w:t>/TT-BTC</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w:t>
      </w:r>
    </w:p>
    <w:p>
      <w:r>
        <w:t>2.001594</w:t>
      </w:r>
    </w:p>
    <w:p>
      <w:r>
        <w:t>Cấp giấy phép hoạt động in xuất bản phẩm</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3</w:t>
      </w:r>
    </w:p>
    <w:p>
      <w:r>
        <w:t>2.001584</w:t>
      </w:r>
    </w:p>
    <w:p>
      <w:r>
        <w:t>Cấp lại giấy phép hoạt động in xuất bản phẩm</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4</w:t>
      </w:r>
    </w:p>
    <w:p>
      <w:r>
        <w:t>1.003729</w:t>
      </w:r>
    </w:p>
    <w:p>
      <w:r>
        <w:t>Cấp đổi giấy phép hoạt động in xuất bản phẩm</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5</w:t>
      </w:r>
    </w:p>
    <w:p>
      <w:r>
        <w:t>2.001564</w:t>
      </w:r>
    </w:p>
    <w:p>
      <w:r>
        <w:t>Cấp giấy phép in gia công xuất bản phẩm cho nước ngoài</w:t>
      </w:r>
    </w:p>
    <w:p>
      <w:r>
        <w:t>10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6</w:t>
      </w:r>
    </w:p>
    <w:p>
      <w:r>
        <w:t>1.004153</w:t>
      </w:r>
    </w:p>
    <w:p>
      <w:r>
        <w:t>Cấp giấy phép hoạt động in</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7</w:t>
      </w:r>
    </w:p>
    <w:p>
      <w:r>
        <w:t>2.001744</w:t>
      </w:r>
    </w:p>
    <w:p>
      <w:r>
        <w:t>Cấp lại giấy phép hoạt động in</w:t>
      </w:r>
    </w:p>
    <w:p>
      <w:r>
        <w:t>07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8</w:t>
      </w:r>
    </w:p>
    <w:p>
      <w:r>
        <w:t>2.001740</w:t>
      </w:r>
    </w:p>
    <w:p>
      <w:r>
        <w:t>Xác nhận đăng ký hoạt động cơ sở in</w:t>
      </w:r>
    </w:p>
    <w:p>
      <w:r>
        <w:t>03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9</w:t>
      </w:r>
    </w:p>
    <w:p>
      <w:r>
        <w:t>2.001737</w:t>
      </w:r>
    </w:p>
    <w:p>
      <w:r>
        <w:t>Xác nhận thay đổi thông tin đăng ký hoạt động cơ sở in</w:t>
      </w:r>
    </w:p>
    <w:p>
      <w:r>
        <w:t>03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10</w:t>
      </w:r>
    </w:p>
    <w:p>
      <w:r>
        <w:t>1.003725</w:t>
      </w:r>
    </w:p>
    <w:p>
      <w:r>
        <w:t>Cấp giấy phép nhập khẩu xuất bản phẩm không kinh doanh</w:t>
      </w:r>
    </w:p>
    <w:p>
      <w:r>
        <w:t>15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Thông tư số</w:t>
      </w:r>
    </w:p>
    <w:p>
      <w:r>
        <w:t>214/2016</w:t>
      </w:r>
    </w:p>
    <w:p>
      <w:r>
        <w:t>/TT-BTC</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11</w:t>
      </w:r>
    </w:p>
    <w:p>
      <w:r>
        <w:t>1.003483</w:t>
      </w:r>
    </w:p>
    <w:p>
      <w:r>
        <w:t>Cấp giấy phép tổ chức triển lãm, hội chợ xuất bản phẩm</w:t>
      </w:r>
    </w:p>
    <w:p>
      <w:r>
        <w:t>10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12</w:t>
      </w:r>
    </w:p>
    <w:p>
      <w:r>
        <w:t>1.003114</w:t>
      </w:r>
    </w:p>
    <w:p>
      <w:r>
        <w:t>Cấp giấy xác nhận đăng ký hoạt động phát hành xuất bản phẩm</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13</w:t>
      </w:r>
    </w:p>
    <w:p>
      <w:r>
        <w:t>1.008201</w:t>
      </w:r>
    </w:p>
    <w:p>
      <w:r>
        <w:t>Cấp lại giấy xác nhận đăng ký hoạt động phát hành xuất bản phẩm</w:t>
      </w:r>
    </w:p>
    <w:p>
      <w:r>
        <w:t>05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IV. Lĩnh vực Thông tin đối ngoại (01 thủ tục)</w:t>
      </w:r>
    </w:p>
    <w:p>
      <w:r>
        <w:t>1</w:t>
      </w:r>
    </w:p>
    <w:p>
      <w:r>
        <w:t>1.003888</w:t>
      </w:r>
    </w:p>
    <w:p>
      <w:r>
        <w:t>Trưng bày tranh, ảnh và các hình thức thông tin khác bên ngoài trụ sở cơ quan đại diện nước ngoài, tổ chức nước ngoài (địa phương)</w:t>
      </w:r>
    </w:p>
    <w:p>
      <w:r>
        <w:t>10 ngày làm 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số 88/2012/NĐ-CP ngày 23/10/2012 của Chính phủ quy định về hoạt động thông tin, báo chí của báo chí nước ngoài, cơ quan đại diện nước ngoài, tổ chức nước ngoài tại Việt Nam;</w:t>
      </w:r>
    </w:p>
    <w:p>
      <w:r>
        <w:t>- Thông tư số 04/2014/TT-BTTTT ngày 19/3/2014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r>
        <w:t>II. DANH MỤC THỦ TỤC HÀNH CHÍNH SỬA ĐỔI, THAY THẾ</w:t>
      </w:r>
    </w:p>
    <w:p>
      <w:r>
        <w:t>STT</w:t>
      </w:r>
    </w:p>
    <w:p>
      <w:r>
        <w:t>Mã TTHC</w:t>
      </w:r>
    </w:p>
    <w:p>
      <w:r>
        <w:t>Tên thủ tục hành   chính</w:t>
      </w:r>
    </w:p>
    <w:p>
      <w:r>
        <w:t>Thời hạn giải quyết</w:t>
      </w:r>
    </w:p>
    <w:p>
      <w:r>
        <w:t>Địa điểm thực hiện</w:t>
      </w:r>
    </w:p>
    <w:p>
      <w:r>
        <w:t>Phí/lệ   phí</w:t>
      </w:r>
    </w:p>
    <w:p>
      <w:r>
        <w:t>(nếu có)</w:t>
      </w:r>
    </w:p>
    <w:p>
      <w:r>
        <w:t>Căn cứ pháp lý</w:t>
      </w:r>
    </w:p>
    <w:p>
      <w:r>
        <w:t>I. Lĩnh vực Hoạt động mua bán hàng hóa quốc tế chuyên ngành văn hóa (02 thủ tục)</w:t>
      </w:r>
    </w:p>
    <w:p>
      <w:r>
        <w:t>1</w:t>
      </w:r>
    </w:p>
    <w:p>
      <w:r>
        <w:t>1.003784</w:t>
      </w:r>
    </w:p>
    <w:p>
      <w:r>
        <w:t>Thông báo nhập khẩu văn hóa phẩm (trừ di vật, cổ vật) không nhằm mục đích kinh doanh cấp tỉnh</w:t>
      </w:r>
    </w:p>
    <w:p>
      <w:r>
        <w:t>02 ngày làm</w:t>
      </w:r>
    </w:p>
    <w:p>
      <w:r>
        <w:t>việc</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32/2012/NĐ-CP ngày 12 tháng 4 năm 2012 của Chính phủ về quản lý xuất khẩu, nhập khẩu văn hóa phẩm không nhằm mục đích kinh doanh;</w:t>
      </w:r>
    </w:p>
    <w:p>
      <w:r>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r>
        <w:t>2</w:t>
      </w:r>
    </w:p>
    <w:p>
      <w:r>
        <w:t>1.003743</w:t>
      </w:r>
    </w:p>
    <w:p>
      <w:r>
        <w:t>Kiểm tra chuyên ngành văn hóa phẩm không nhằm mục đích kinh doanh trước khi xuất khẩu cấp tỉnh</w:t>
      </w:r>
    </w:p>
    <w:p>
      <w:r>
        <w:t>12 ngày</w:t>
      </w:r>
    </w:p>
    <w:p>
      <w:r>
        <w:t>- Nộp trực tuyến trên Hệ thống thông tin giải quyết thủ tục hành chính tỉnh Kiên Giang ( https://dichvucong.kiengiang.gov.vn )</w:t>
      </w:r>
    </w:p>
    <w:p>
      <w:r>
        <w:t>- Trực tiếp tại Trung tâm Phục vụ hành chính công</w:t>
      </w:r>
    </w:p>
    <w:p>
      <w:r>
        <w:t>- Nộp qua dịch vụ bưu chính</w:t>
      </w:r>
    </w:p>
    <w:p>
      <w:r>
        <w:t>Không có</w:t>
      </w:r>
    </w:p>
    <w:p>
      <w:r>
        <w:t>- Nghị định 32/2012/NĐ-CP ngày 12 tháng 4 năm 2012 của Chính phủ về quản lý xuất khẩu, nhập khẩu văn hóa phẩm không nhằm mục đích kinh doanh;</w:t>
      </w:r>
    </w:p>
    <w:p>
      <w:r>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r>
        <w:t>B. THỦ TỤC HÀNH CHÍNH CẤP HUYỆN</w:t>
      </w:r>
    </w:p>
    <w:p>
      <w:r>
        <w:t>I. DANH MỤC THỦ TỤC HÀNH CHÍNH MỚI BAN HÀNH</w:t>
      </w:r>
    </w:p>
    <w:p>
      <w:r>
        <w:t>STT</w:t>
      </w:r>
    </w:p>
    <w:p>
      <w:r>
        <w:t>Mã TTHC</w:t>
      </w:r>
    </w:p>
    <w:p>
      <w:r>
        <w:t>Tên thủ tục hành chính</w:t>
      </w:r>
    </w:p>
    <w:p>
      <w:r>
        <w:t>Thời hạn giải quyết</w:t>
      </w:r>
    </w:p>
    <w:p>
      <w:r>
        <w:t>Địa điểm thực hiện</w:t>
      </w:r>
    </w:p>
    <w:p>
      <w:r>
        <w:t>Phí/lệ   phí</w:t>
      </w:r>
    </w:p>
    <w:p>
      <w:r>
        <w:t>(nếu có)</w:t>
      </w:r>
    </w:p>
    <w:p>
      <w:r>
        <w:t>Căn cứ pháp lý</w:t>
      </w:r>
    </w:p>
    <w:p>
      <w:r>
        <w:t>I. Lĩnh vực Phát thanh, truyền hình và thông tin điện tử (04 thủ tục)</w:t>
      </w:r>
    </w:p>
    <w:p>
      <w:r>
        <w:t>1</w:t>
      </w:r>
    </w:p>
    <w:p>
      <w:r>
        <w:t>2.001885</w:t>
      </w:r>
    </w:p>
    <w:p>
      <w:r>
        <w:t>Cấp Giấy chứng nhận đủ điều kiện hoạt động điểm cung cấp dịch vụ trò chơi điện tử công cộng</w:t>
      </w:r>
    </w:p>
    <w:p>
      <w:r>
        <w:t>15 ngày</w:t>
      </w:r>
    </w:p>
    <w:p>
      <w:r>
        <w:t>- Nộp trực tuyến trên Hệ thống thông tin giải quyết thủ tục hành chính tỉnh Kiên Giang ( https://dichvucong.kiengiang.gov.vn )</w:t>
      </w:r>
    </w:p>
    <w:p>
      <w:r>
        <w:t>- Bộ phận Tiếp nhận và trả kết quả UBND huyện, thành phố</w:t>
      </w:r>
    </w:p>
    <w:p>
      <w:r>
        <w:t>- Nộp qua dịch vụ bưu chính</w:t>
      </w:r>
    </w:p>
    <w:p>
      <w:r>
        <w:t>Không có</w:t>
      </w:r>
    </w:p>
    <w:p>
      <w:r>
        <w:t>- Nghị định số 147/2024/NĐ-CP ngày 09 tháng 11 năm 2024 của Chính phủ quản lý, cung cấp, sử dụng dịch vụ Internet và thông tin trên mạng.</w:t>
      </w:r>
    </w:p>
    <w:p>
      <w:r>
        <w:t>2</w:t>
      </w:r>
    </w:p>
    <w:p>
      <w:r>
        <w:t>2.001884</w:t>
      </w:r>
    </w:p>
    <w:p>
      <w:r>
        <w:t>Sửa đổi, bổ sung Giấy chứng nhận đủ điều kiện hoạt động điểm cung cấp dịch vụ trò chơi điện tử công cộng</w:t>
      </w:r>
    </w:p>
    <w:p>
      <w:r>
        <w:t>05 ngày làm việc</w:t>
      </w:r>
    </w:p>
    <w:p>
      <w:r>
        <w:t>- Nộp trực tuyến trên Hệ thống thông tin giải quyết thủ tục hành chính tỉnh Kiên Giang ( https://dichvucong.kiengiang.gov.vn )</w:t>
      </w:r>
    </w:p>
    <w:p>
      <w:r>
        <w:t>- Bộ phận Tiếp nhận và trả kết quả UBND huyện, thành phố</w:t>
      </w:r>
    </w:p>
    <w:p>
      <w:r>
        <w:t>- Nộp qua dịch vụ bưu chính</w:t>
      </w:r>
    </w:p>
    <w:p>
      <w:r>
        <w:t>Không có</w:t>
      </w:r>
    </w:p>
    <w:p>
      <w:r>
        <w:t>- Nghị định số 147/2024/NĐ-CP ngày 09 tháng 11 năm 2024 của Chính phủ quản lý, cung cấp, sử dụng dịch vụ Internet và thông tin trên mạng.</w:t>
      </w:r>
    </w:p>
    <w:p>
      <w:r>
        <w:t>3</w:t>
      </w:r>
    </w:p>
    <w:p>
      <w:r>
        <w:t>2.001880</w:t>
      </w:r>
    </w:p>
    <w:p>
      <w:r>
        <w:t>Gia hạn Giấy chứng nhận đủ điều kiện hoạt động điểm cung cấp dịch vụ trò chơi điện tử công cộng</w:t>
      </w:r>
    </w:p>
    <w:p>
      <w:r>
        <w:t>05 ngày làm việc</w:t>
      </w:r>
    </w:p>
    <w:p>
      <w:r>
        <w:t>- Nộp trực tuyến trên Hệ thống thông tin giải quyết thủ tục hành chính tỉnh Kiên Giang ( https://dichvucong.kiengiang.gov.vn )</w:t>
      </w:r>
    </w:p>
    <w:p>
      <w:r>
        <w:t>- Bộ phận Tiếp nhận và trả kết quả UBND huyện, thành phố</w:t>
      </w:r>
    </w:p>
    <w:p>
      <w:r>
        <w:t>- Nộp qua dịch vụ bưu chính</w:t>
      </w:r>
    </w:p>
    <w:p>
      <w:r>
        <w:t>Không có</w:t>
      </w:r>
    </w:p>
    <w:p>
      <w:r>
        <w:t>- Nghị định số 147/2024/NĐ-CP ngày 09 tháng 11 năm 2024 của Chính phủ quản lý, cung cấp, sử dụng dịch vụ Internet và thông tin trên mạng.</w:t>
      </w:r>
    </w:p>
    <w:p>
      <w:r>
        <w:t>4</w:t>
      </w:r>
    </w:p>
    <w:p>
      <w:r>
        <w:t>2.001786</w:t>
      </w:r>
    </w:p>
    <w:p>
      <w:r>
        <w:t>Cấp lại giấy chứng nhận đủ điều kiện hoạt động điểm cung cấp dịch vụ trò chơi điện tử công cộng</w:t>
      </w:r>
    </w:p>
    <w:p>
      <w:r>
        <w:t>05 ngày làm việc</w:t>
      </w:r>
    </w:p>
    <w:p>
      <w:r>
        <w:t>- Nộp trực tuyến trên Hệ thống thông tin giải quyết thủ tục hành chính tỉnh Kiên Giang ( https://dichvucong.kiengiang.gov.vn )</w:t>
      </w:r>
    </w:p>
    <w:p>
      <w:r>
        <w:t>- Bộ phận Tiếp nhận và trả kết quả UBND huyện, thành phố</w:t>
      </w:r>
    </w:p>
    <w:p>
      <w:r>
        <w:t>- Nộp qua dịch vụ bưu chính</w:t>
      </w:r>
    </w:p>
    <w:p>
      <w:r>
        <w:t>Không có</w:t>
      </w:r>
    </w:p>
    <w:p>
      <w:r>
        <w:t>- Nghị định số 147/2024/NĐ-CP ngày 09 tháng 11 năm 2024 của Chính phủ quản lý, cung cấp, sử dụng dịch vụ Internet và thông tin trên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