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892/QĐ-UBND phê duyệt kế hoạch sử dụng đất năm 2025, huyện Quảng Xương,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 92/QĐ-UBND</w:t>
      </w:r>
    </w:p>
    <w:p>
      <w:r>
        <w:t>Thanh Hoá, ngày  2 6 tháng  3  năm 2025</w:t>
      </w:r>
    </w:p>
    <w:p>
      <w:r>
        <w:t>QUYẾT ĐỊNH</w:t>
      </w:r>
    </w:p>
    <w:p>
      <w:r>
        <w:t>VỀ VIỆC PHÊ DUYỆT KẾ HOẠCH SỬ DỤNG ĐẤT NĂM 2025, HUYỆN QUẢNG XƯƠNG</w:t>
      </w:r>
    </w:p>
    <w:p>
      <w:r>
        <w:t>ỦY BAN NHÂN DÂN TỈNH THANH HÓA</w:t>
      </w:r>
    </w:p>
    <w:p>
      <w:r>
        <w:t>Căn cứ Luật Tổ chức chính quyền địa phương ngày 19/02/2025;</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241/NQ-HĐND ngày 13/4/2022; số 245/NQ-HĐND ngày 22/04/2022; số 385/NQ-HĐND ngày 24/3/2023; số 412/NQ-HĐND ngày 12/07/2023; số 422/NQ-HĐND ngày 03/8/2023; số 441/NQ-HĐND ngày 29/9/2023; số 515/NQ-HĐND ngày 14/03/2024; số 586/NQ-HĐND ngày 15/10/2024; số 609/NQ-HĐND ngày 14/12/2024; số 623/NQ-HĐND ngày 26/02/2025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2323/QĐ-UBND ngày 30/6/2023 về việc phê duyệt điều chỉnh Quy hoạch sử dụng đất thời kỳ 2021-2030, huyện Quảng Xương;</w:t>
      </w:r>
    </w:p>
    <w:p>
      <w:r>
        <w:t>Theo đề nghị của Sở Nông nghiệp và Môi trường tại Tờ trình số 55/TTr- STNMT ngày 20/3/2025 (kèm theo hồ sơ có liên quan).</w:t>
      </w:r>
    </w:p>
    <w:p>
      <w:r>
        <w:t>QUYẾT ĐỊNH:</w:t>
      </w:r>
    </w:p>
    <w:p>
      <w:r>
        <w:t>Điều 1.  Phê duyệt kế hoạch sử dụng đất năm 2025, huyện Quảng Xương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17.446,94</w:t>
      </w:r>
    </w:p>
    <w:p>
      <w:r>
        <w:t>1</w:t>
      </w:r>
    </w:p>
    <w:p>
      <w:r>
        <w:t>Đất nông nghiệp</w:t>
      </w:r>
    </w:p>
    <w:p>
      <w:r>
        <w:t>NNP</w:t>
      </w:r>
    </w:p>
    <w:p>
      <w:r>
        <w:t>9.805,39</w:t>
      </w:r>
    </w:p>
    <w:p>
      <w:r>
        <w:t>2</w:t>
      </w:r>
    </w:p>
    <w:p>
      <w:r>
        <w:t>Đất phi nông nghiệp</w:t>
      </w:r>
    </w:p>
    <w:p>
      <w:r>
        <w:t>PNN</w:t>
      </w:r>
    </w:p>
    <w:p>
      <w:r>
        <w:t>7.392,24</w:t>
      </w:r>
    </w:p>
    <w:p>
      <w:r>
        <w:t>3</w:t>
      </w:r>
    </w:p>
    <w:p>
      <w:r>
        <w:t>Đất chưa sử dụng</w:t>
      </w:r>
    </w:p>
    <w:p>
      <w:r>
        <w:t>CSD</w:t>
      </w:r>
    </w:p>
    <w:p>
      <w:r>
        <w:t>249,31</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64,98</w:t>
      </w:r>
    </w:p>
    <w:p>
      <w:r>
        <w:t>1</w:t>
      </w:r>
    </w:p>
    <w:p>
      <w:r>
        <w:t>Đất nông nghiệp</w:t>
      </w:r>
    </w:p>
    <w:p>
      <w:r>
        <w:t>NNP</w:t>
      </w:r>
    </w:p>
    <w:p>
      <w:r>
        <w:t>2</w:t>
      </w:r>
    </w:p>
    <w:p>
      <w:r>
        <w:t>Đất phi nông nghiệp</w:t>
      </w:r>
    </w:p>
    <w:p>
      <w:r>
        <w:t>PNN</w:t>
      </w:r>
    </w:p>
    <w:p>
      <w:r>
        <w:t>64,98</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372,52</w:t>
      </w:r>
    </w:p>
    <w:p>
      <w:r>
        <w:t>2</w:t>
      </w:r>
    </w:p>
    <w:p>
      <w:r>
        <w:t>Đất phi nông nghiệp</w:t>
      </w:r>
    </w:p>
    <w:p>
      <w:r>
        <w:t>PNN</w:t>
      </w:r>
    </w:p>
    <w:p>
      <w:r>
        <w:t>89,33</w:t>
      </w:r>
    </w:p>
    <w:p>
      <w:r>
        <w:t>(Chi tiết theo Phụ biểu số III đính kèm)</w:t>
      </w:r>
    </w:p>
    <w:p>
      <w:r>
        <w:t>4. Kế hoạch chuyển mục đích sử dụng đất</w:t>
      </w:r>
    </w:p>
    <w:p>
      <w:r>
        <w:t>TT</w:t>
      </w:r>
    </w:p>
    <w:p>
      <w:r>
        <w:t>Chỉ tiêu sử dụng đất</w:t>
      </w:r>
    </w:p>
    <w:p>
      <w:r>
        <w:t>Mã</w:t>
      </w:r>
    </w:p>
    <w:p>
      <w:r>
        <w:t>Tổng diện tích  (ha)</w:t>
      </w:r>
    </w:p>
    <w:p>
      <w:r>
        <w:t>1</w:t>
      </w:r>
    </w:p>
    <w:p>
      <w:r>
        <w:t>Chuyển đất nông nghiệp sang đất phi nông nghiệp</w:t>
      </w:r>
    </w:p>
    <w:p>
      <w:r>
        <w:t>NNP/PNN</w:t>
      </w:r>
    </w:p>
    <w:p>
      <w:r>
        <w:t>486,84</w:t>
      </w:r>
    </w:p>
    <w:p>
      <w:r>
        <w:t>1.1</w:t>
      </w:r>
    </w:p>
    <w:p>
      <w:r>
        <w:t>Đất trồng lúa</w:t>
      </w:r>
    </w:p>
    <w:p>
      <w:r>
        <w:t>LUA/PNN</w:t>
      </w:r>
    </w:p>
    <w:p>
      <w:r>
        <w:t>261,46</w:t>
      </w:r>
    </w:p>
    <w:p>
      <w:r>
        <w:t>1.2</w:t>
      </w:r>
    </w:p>
    <w:p>
      <w:r>
        <w:t>Đất trồng cây hàng năm khác</w:t>
      </w:r>
    </w:p>
    <w:p>
      <w:r>
        <w:t>HNK/PNN</w:t>
      </w:r>
    </w:p>
    <w:p>
      <w:r>
        <w:t>89,25</w:t>
      </w:r>
    </w:p>
    <w:p>
      <w:r>
        <w:t>1.3</w:t>
      </w:r>
    </w:p>
    <w:p>
      <w:r>
        <w:t>Đất trồng cây lâu năm</w:t>
      </w:r>
    </w:p>
    <w:p>
      <w:r>
        <w:t>CLN/PNN</w:t>
      </w:r>
    </w:p>
    <w:p>
      <w:r>
        <w:t>13,48</w:t>
      </w:r>
    </w:p>
    <w:p>
      <w:r>
        <w:t>1.4</w:t>
      </w:r>
    </w:p>
    <w:p>
      <w:r>
        <w:t>Đất rừng đặc dụng</w:t>
      </w:r>
    </w:p>
    <w:p>
      <w:r>
        <w:t>RDD/PNN</w:t>
      </w:r>
    </w:p>
    <w:p>
      <w:r>
        <w:t>1.5</w:t>
      </w:r>
    </w:p>
    <w:p>
      <w:r>
        <w:t>Đất rừng phòng hộ</w:t>
      </w:r>
    </w:p>
    <w:p>
      <w:r>
        <w:t>RPH/PNN</w:t>
      </w:r>
    </w:p>
    <w:p>
      <w:r>
        <w:t>1.6</w:t>
      </w:r>
    </w:p>
    <w:p>
      <w:r>
        <w:t>Đất rừng sản xuất</w:t>
      </w:r>
    </w:p>
    <w:p>
      <w:r>
        <w:t>RSX/PNN</w:t>
      </w:r>
    </w:p>
    <w:p>
      <w:r>
        <w:t>38,83</w:t>
      </w:r>
    </w:p>
    <w:p>
      <w:r>
        <w:t>-</w:t>
      </w:r>
    </w:p>
    <w:p>
      <w:r>
        <w:t>Trong đó: đất có rừng sản xuất là rừng tự nhiên</w:t>
      </w:r>
    </w:p>
    <w:p>
      <w:r>
        <w:t>RSN/PNN</w:t>
      </w:r>
    </w:p>
    <w:p>
      <w:r>
        <w:t>1.7</w:t>
      </w:r>
    </w:p>
    <w:p>
      <w:r>
        <w:t>Đất nuôi trồng thủy sản</w:t>
      </w:r>
    </w:p>
    <w:p>
      <w:r>
        <w:t>NTS/PNN</w:t>
      </w:r>
    </w:p>
    <w:p>
      <w:r>
        <w:t>82,04</w:t>
      </w:r>
    </w:p>
    <w:p>
      <w:r>
        <w:t>1.8</w:t>
      </w:r>
    </w:p>
    <w:p>
      <w:r>
        <w:t>Đất chăn nuôi tập trung</w:t>
      </w:r>
    </w:p>
    <w:p>
      <w:r>
        <w:t>CNT/PNN</w:t>
      </w:r>
    </w:p>
    <w:p>
      <w:r>
        <w:t>1.9</w:t>
      </w:r>
    </w:p>
    <w:p>
      <w:r>
        <w:t>Đất làm muối</w:t>
      </w:r>
    </w:p>
    <w:p>
      <w:r>
        <w:t>LMU/PNN</w:t>
      </w:r>
    </w:p>
    <w:p>
      <w:r>
        <w:t>1.10</w:t>
      </w:r>
    </w:p>
    <w:p>
      <w:r>
        <w:t>Đất nông nghiệp khác</w:t>
      </w:r>
    </w:p>
    <w:p>
      <w:r>
        <w:t>NKH/PNN</w:t>
      </w:r>
    </w:p>
    <w:p>
      <w:r>
        <w:t>1,78</w:t>
      </w:r>
    </w:p>
    <w:p>
      <w:r>
        <w:t>2</w:t>
      </w:r>
    </w:p>
    <w:p>
      <w:r>
        <w:t>Chuyển đổi cơ cấu sử dụng đất trong nội bộ đất nông nghiệp</w:t>
      </w:r>
    </w:p>
    <w:p>
      <w:r>
        <w:t>4,19</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52,49</w:t>
      </w:r>
    </w:p>
    <w:p>
      <w:r>
        <w:t>(Chi tiết theo Phụ biểu số IV đính kèm)</w:t>
      </w:r>
    </w:p>
    <w:p>
      <w:r>
        <w:t>5. Danh mục công trình, dự án thực hiện trong năm 2025:  Chi tiết theo Phụ biểu số V đính kèm.</w:t>
      </w:r>
    </w:p>
    <w:p>
      <w:r>
        <w:t>Điều 2.  Tổ chức thực hiện.</w:t>
      </w:r>
    </w:p>
    <w:p>
      <w:r>
        <w:t>1. Ủy ban nhân dân huyện Quảng Xương.</w:t>
      </w:r>
    </w:p>
    <w:p>
      <w:r>
        <w:t>a) Tổ chức thực hiện và công bố, công khai hồ sơ kế hoạch sử dụng đất năm 2025, huyện Quảng Xương;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trước UBND tỉnh, Chủ tịch UBND tỉnh về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tham quyền và quy định của pháp luật làm căn cứ để thu hồi đất, giao đất, cho thuê đất đảm bảo phù hợp với chỉ tiêu sử dụng đất của huyện, của tỉnh.</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tham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trước pháp luật và UBND tỉnh, Chủ tịch UBND tỉnh trong tham mưu quản lý Nhà nước về đất đai, lâm nghiệp trên địa bàn tỉnh; về về tính đầy đủ, chính xác, hợp lệ của hồ sơ và tài liệu số liệu liên quan đối với kế hoạch sử dụng đất năm 2025, huyện Quảng Xương, sự phù hợp với hồ sơ quy hoạch sử dụng đất thời kỳ 2021 -2030, với chỉ tiêu chuyển mục đích sử dụng của từng loại đất, loại rừng trong năm kế hoạch sử dụng đất được tham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Quảng Xương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Quảng Xương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Quảng Xương;</w:t>
      </w:r>
    </w:p>
    <w:p>
      <w:r>
        <w:t>- Lưu: VT NN.</w:t>
      </w:r>
    </w:p>
    <w:p>
      <w:r>
        <w:t>(MC.03.25)</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