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về Quy chế quản lý cụm công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89/2024/QĐ-UBND</w:t>
      </w:r>
    </w:p>
    <w:p>
      <w:r>
        <w:t>Thừa Thiên Huế, ngày 15 tháng 11 năm 2024</w:t>
      </w:r>
    </w:p>
    <w:p>
      <w:r>
        <w:t>QUYẾT ĐỊNH</w:t>
      </w:r>
    </w:p>
    <w:p>
      <w:r>
        <w:t>BAN HÀNH QUY CHẾ QUẢN LÝ CỤM CÔNG NGHIỆP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Luật Bảo vệ môi trường ngày 17 tháng 11 năm 2020;</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Nghị định số 32/2024/NĐ-CP ngày 15 tháng 3 năm 2024 của Chính phủ về quản lý, phát triển cụm công nghiệp;</w:t>
      </w:r>
    </w:p>
    <w:p>
      <w:r>
        <w:t>Căn cứ Thông tư số 14/2024/TT-BCT ngày 15 tháng 8 năm 2024 của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w:t>
      </w:r>
    </w:p>
    <w:p>
      <w:r>
        <w:t>QUYẾT ĐỊNH:</w:t>
      </w:r>
    </w:p>
    <w:p>
      <w:r>
        <w:t>Điều 1.  Ban hành kèm theo Quyết định này Quy chế quản lý cụm công nghiệp trên địa bàn tỉnh Thừa Thiên Huế.</w:t>
      </w:r>
    </w:p>
    <w:p>
      <w:r>
        <w:t>Điều 2. Hiệu lực thi hành</w:t>
      </w:r>
    </w:p>
    <w:p>
      <w:r>
        <w:t>Quyết định có hiệu lực thi hành kể từ ngày 25 tháng 11 năm 2024 và thay thế Quyết định số  44/2018/QĐ-UBND n gày 10 tháng 8 năm 2018 của Ủy ban nhân dân tỉnh ban hành Quy chế phối hợp quản lý cụm công nghiệp trên địa bàn tỉnh Thừa Thiên Huế.</w:t>
      </w:r>
    </w:p>
    <w:p>
      <w:r>
        <w:t>Điều 3. Tổ chức thực hiện</w:t>
      </w:r>
    </w:p>
    <w:p>
      <w:r>
        <w:t>Chánh Văn phòng Ủy ban nhân dân tỉnh; Giám đốc các Sở, ban, ngành cấp tỉnh; Chủ tịch Ủy ban nhân dân các huyện, thị xã, thành phố Huế; Thủ trưởng các cơ quan liên quan chịu trách nhiệm thi hành Quyết định này./.</w:t>
      </w:r>
    </w:p>
    <w:p>
      <w:r>
        <w:t>Nơi nhận:</w:t>
      </w:r>
    </w:p>
    <w:p>
      <w:r>
        <w:t>- Như Điều 3;</w:t>
      </w:r>
    </w:p>
    <w:p>
      <w:r>
        <w:t>- Bộ Công Thương;</w:t>
      </w:r>
    </w:p>
    <w:p>
      <w:r>
        <w:t>- Cục Kiểm tra văn bản - Bộ Tư pháp;</w:t>
      </w:r>
    </w:p>
    <w:p>
      <w:r>
        <w:t>- Thường trực Tỉnh ủy;</w:t>
      </w:r>
    </w:p>
    <w:p>
      <w:r>
        <w:t>- Thường trực HĐND tỉnh;</w:t>
      </w:r>
    </w:p>
    <w:p>
      <w:r>
        <w:t>- Chủ tịch, các PCT UBND tỉnh;</w:t>
      </w:r>
    </w:p>
    <w:p>
      <w:r>
        <w:t>- Cổng Thông tin điện tử tỉnh;</w:t>
      </w:r>
    </w:p>
    <w:p>
      <w:r>
        <w:t>- VPUB: CVP, các PCVP;</w:t>
      </w:r>
    </w:p>
    <w:p>
      <w:r>
        <w:t>- Lưu: VT, CT.</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