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886/QĐ-UBND năm 2024 phê duyệt Quy trình nội bộ giải quyết thủ tục hành chính thuộc thẩm quyền giải quyết của Sở Xây dựng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886  /QĐ-UBND</w:t>
      </w:r>
    </w:p>
    <w:p>
      <w:r>
        <w:t>Ninh Bình, ngày   15   tháng 10 năm 2024</w:t>
      </w:r>
    </w:p>
    <w:p>
      <w:r>
        <w:t>QUYẾT ĐỊNH</w:t>
      </w:r>
    </w:p>
    <w:p>
      <w:r>
        <w:t>PHÊ DUYỆT QUY TRÌNH NỘI BỘ GIẢI QUYẾT THỦ TỤC HÀNH CHÍNH THUỘC THẨM QUYỀN GIẢI QUYẾT CỦA SỞ XÂY DỰNG TỈNH NINH BÌNH</w:t>
      </w:r>
    </w:p>
    <w:p>
      <w:r>
        <w:t>CHỦ TỊCH ỦY BAN NHÂN DÂN TỈNH NINH BÌNH</w:t>
      </w:r>
    </w:p>
    <w:p>
      <w:r>
        <w:t>Căn cứ Luật Tổ chức chính quyền địa phương số 77/2015/QH13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 -CP ngày 14/5/2013 của Chính phủ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 và các văn bản hướng dẫn thi hành;</w:t>
      </w:r>
    </w:p>
    <w:p>
      <w:r>
        <w:t>Theo đề nghị của Giám đốc Sở Xây dựng.</w:t>
      </w:r>
    </w:p>
    <w:p>
      <w:r>
        <w:t>QUYẾT ĐỊNH:</w:t>
      </w:r>
    </w:p>
    <w:p>
      <w:r>
        <w:t>Điều 1.    Phê duyệt kèm theo Quyết định này 02 Quy trình nội bộ giải quyết thủ tục hành chính  (Phụ lục I)  thuộc thẩm quyền giải quyết của Sở Xây dựng tỉnh Ninh Bình.</w:t>
      </w:r>
    </w:p>
    <w:p>
      <w:r>
        <w:t>Điều 2.    Bãi bỏ 02 Quy trình nội bộ giải quyết thủ tục hành chính  (Phụ lục II)  tại Quyết định số 20/QĐ-UBND ngày 08/01/2024 của Chủ tịch UBND tỉnh về việc Phê duyệt Quy trình nội bộ giải quyết thủ tục hành chính trong lĩnh vực hoạt động xây dựng, nhà ở thuộc phạm vi chức năng quản lý nhà nước của Sở Xây dựng, thẩm quyền giải quyết của Sở Giao thông vận tải, Sở Nông nghiệp và Phát triển nông thôn, Sở Công thương, Sở Văn hóa và Thể thao, Sở Du lịch, Ban Quản lý các khu công nghiệp, UBND cấp huyện trên địa bàn tỉnh Ninh Bình</w:t>
      </w:r>
    </w:p>
    <w:p>
      <w:r>
        <w:t>Điều 3.    Quyết định này có hiệu lực thi hành kể từ ngày ký ban hành.</w:t>
      </w:r>
    </w:p>
    <w:p>
      <w:r>
        <w:t>Điều 4.    Chánh Văn phòng UBND tỉnh, Giám đốc Sở Xây dựng, Giám đốc các Sở, ban, ngành, Giám đốc Trung tâm Phục vụ hành chính công; Chủ tịch UBND các huyện, thành phố; Thủ trưởng các cơ quan và tổ chức, cá nhân có liên quan chịu trách nhiệm thi hành Quyết định này./.</w:t>
      </w:r>
    </w:p>
    <w:p>
      <w:r>
        <w:t>Nơi nhận:</w:t>
      </w:r>
    </w:p>
    <w:p>
      <w:r>
        <w:t>- Như Điều 4;</w:t>
      </w:r>
    </w:p>
    <w:p>
      <w:r>
        <w:t>- Cục Kiểm soát TTHC, VPCP;</w:t>
      </w:r>
    </w:p>
    <w:p>
      <w:r>
        <w:t>- Chủ tịch, các PCT UBND tỉnh;</w:t>
      </w:r>
    </w:p>
    <w:p>
      <w:r>
        <w:t>- VNPT Ninh Bình;</w:t>
      </w:r>
    </w:p>
    <w:p>
      <w:r>
        <w:t>- Lưu: VT,TTTHCB, VP4, VP7.</w:t>
      </w:r>
    </w:p>
    <w:p>
      <w:r>
        <w:t>MT 60/VP7/2024/QTNB-XD</w:t>
      </w:r>
    </w:p>
    <w:p>
      <w:r>
        <w:t>KT. CHỦ TỊCH</w:t>
      </w:r>
    </w:p>
    <w:p>
      <w:r>
        <w:t>PHÓ CHỦ TỊCH</w:t>
      </w:r>
    </w:p>
    <w:p>
      <w:r>
        <w:t>Tống Quang Thìn</w:t>
      </w:r>
    </w:p>
    <w:p>
      <w:r>
        <w:t>PHỤ LỤC I</w:t>
      </w:r>
    </w:p>
    <w:p>
      <w:r>
        <w:t>QUY TRÌNH NỘI BỘ GIẢI QUYẾT THỦ TỤC HÀNH CHÍNH THUỘC THẨM QUYỀN GIẢI QUYẾT CỦA SỞ XÂY DỰNG TỈNH NINH BÌNH</w:t>
      </w:r>
    </w:p>
    <w:p>
      <w:r>
        <w:t>(Ban hành kèm theo Quyết định số: 886/QĐ-UBND ngày 15/10/2024 của Chủ tịch UBND tỉnh Ninh Bình)</w:t>
      </w:r>
    </w:p>
    <w:p>
      <w:r>
        <w:t>I. LĨNH VỰC HOẠT ĐỘNG XÂY DỰNG</w:t>
      </w:r>
    </w:p>
    <w:p>
      <w:r>
        <w:t>Nội dung</w:t>
      </w:r>
    </w:p>
    <w:p>
      <w:r>
        <w:t>Trường hợp</w:t>
      </w:r>
    </w:p>
    <w:p>
      <w:r>
        <w:t>1.1. Tên thủ tục hành chính: Thẩm định Báo cáo nghiên cứu khả thi đầu tư xây dựng/Báo cáo nghiên cứu khả thi đầu tư xây dựng điều chỉnh</w:t>
      </w:r>
    </w:p>
    <w:p>
      <w:r>
        <w:t>Mã số TTHC: 1.009972.H42</w:t>
      </w:r>
    </w:p>
    <w:p>
      <w:r>
        <w:t>- Thời gian giải quyết theo quy định ( trường hợp Dự án nhóm B ): 25 ngày làm việc × 8 giờ =</w:t>
      </w:r>
    </w:p>
    <w:p>
      <w:r>
        <w:t>200 giờ làm việc</w:t>
      </w:r>
    </w:p>
    <w:p>
      <w:r>
        <w:t>(Thực hiện cắt giảm</w:t>
      </w:r>
    </w:p>
    <w:p>
      <w:r>
        <w:t>5 ngày làm việc = 40 giờ)</w:t>
      </w:r>
    </w:p>
    <w:p>
      <w:r>
        <w:t>- Tổng thời gian thực hiện sau khi cắt giảm: 20 ngày làm việc × 8 giờ = 160 giờ làm việc</w:t>
      </w:r>
    </w:p>
    <w:p>
      <w:r>
        <w:t>- Tổng số thời gian cắt giảm: 40 giờ đạt</w:t>
      </w:r>
    </w:p>
    <w:p>
      <w:r>
        <w:t>20%</w:t>
      </w:r>
    </w:p>
    <w:p>
      <w:r>
        <w:t>- Dịch vụ công trực tuyến: Một phần</w:t>
      </w:r>
    </w:p>
    <w:p>
      <w:r>
        <w:t>- Thời gian giải quyết theo quy định  (trường hợp Dự án nhóm C) : 15 ngày làm việc × 8 giờ = 120 giờ làm việc</w:t>
      </w:r>
    </w:p>
    <w:p>
      <w:r>
        <w:t>(Thực hiện cắt giảm 3 ngày làm việc = 24 giờ).</w:t>
      </w:r>
    </w:p>
    <w:p>
      <w:r>
        <w:t>- Tổng thời gian thực hiện sau khi cắt giảm: 12 ngày làm việc × 8 giờ = 96 giờ làm việc</w:t>
      </w:r>
    </w:p>
    <w:p>
      <w:r>
        <w:t>- Tổng số thời gian cắt giảm: 24 giờ đạt 20%</w:t>
      </w:r>
    </w:p>
    <w:p>
      <w:r>
        <w:t>Dịch vụ công trực tuyến: Một phần</w:t>
      </w:r>
    </w:p>
    <w:p>
      <w:r>
        <w:t>1.2. Tên thủ tục hành chính: Thẩm định thiết kế xây dựng triển khai sau thiết kế cơ sở/Thiết kế xây dựng triển khai sau thiết kế cơ sở điều chỉnh</w:t>
      </w:r>
    </w:p>
    <w:p>
      <w:r>
        <w:t>Mã số TTHC: 1.009973.H42</w:t>
      </w:r>
    </w:p>
    <w:p>
      <w:r>
        <w:t>- Thời gian giải quyết theo quy định  (Trường hợp công trình cấp I, cấp đặc biệt) : 40 ngày làm việc × 8 giờ = 320 giờ làm việc</w:t>
      </w:r>
    </w:p>
    <w:p>
      <w:r>
        <w:t>(Thực hiện cắt giảm 8 ngày làm việc = 64 giờ ).</w:t>
      </w:r>
    </w:p>
    <w:p>
      <w:r>
        <w:t>- Tổng thời gian thực hiện sau khi cắt giảm: 32 ngày làm việc × 8 giờ = 256 giờ làm việc</w:t>
      </w:r>
    </w:p>
    <w:p>
      <w:r>
        <w:t>- Tổng số thời gian cắt giảm: 64 giờ đạt 20%</w:t>
      </w:r>
    </w:p>
    <w:p>
      <w:r>
        <w:t>- Dịch vụ công trực tuyến: Một phần</w:t>
      </w:r>
    </w:p>
    <w:p>
      <w:r>
        <w:t>- Thời gian giải quyết theo quy định  (trường hợp Công trình cấp II, cấp III) : 30 ngày làm việc × 8 giờ = 240 giờ làm việc</w:t>
      </w:r>
    </w:p>
    <w:p>
      <w:r>
        <w:t>(Thực hiện cắt giảm 6 ngày làm việc = 48 giờ)</w:t>
      </w:r>
    </w:p>
    <w:p>
      <w:r>
        <w:t>- Tổng thời gian thực hiện sau khi cắt giảm 24 ngày làm việc × 8 giờ = 192 giờ làm việc</w:t>
      </w:r>
    </w:p>
    <w:p>
      <w:r>
        <w:t>- Tổng số thời gian cắt giảm: 48 giờ đạt 20%</w:t>
      </w:r>
    </w:p>
    <w:p>
      <w:r>
        <w:t>- Dịch vụ công trực tuyến: Một phần</w:t>
      </w:r>
    </w:p>
    <w:p>
      <w:r>
        <w:t>- Thời gian giải quyết theo quy định  (Trường hợp các công trình còn lại) : 20 ngày làm việc × 8 giờ = 160 giờ làm việc</w:t>
      </w:r>
    </w:p>
    <w:p>
      <w:r>
        <w:t>(Thực hiện cắt giảm 4 ngày làm việc = 32 giờ).</w:t>
      </w:r>
    </w:p>
    <w:p>
      <w:r>
        <w:t>- Tổng thời gian thực hiện sau khi cắt giảm: 16 ngày làm việc × 8 giờ = 128 giờ làm việc</w:t>
      </w:r>
    </w:p>
    <w:p>
      <w:r>
        <w:t>- Tổng số thời gian cắt giảm: 32 giờ đạt 20%</w:t>
      </w:r>
    </w:p>
    <w:p>
      <w:r>
        <w:t>- Dịch vụ công trực tuyến: Một phần</w:t>
      </w:r>
    </w:p>
    <w:p>
      <w:r>
        <w:t>*Trường hợp hồ sơ quá hạn xử lý, Trong thời gian chậm nhất 1 ngày trước ngày hết hạn xử lý cơ quan giải quyết TTHC ban hành phiếu xin lỗi và hẹn lại ngày trả kết quả chuyển sang Bộ phận TN&amp;TKQ để gửi cho tổ chức, cá nhân</w:t>
      </w:r>
    </w:p>
    <w:p>
      <w:r>
        <w:t>- Các bước và trình tự công việc có thể được thay đổi cho phù hợp với cơ cấu tổ chức và việc phân công nhiệm vụ cụ thể của mỗi cơ quan, tổ chức thuộc hệ thống hành chính nhà nước</w:t>
      </w:r>
    </w:p>
    <w:p>
      <w:r>
        <w:t>- Tổng thời gian phân bổ cho các bước công việc không vượt quá thời gian quy định hiện hành của thủ tục này.</w:t>
      </w:r>
    </w:p>
    <w:p>
      <w:r>
        <w:t>1</w:t>
      </w:r>
    </w:p>
    <w:p>
      <w:r>
        <w:t>BIỂU MẪU      (Các biểu mẫu sử dụng trong quá trình thực hiện TTHC)</w:t>
      </w:r>
    </w:p>
    <w:p>
      <w:r>
        <w:t>Ghi chú:        Các mẫu 01, 02, 03, 04, 05, 06 áp dụng theo Thông tư 01/2018/TT-VPCP ngày 23/11/2018 của Văn phòng chính phủ.</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2</w:t>
      </w:r>
    </w:p>
    <w:p>
      <w:r>
        <w:t>HỒ SƠ LƯU</w:t>
      </w:r>
    </w:p>
    <w:p>
      <w:r>
        <w:t>Hồ sơ lưu trữ gồm thành phần ở Mục 1 và Kết quả thủ tục hành chính được lưu tại Phòng chuyên môn xử lý Hồ sơ trong thời gian 02 năm. Sau đó, chuyển hồ sơ về phòng Lưu trữ của cơ quan để lưu trữ theo quy định hiện hành.</w:t>
      </w:r>
    </w:p>
    <w:p>
      <w:r>
        <w:t>PHỤ LỤC II:</w:t>
      </w:r>
    </w:p>
    <w:p>
      <w:r>
        <w:t>BÃI BỎ QUY TRÌNH NỘI BỘ GIẢI QUYẾT THỦ TỤC HÀNH CHÍNH THUỘC THẨM QUYỀN GIẢI QUYẾT CỦA SỞ XÂY DỰNG TỈNH NINH BÌNH</w:t>
      </w:r>
    </w:p>
    <w:p>
      <w:r>
        <w:t>(Ban hành kèm theo Quyết định số: 886/QĐ-UBND ngày 15/10/2024 của Chủ tịch UBND tỉnh Ninh Bình)</w:t>
      </w:r>
    </w:p>
    <w:p>
      <w:r>
        <w:t>TT</w:t>
      </w:r>
    </w:p>
    <w:p>
      <w:r>
        <w:t>Tên thủ tục hành chính</w:t>
      </w:r>
    </w:p>
    <w:p>
      <w:r>
        <w:t>Mã số thủ tục hành chính</w:t>
      </w:r>
    </w:p>
    <w:p>
      <w:r>
        <w:t>Quyết định phê duyệt</w:t>
      </w:r>
    </w:p>
    <w:p>
      <w:r>
        <w:t>1</w:t>
      </w:r>
    </w:p>
    <w:p>
      <w:r>
        <w:t>Thẩm định Báo cáo nghiên cứu khả thi đầu tư xây dựng/Báo cáo nghiên cứu khả thi đầu tư xây dựng điều chỉnh</w:t>
      </w:r>
    </w:p>
    <w:p>
      <w:r>
        <w:t>1.009972.H42</w:t>
      </w:r>
    </w:p>
    <w:p>
      <w:r>
        <w:t>Quyết định số 20/QĐ-UBND ngày 08/01/2024 của Chủ tịch UBND tỉnh về việc Phê duyệt Quy trình nội bộ giải quyết thủ tục hành chính trong lĩnh vực hoạt động xây dựng, nhà ở thuộc phạm vi chức năng quản lý nhà nước của Sở Xây dựng, thẩm quyền giải quyết của Sở Giao thông vận tải, Sở Nông nghiệp và Phát triển nông thôn, Sở Công thương, Sở Văn hóa và Thể thao, Sở Du lịch, Ban Quản lý các khu công nghiệp, UBND cấp huyện trên địa bàn tỉnh Ninh Bình</w:t>
      </w:r>
    </w:p>
    <w:p>
      <w:r>
        <w:t>2</w:t>
      </w:r>
    </w:p>
    <w:p>
      <w:r>
        <w:t>Thẩm định thiết kế xây dựng triển khai sau thiết kế cơ sở/thiết kế xây dựng triển khai sau thiết kế cơ sở điều chỉnh</w:t>
      </w:r>
    </w:p>
    <w:p>
      <w:r>
        <w:t>1.009973.H42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