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874/QĐ-UBND phê duyệt điều chỉnh về quy mô, địa điểm công trình, dự án trong Quy hoạch sử dụng đất thời kỳ 2021-2030 huyện Phong Thổ và cập nhật vào kế hoạch sử dụng đất năm 2024 huyện Phong Thổ,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874/QĐ-UBND</w:t>
      </w:r>
    </w:p>
    <w:p>
      <w:r>
        <w:t>Lai Châu, ngày 18 tháng 6 năm 2024</w:t>
      </w:r>
    </w:p>
    <w:p>
      <w:r>
        <w:t>QUYẾT ĐỊNH</w:t>
      </w:r>
    </w:p>
    <w:p>
      <w:r>
        <w:t>VỀ VIỆC PHÊ DUYỆT ĐIỀU CHỈNH VỀ QUY MÔ, ĐỊA ĐIỂM CÔNG TRÌNH, DỰ ÁN TRONG QUY HOẠCH SỬ DỤNG ĐẤT THỜI KỲ 2021-2030 HUYỆN PHONG THỔ VÀ CẬP NHẬT VÀO KẾ HOẠCH SỬ DỤNG ĐẤT NĂM 2024 HUYỆN PHONG THỔ</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sửa đổi, bổ sung một số nghị định quy định chi tiết thi hành Luật Đất đai;</w:t>
      </w:r>
    </w:p>
    <w:p>
      <w:r>
        <w:t>Căn cứ Thông tư số 01/2021/TT-BTNMT ngày 12/04/2021 của Bộ Tài nguyên và Môi trường quy định kỹ thuật việc lập, điều chỉnh, quy hoạch, kế hoạch sử dụng đất;</w:t>
      </w:r>
    </w:p>
    <w:p>
      <w:r>
        <w:t>Căn cứ Quyết định của Ủy ban nhân dân tỉnh: số 630/QĐ-UBND ngày 03/6/2021 phê duyệt Quy hoạch sử dụng đất thời kỳ 2021-2030 và Kế hoạch sử dụng đất năm 2021 của huyện Phong Thổ; số 2410/QĐ-UBND ngày 29/12/2023 phê duyệt Kế hoạch sử dụng đất năm 2024 huyện Phong Thổ;</w:t>
      </w:r>
    </w:p>
    <w:p>
      <w:r>
        <w:t>Xét đề nghị của Giám đốc Sở Tài nguyên và Môi trường tại Tờ trình số 1272/TTr-STNMT ngày 23/5/2024.</w:t>
      </w:r>
    </w:p>
    <w:p>
      <w:r>
        <w:t>QUYẾT ĐỊNH:</w:t>
      </w:r>
    </w:p>
    <w:p>
      <w:r>
        <w:t>Điều 1.  Phê duyệt điều chỉnh về quy mô, địa điểm công trình, dự án trong Quy hoạch sử dụng đất thời kỳ 2021-2030 huyện Phong Thổ và cập nhật vào kế hoạch sử dụng đất năm 2024 huyện Phong Thổ, cụ thể:</w:t>
      </w:r>
    </w:p>
    <w:p>
      <w:r>
        <w:t>1. Điều chỉnh về quy mô, địa điểm tăng diện tích đối với 01 công trình, dự án.</w:t>
      </w:r>
    </w:p>
    <w:p>
      <w:r>
        <w:t>2. Điều chỉnh về quy mô, địa điểm nhưng không thay đổi về diện tích đối với 01 công trình, dự án.</w:t>
      </w:r>
    </w:p>
    <w:p>
      <w:r>
        <w:t>(Có biểu chi tiết của các công trình, dự án kèm theo)</w:t>
      </w:r>
    </w:p>
    <w:p>
      <w:r>
        <w:t>Điều 2.  Giao trách nhiệm cho các cơ quan, đơn vị</w:t>
      </w:r>
    </w:p>
    <w:p>
      <w:r>
        <w:t>1. Ủy ban nhân dân huyện Phong Thổ</w:t>
      </w:r>
    </w:p>
    <w:p>
      <w:r>
        <w:t>a) Tổ chức công bố, công khai quy hoạch, kế hoạch sử dụng đất theo đúng quy định hiện hành.</w:t>
      </w:r>
    </w:p>
    <w:p>
      <w:r>
        <w:t>b)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r>
        <w:t>2. Các sở: Kế hoạch và Đầu tư, Nông nghiệp và Phát triển nông thôn theo chức năng, nhiệm vụ hướng dẫn các chủ đầu tư hoàn thiện các thủ tục liên quan theo quy định của pháp luật.</w:t>
      </w:r>
    </w:p>
    <w:p>
      <w:r>
        <w:t>3. Sở Tài nguyên và Môi trường:</w:t>
      </w:r>
    </w:p>
    <w:p>
      <w:r>
        <w:t>a) Hướng dẫn các chủ đầu tư hoàn thiện hồ sơ pháp lý về lĩnh vực tài nguyên và môi trường.</w:t>
      </w:r>
    </w:p>
    <w:p>
      <w:r>
        <w:t>b) Tham mưu thu hồi đất, giao đất, cho thuê đất, chuyển mục đích sử dụng đất theo đúng quy hoạch, kế hoạch sử dụng đất đã được phê duyệt.</w:t>
      </w:r>
    </w:p>
    <w:p>
      <w:r>
        <w:t>4. Chủ đầu tư các công trình, dự án có trách nhiệm hoàn thiện các thủ tục pháp lý về đầu tư, đất đai, môi trường và các lĩnh vực khác có liên quan theo quy định trước khi thực hiện dự án; chỉ được phép thực hiện công trình, dự án sau khi được cơ quan nhà nước có thẩm quyền quyết định giao đất, cho thuê đất, cho phép chuyển mục đích sử dụng đất.</w:t>
      </w:r>
    </w:p>
    <w:p>
      <w:r>
        <w:t>Điều 3.  Quyết định này có hiệu lực thi hành kể từ ngày ký và là một phần của Quyết định số 630/QĐ-UBND ngày 03/6/2021 của Ủy ban nhân dân tỉnh.</w:t>
      </w:r>
    </w:p>
    <w:p>
      <w:r>
        <w:t>Chánh Văn phòng Ủy ban nhân dân tỉnh; Giám đốc các sở, ban, ngành tỉnh; Chủ tịch Ủy ban nhân dân huyện Phong Thổ và Thủ trưởng các cơ quan, đơn vị có liên quan chịu trách nhiệm thi hành Quyết định này./.</w:t>
      </w:r>
    </w:p>
    <w:p>
      <w:r>
        <w:t>Nơi nhận:</w:t>
      </w:r>
    </w:p>
    <w:p>
      <w:r>
        <w:t>- Như Điều 3;</w:t>
      </w:r>
    </w:p>
    <w:p>
      <w:r>
        <w:t>- Chủ tịch, các PCT UBND tỉnh;</w:t>
      </w:r>
    </w:p>
    <w:p>
      <w:r>
        <w:t>- VP UBND tỉnh: V1, V3, CB (đăng tin);</w:t>
      </w:r>
    </w:p>
    <w:p>
      <w:r>
        <w:t>- Lưu: VT, Kt4.</w:t>
      </w:r>
    </w:p>
    <w:p>
      <w:r>
        <w:t>TM. ỦY BAN NHÂN DÂN</w:t>
      </w:r>
    </w:p>
    <w:p>
      <w:r>
        <w:t>KT. CHỦ TỊCH</w:t>
      </w:r>
    </w:p>
    <w:p>
      <w:r>
        <w:t>PHÓ CHỦ TỊCH</w:t>
      </w:r>
    </w:p>
    <w:p>
      <w:r>
        <w:t>Hà Trọng Hải</w:t>
      </w:r>
    </w:p>
    <w:p>
      <w:r>
        <w:t>DANH MỤC</w:t>
      </w:r>
    </w:p>
    <w:p>
      <w:r>
        <w:t>DỰ ÁN, CÔNG TRÌNH ĐIỀU CHỈNH VỀ QUY MÔ, ĐỊA ĐIỂM DỰ ÁN, CÔNG TRÌNH TRONG QUY HOẠCH SỬ DỤNG ĐẤT THỜI KỲ 2021-2030 VÀ CẬP NHẬT VÀO KẾ HOẠCH SỬ DỤNG ĐẤT NĂM 2024 HUYỆN PHONG THỔ</w:t>
      </w:r>
    </w:p>
    <w:p>
      <w:r>
        <w:t>(Ban hành kèm theo Quyết định số    /QĐ-UBND ngày    /   /2024 của Ủy ban nhân dân tỉnh Lai Châu)</w:t>
      </w:r>
    </w:p>
    <w:p>
      <w:r>
        <w:t>Đơn vị: ha</w:t>
      </w:r>
    </w:p>
    <w:p>
      <w:r>
        <w:t>STT</w:t>
      </w:r>
    </w:p>
    <w:p>
      <w:r>
        <w:t>Tên dự án</w:t>
      </w:r>
    </w:p>
    <w:p>
      <w:r>
        <w:t>Địa điển thực hiện</w:t>
      </w:r>
    </w:p>
    <w:p>
      <w:r>
        <w:t>Loại đất theo hiện trạng đang quản lý sử dụng</w:t>
      </w:r>
    </w:p>
    <w:p>
      <w:r>
        <w:t>(ha)</w:t>
      </w:r>
    </w:p>
    <w:p>
      <w:r>
        <w:t>Quy hoạch sử dụng đất đã được phê duyệt</w:t>
      </w:r>
    </w:p>
    <w:p>
      <w:r>
        <w:t>Diện tích sau điều chỉnh, bổ sung</w:t>
      </w:r>
    </w:p>
    <w:p>
      <w:r>
        <w:t>Căn cứ pháp lý</w:t>
      </w:r>
    </w:p>
    <w:p>
      <w:r>
        <w:t>Lý do</w:t>
      </w:r>
    </w:p>
    <w:p>
      <w:r>
        <w:t>Diện tích</w:t>
      </w:r>
    </w:p>
    <w:p>
      <w:r>
        <w:t>Loại đất</w:t>
      </w:r>
    </w:p>
    <w:p>
      <w:r>
        <w:t>Diện   tích</w:t>
      </w:r>
    </w:p>
    <w:p>
      <w:r>
        <w:t>Loại đất</w:t>
      </w:r>
    </w:p>
    <w:p>
      <w:r>
        <w:t>(1)</w:t>
      </w:r>
    </w:p>
    <w:p>
      <w:r>
        <w:t>(2)</w:t>
      </w:r>
    </w:p>
    <w:p>
      <w:r>
        <w:t>(3)</w:t>
      </w:r>
    </w:p>
    <w:p>
      <w:r>
        <w:t>(4)</w:t>
      </w:r>
    </w:p>
    <w:p>
      <w:r>
        <w:t>(5)</w:t>
      </w:r>
    </w:p>
    <w:p>
      <w:r>
        <w:t>(6)</w:t>
      </w:r>
    </w:p>
    <w:p>
      <w:r>
        <w:t>(7)</w:t>
      </w:r>
    </w:p>
    <w:p>
      <w:r>
        <w:t>(8)</w:t>
      </w:r>
    </w:p>
    <w:p>
      <w:r>
        <w:t>(9)</w:t>
      </w:r>
    </w:p>
    <w:p>
      <w:r>
        <w:t>(10)</w:t>
      </w:r>
    </w:p>
    <w:p>
      <w:r>
        <w:t>I</w:t>
      </w:r>
    </w:p>
    <w:p>
      <w:r>
        <w:t>Điều chỉnh về quy mô, địa điểm tăng diện tích</w:t>
      </w:r>
    </w:p>
    <w:p>
      <w:r>
        <w:t>1</w:t>
      </w:r>
    </w:p>
    <w:p>
      <w:r>
        <w:t>Trụ sở làm việc Công an xã Tung Qua Lìn</w:t>
      </w:r>
    </w:p>
    <w:p>
      <w:r>
        <w:t>Xã Tung Qua Lìn</w:t>
      </w:r>
    </w:p>
    <w:p>
      <w:r>
        <w:t>Đất bằng chưa sử dụng (BCS) 0,11 ha</w:t>
      </w:r>
    </w:p>
    <w:p>
      <w:r>
        <w:t>0,1</w:t>
      </w:r>
    </w:p>
    <w:p>
      <w:r>
        <w:t>Đất an ninh (CAN)</w:t>
      </w:r>
    </w:p>
    <w:p>
      <w:r>
        <w:t>0,11</w:t>
      </w:r>
    </w:p>
    <w:p>
      <w:r>
        <w:t>Đất an ninh (CAN)</w:t>
      </w:r>
    </w:p>
    <w:p>
      <w:r>
        <w:t>- Quyết định số 4494/QĐ-BCA-H01 ngày 16/6/2022 của Bộ Công an về việc phê duyệt chủ trương đầu tư các dự án xây dựng trụ sở làm việc Công an xã, thị trấn biên giới thuộc Công an các tỉnh;</w:t>
      </w:r>
    </w:p>
    <w:p>
      <w:r>
        <w:t>- Tờ trình số 80/TTr-UBND ngày 26/4/2024 của UBND huyện Phong Thổ.</w:t>
      </w:r>
    </w:p>
    <w:p>
      <w:r>
        <w:t>Điều chỉnh quy mô, ranh giới tăng diện tích</w:t>
      </w:r>
    </w:p>
    <w:p>
      <w:r>
        <w:t>II</w:t>
      </w:r>
    </w:p>
    <w:p>
      <w:r>
        <w:t>Điều chỉnh về quy mô, địa điểm nhưng không thay đổi về diện tích</w:t>
      </w:r>
    </w:p>
    <w:p>
      <w:r>
        <w:t>1</w:t>
      </w:r>
    </w:p>
    <w:p>
      <w:r>
        <w:t>Dự án Khai thác và chế biến quặng chì kẽm mỏ chì kẽm Nậm Sa, xã Huổi Luông, huyện Phong Thổ</w:t>
      </w:r>
    </w:p>
    <w:p>
      <w:r>
        <w:t>Xã Huổi Luông</w:t>
      </w:r>
    </w:p>
    <w:p>
      <w:r>
        <w:t>Đất nương rẫy trồng cây hàng năm khác (NHK) 4,76 ha; đất trồng cây lâu năm (CLN) 2,52 ha; đất đồi núi chưa sử dụng (DCS) 5,02 ha</w:t>
      </w:r>
    </w:p>
    <w:p>
      <w:r>
        <w:t>12,3</w:t>
      </w:r>
    </w:p>
    <w:p>
      <w:r>
        <w:t>Đất cho hoạt động khoáng sản (SKS)</w:t>
      </w:r>
    </w:p>
    <w:p>
      <w:r>
        <w:t>12,3</w:t>
      </w:r>
    </w:p>
    <w:p>
      <w:r>
        <w:t>Đất cho hoạt động khoáng sản (SKS)</w:t>
      </w:r>
    </w:p>
    <w:p>
      <w:r>
        <w:t>- Giấy phép khai thác khoáng sản số 1056/GP-UBND ngày 12/8/2022 của UBND tỉnh Lai Châu;</w:t>
      </w:r>
    </w:p>
    <w:p>
      <w:r>
        <w:t>- Tờ trình số 80/TTr-UBND ngày 26/4/2024 của UBND huyện Phong Thổ.</w:t>
      </w:r>
    </w:p>
    <w:p>
      <w:r>
        <w:t>Điều chỉnh ranh giới thực hiện dự án (vị trí xưởng tuyển và bổ sung tuyến đường điện)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